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0D8D92" w14:textId="770AAB0E" w:rsidR="0048371B" w:rsidRPr="0048371B" w:rsidRDefault="0048371B" w:rsidP="004837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val="ro-RO"/>
          <w14:ligatures w14:val="none"/>
        </w:rPr>
      </w:pPr>
      <w:r w:rsidRPr="0048371B">
        <w:rPr>
          <w:rFonts w:ascii="Times New Roman" w:eastAsia="Times New Roman" w:hAnsi="Times New Roman" w:cs="Times New Roman"/>
          <w:b/>
          <w:kern w:val="0"/>
          <w:lang w:val="ro-RO"/>
          <w14:ligatures w14:val="none"/>
        </w:rPr>
        <w:t xml:space="preserve">Anexa nr. 3 la proiectul de hotărâre privind aprobarea Studiului de Fezabilitate, a indicatorilor tehnico-economici,  precum și </w:t>
      </w:r>
      <w:r w:rsidRPr="004A18CC">
        <w:rPr>
          <w:rFonts w:ascii="Times New Roman" w:eastAsia="Times New Roman" w:hAnsi="Times New Roman" w:cs="Times New Roman"/>
          <w:b/>
          <w:kern w:val="0"/>
          <w:lang w:val="ro-RO"/>
          <w14:ligatures w14:val="none"/>
        </w:rPr>
        <w:t>a Planului anual de evoluție a tax</w:t>
      </w:r>
      <w:r w:rsidR="00D56FBE" w:rsidRPr="004A18CC">
        <w:rPr>
          <w:rFonts w:ascii="Times New Roman" w:eastAsia="Times New Roman" w:hAnsi="Times New Roman" w:cs="Times New Roman"/>
          <w:b/>
          <w:kern w:val="0"/>
          <w:lang w:val="ro-RO"/>
          <w14:ligatures w14:val="none"/>
        </w:rPr>
        <w:t>ei</w:t>
      </w:r>
      <w:r w:rsidRPr="004A18CC">
        <w:rPr>
          <w:rFonts w:ascii="Times New Roman" w:eastAsia="Times New Roman" w:hAnsi="Times New Roman" w:cs="Times New Roman"/>
          <w:b/>
          <w:kern w:val="0"/>
          <w:lang w:val="ro-RO"/>
          <w14:ligatures w14:val="none"/>
        </w:rPr>
        <w:t xml:space="preserve"> de salubrizare</w:t>
      </w:r>
      <w:r w:rsidRPr="0048371B">
        <w:rPr>
          <w:rFonts w:ascii="Times New Roman" w:eastAsia="Times New Roman" w:hAnsi="Times New Roman" w:cs="Times New Roman"/>
          <w:b/>
          <w:kern w:val="0"/>
          <w:lang w:val="ro-RO"/>
          <w14:ligatures w14:val="none"/>
        </w:rPr>
        <w:t xml:space="preserve"> aferente proiectului „Extinderea sistemului de management integrat al deșeurilor în județul Bacău”</w:t>
      </w:r>
    </w:p>
    <w:p w14:paraId="4EC9A58C" w14:textId="77777777" w:rsidR="003573A8" w:rsidRPr="0048371B" w:rsidRDefault="003573A8" w:rsidP="003573A8">
      <w:pPr>
        <w:rPr>
          <w:rFonts w:ascii="Times New Roman" w:hAnsi="Times New Roman" w:cs="Times New Roman"/>
          <w:b/>
          <w:bCs/>
          <w:lang w:val="ro-RO"/>
        </w:rPr>
      </w:pPr>
    </w:p>
    <w:p w14:paraId="7D12EF9E" w14:textId="5CCC83CC" w:rsidR="003573A8" w:rsidRPr="0048371B" w:rsidRDefault="003573A8" w:rsidP="003573A8">
      <w:pPr>
        <w:rPr>
          <w:rFonts w:ascii="Times New Roman" w:hAnsi="Times New Roman" w:cs="Times New Roman"/>
          <w:b/>
          <w:bCs/>
          <w:lang w:val="ro-RO"/>
        </w:rPr>
      </w:pPr>
      <w:r w:rsidRPr="0048371B">
        <w:rPr>
          <w:rFonts w:ascii="Times New Roman" w:hAnsi="Times New Roman" w:cs="Times New Roman"/>
          <w:b/>
          <w:bCs/>
          <w:lang w:val="ro-RO"/>
        </w:rPr>
        <w:t>T</w:t>
      </w:r>
      <w:r w:rsidR="0048371B" w:rsidRPr="0048371B">
        <w:rPr>
          <w:rFonts w:ascii="Times New Roman" w:hAnsi="Times New Roman" w:cs="Times New Roman"/>
          <w:b/>
          <w:bCs/>
          <w:lang w:val="ro-RO"/>
        </w:rPr>
        <w:t>abelul</w:t>
      </w:r>
      <w:r w:rsidRPr="0048371B">
        <w:rPr>
          <w:rFonts w:ascii="Times New Roman" w:hAnsi="Times New Roman" w:cs="Times New Roman"/>
          <w:b/>
          <w:bCs/>
          <w:lang w:val="ro-RO"/>
        </w:rPr>
        <w:t xml:space="preserve"> 1 – </w:t>
      </w:r>
      <w:r w:rsidR="0048371B">
        <w:rPr>
          <w:rFonts w:ascii="Times New Roman" w:hAnsi="Times New Roman" w:cs="Times New Roman"/>
          <w:b/>
          <w:bCs/>
          <w:lang w:val="ro-RO"/>
        </w:rPr>
        <w:t>P</w:t>
      </w:r>
      <w:r w:rsidR="0048371B" w:rsidRPr="0048371B">
        <w:rPr>
          <w:rFonts w:ascii="Times New Roman" w:hAnsi="Times New Roman" w:cs="Times New Roman"/>
          <w:b/>
          <w:bCs/>
          <w:lang w:val="ro-RO"/>
        </w:rPr>
        <w:t>lanul anual de evoluție a tax</w:t>
      </w:r>
      <w:r w:rsidR="00B2176B">
        <w:rPr>
          <w:rFonts w:ascii="Times New Roman" w:hAnsi="Times New Roman" w:cs="Times New Roman"/>
          <w:b/>
          <w:bCs/>
          <w:lang w:val="ro-RO"/>
        </w:rPr>
        <w:t>ei</w:t>
      </w:r>
      <w:r w:rsidR="0048371B" w:rsidRPr="0048371B">
        <w:rPr>
          <w:rFonts w:ascii="Times New Roman" w:hAnsi="Times New Roman" w:cs="Times New Roman"/>
          <w:b/>
          <w:bCs/>
          <w:lang w:val="ro-RO"/>
        </w:rPr>
        <w:t xml:space="preserve"> de salubrizare pentru utilizatorii casnici</w:t>
      </w:r>
    </w:p>
    <w:tbl>
      <w:tblPr>
        <w:tblW w:w="0" w:type="auto"/>
        <w:tblCellMar>
          <w:top w:w="15" w:type="dxa"/>
        </w:tblCellMar>
        <w:tblLook w:val="04A0" w:firstRow="1" w:lastRow="0" w:firstColumn="1" w:lastColumn="0" w:noHBand="0" w:noVBand="1"/>
      </w:tblPr>
      <w:tblGrid>
        <w:gridCol w:w="696"/>
        <w:gridCol w:w="4232"/>
        <w:gridCol w:w="4393"/>
      </w:tblGrid>
      <w:tr w:rsidR="00D40C46" w:rsidRPr="004A18CC" w14:paraId="0AB7FED3" w14:textId="77777777" w:rsidTr="00D40C46">
        <w:trPr>
          <w:trHeight w:val="385"/>
          <w:tblHeader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33D6B" w14:textId="181EB7AF" w:rsidR="00D40C46" w:rsidRPr="0048371B" w:rsidRDefault="00D40C46" w:rsidP="00357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TAXA DE SALUBRIZARE PENTRU UTILIZATORII CASNICI</w:t>
            </w:r>
          </w:p>
        </w:tc>
      </w:tr>
      <w:tr w:rsidR="00D40C46" w:rsidRPr="004A18CC" w14:paraId="767B867A" w14:textId="77777777" w:rsidTr="00B6593E">
        <w:trPr>
          <w:trHeight w:val="1114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8B68B" w14:textId="77777777" w:rsidR="00D40C46" w:rsidRPr="0048371B" w:rsidRDefault="00D40C46" w:rsidP="00357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An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48A7E" w14:textId="77777777" w:rsidR="00D40C46" w:rsidRPr="0048371B" w:rsidRDefault="00D40C46" w:rsidP="00357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 xml:space="preserve">Taxa de salubrizare pentru utilizatorii casnici din mediul URBAN </w:t>
            </w:r>
          </w:p>
          <w:p w14:paraId="7DF06728" w14:textId="67E790E7" w:rsidR="00D40C46" w:rsidRPr="0048371B" w:rsidRDefault="00D40C46" w:rsidP="00357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 xml:space="preserve">(lei/persoană/lună) 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25535" w14:textId="4ED61FC9" w:rsidR="00D40C46" w:rsidRPr="0048371B" w:rsidRDefault="00D40C46" w:rsidP="00357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 xml:space="preserve">Taxa de salubrizare pentru utilizatorii casnici din mediul RURAL (lei/persoană/lună) </w:t>
            </w:r>
          </w:p>
        </w:tc>
      </w:tr>
      <w:tr w:rsidR="00A02034" w:rsidRPr="0048371B" w14:paraId="22FA83D6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DD954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2027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E04DCD" w14:textId="11A8A8BE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23,4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15B62B" w14:textId="0E5E31E1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10,0</w:t>
            </w:r>
          </w:p>
        </w:tc>
      </w:tr>
      <w:tr w:rsidR="00A02034" w:rsidRPr="0048371B" w14:paraId="389FE977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07816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2028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EC2C52" w14:textId="4EAC48B3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23,0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6D13DE" w14:textId="426DCB33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9,8</w:t>
            </w:r>
          </w:p>
        </w:tc>
      </w:tr>
      <w:tr w:rsidR="00A02034" w:rsidRPr="0048371B" w14:paraId="001916B9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C4E73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2029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20D336" w14:textId="09194B02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22,9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45370BF" w14:textId="2A5F3949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9,8</w:t>
            </w:r>
          </w:p>
        </w:tc>
      </w:tr>
      <w:tr w:rsidR="00A02034" w:rsidRPr="0048371B" w14:paraId="39C151C9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967AF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2030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0D054A" w14:textId="222569C8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22,8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90A972" w14:textId="1057E358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9,7</w:t>
            </w:r>
          </w:p>
        </w:tc>
      </w:tr>
      <w:tr w:rsidR="00A02034" w:rsidRPr="0048371B" w14:paraId="3218578D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B4E8E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2031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FF44E9C" w14:textId="16B9579A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26,7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78A9D6" w14:textId="5F625E00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11,4</w:t>
            </w:r>
          </w:p>
        </w:tc>
      </w:tr>
      <w:tr w:rsidR="00A02034" w:rsidRPr="0048371B" w14:paraId="5D051D06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389C5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2032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9235984" w14:textId="5BBD0289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27,2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C2E0867" w14:textId="7D17281E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11,6</w:t>
            </w:r>
          </w:p>
        </w:tc>
      </w:tr>
      <w:tr w:rsidR="00A02034" w:rsidRPr="0048371B" w14:paraId="2C5E362F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376591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2033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CAC2B24" w14:textId="7C6B0BBE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27,6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3FFEE1B" w14:textId="31AE7A2D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11,8</w:t>
            </w:r>
          </w:p>
        </w:tc>
      </w:tr>
      <w:tr w:rsidR="00A02034" w:rsidRPr="0048371B" w14:paraId="451E0877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181A4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2034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641075" w14:textId="0D91D775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28,1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D846B9" w14:textId="2F036571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12,0</w:t>
            </w:r>
          </w:p>
        </w:tc>
      </w:tr>
      <w:tr w:rsidR="00A02034" w:rsidRPr="0048371B" w14:paraId="249B9CDB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78E3B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2035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FBA4E8" w14:textId="305773E6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28,5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F24706" w14:textId="2605FBD9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12,2</w:t>
            </w:r>
          </w:p>
        </w:tc>
      </w:tr>
      <w:tr w:rsidR="00A02034" w:rsidRPr="0048371B" w14:paraId="15442BF4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D31CA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2036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2AD4D9" w14:textId="4E9B7DA3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29,0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346645" w14:textId="3E2FACD5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12,4</w:t>
            </w:r>
          </w:p>
        </w:tc>
      </w:tr>
      <w:tr w:rsidR="00A02034" w:rsidRPr="0048371B" w14:paraId="485C7275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6DCAB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2037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7472D6" w14:textId="46064052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29,6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6629BF" w14:textId="78DE5490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12,7</w:t>
            </w:r>
          </w:p>
        </w:tc>
      </w:tr>
      <w:tr w:rsidR="00A02034" w:rsidRPr="0048371B" w14:paraId="57F930CF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FC5E7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2038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429635F" w14:textId="045F2329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30,2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D607E2" w14:textId="50D47F56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12,9</w:t>
            </w:r>
          </w:p>
        </w:tc>
      </w:tr>
      <w:tr w:rsidR="00A02034" w:rsidRPr="0048371B" w14:paraId="1C6AAAC3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24886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2039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D7013D" w14:textId="0325DCDD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30,8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575527" w14:textId="5E96BCDC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13,2</w:t>
            </w:r>
          </w:p>
        </w:tc>
      </w:tr>
      <w:tr w:rsidR="00A02034" w:rsidRPr="0048371B" w14:paraId="03F85F34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5BC67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2040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40FAEA" w14:textId="57D83511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31,4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E6D14D" w14:textId="1C78A24C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13,4</w:t>
            </w:r>
          </w:p>
        </w:tc>
      </w:tr>
      <w:tr w:rsidR="00A02034" w:rsidRPr="0048371B" w14:paraId="764A8AF8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8F47A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2041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1BE07C" w14:textId="5AF6FE45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32,1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7FCF8F" w14:textId="508593E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13,7</w:t>
            </w:r>
          </w:p>
        </w:tc>
      </w:tr>
      <w:tr w:rsidR="00A02034" w:rsidRPr="0048371B" w14:paraId="6EA90E35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24D1F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2042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76DD16" w14:textId="2F87E1E8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32,7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0C5F19" w14:textId="0AF244B8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14,0</w:t>
            </w:r>
          </w:p>
        </w:tc>
      </w:tr>
      <w:tr w:rsidR="00A02034" w:rsidRPr="0048371B" w14:paraId="29069AD1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2F612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2043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44B1F9" w14:textId="0B430C9B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33,4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6C83BC" w14:textId="26474DE8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14,2</w:t>
            </w:r>
          </w:p>
        </w:tc>
      </w:tr>
      <w:tr w:rsidR="00A02034" w:rsidRPr="0048371B" w14:paraId="7CD8BBF5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DFD64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2044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FACEF27" w14:textId="18848E95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34,0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5F58A5" w14:textId="305EA0AE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14,5</w:t>
            </w:r>
          </w:p>
        </w:tc>
      </w:tr>
      <w:tr w:rsidR="00A02034" w:rsidRPr="0048371B" w14:paraId="2BD448F2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F9653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2045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EB15C8A" w14:textId="3946EFAE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34,7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37E18A" w14:textId="7165B016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14,8</w:t>
            </w:r>
          </w:p>
        </w:tc>
      </w:tr>
      <w:tr w:rsidR="00A02034" w:rsidRPr="0048371B" w14:paraId="6AF08590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F2F47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2046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B3CB736" w14:textId="65213FF0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35,6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34D638B" w14:textId="479ED572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15,2</w:t>
            </w:r>
          </w:p>
        </w:tc>
      </w:tr>
      <w:tr w:rsidR="00A02034" w:rsidRPr="0048371B" w14:paraId="6B3DFDB2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0DCC0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2047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8E900C" w14:textId="336F4889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36,5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39033D" w14:textId="4F3E8C9B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15,6</w:t>
            </w:r>
          </w:p>
        </w:tc>
      </w:tr>
      <w:tr w:rsidR="00A02034" w:rsidRPr="0048371B" w14:paraId="12526E4F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A7AE4" w14:textId="7777777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2048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191569" w14:textId="2DA4F22C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37,4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5739D5" w14:textId="2BEB4FFC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16,0</w:t>
            </w:r>
          </w:p>
        </w:tc>
      </w:tr>
      <w:tr w:rsidR="00A02034" w:rsidRPr="0048371B" w14:paraId="19231C1F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132D2" w14:textId="5F0C2125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2049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DEB3B9" w14:textId="7D6853C1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38,3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AA1B82B" w14:textId="266211D2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16,4</w:t>
            </w:r>
          </w:p>
        </w:tc>
      </w:tr>
      <w:tr w:rsidR="00A02034" w:rsidRPr="0048371B" w14:paraId="33C362AB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C12C09" w14:textId="005CAB9E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2050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D0C3E8" w14:textId="1B525EC3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39,3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F86EE6" w14:textId="420A1E8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16,8</w:t>
            </w:r>
          </w:p>
        </w:tc>
      </w:tr>
      <w:tr w:rsidR="00A02034" w:rsidRPr="0048371B" w14:paraId="79722B2A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ABA79" w14:textId="03991874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2051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8BEA7D" w14:textId="19420A05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40,3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AFA5A2" w14:textId="158727A7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17,2</w:t>
            </w:r>
          </w:p>
        </w:tc>
      </w:tr>
      <w:tr w:rsidR="00A02034" w:rsidRPr="0048371B" w14:paraId="29053477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0055A1" w14:textId="08CF465D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2052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8DECD8" w14:textId="7D08F03B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41,1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C3DD14" w14:textId="5AF4FAF9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17,6</w:t>
            </w:r>
          </w:p>
        </w:tc>
      </w:tr>
      <w:tr w:rsidR="00A02034" w:rsidRPr="0048371B" w14:paraId="7A237F0F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433E4F" w14:textId="1564FCBC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2053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D6704DD" w14:textId="034CFFE6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41,8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32563E" w14:textId="3C01BB13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18,0</w:t>
            </w:r>
          </w:p>
        </w:tc>
      </w:tr>
      <w:tr w:rsidR="00A02034" w:rsidRPr="0048371B" w14:paraId="4785C483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1D681F" w14:textId="45E39A91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2054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C6AB72" w14:textId="29729B4D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42,5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AC2149" w14:textId="2CBCA9D2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18,3</w:t>
            </w:r>
          </w:p>
        </w:tc>
      </w:tr>
      <w:tr w:rsidR="00A02034" w:rsidRPr="0048371B" w14:paraId="28C1BA86" w14:textId="77777777" w:rsidTr="000C18F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711A17" w14:textId="5FEB850B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2055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7D9C5C" w14:textId="5CCBB6C1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43,2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E44898" w14:textId="0E2EDF4F" w:rsidR="00A02034" w:rsidRPr="0048371B" w:rsidRDefault="00A02034" w:rsidP="00A02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18,6</w:t>
            </w:r>
          </w:p>
        </w:tc>
      </w:tr>
      <w:tr w:rsidR="00D40C46" w:rsidRPr="0048371B" w14:paraId="149180A9" w14:textId="77777777" w:rsidTr="00D40C46">
        <w:trPr>
          <w:gridAfter w:val="2"/>
          <w:wAfter w:w="8625" w:type="dxa"/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F69A7D" w14:textId="77777777" w:rsidR="00D40C46" w:rsidRPr="0048371B" w:rsidRDefault="00D40C46" w:rsidP="003573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</w:tr>
    </w:tbl>
    <w:p w14:paraId="6C0C57A2" w14:textId="77777777" w:rsidR="003573A8" w:rsidRDefault="003573A8">
      <w:pPr>
        <w:rPr>
          <w:rFonts w:ascii="Times New Roman" w:hAnsi="Times New Roman" w:cs="Times New Roman"/>
          <w:lang w:val="ro-RO"/>
        </w:rPr>
      </w:pPr>
    </w:p>
    <w:p w14:paraId="74B34C46" w14:textId="77777777" w:rsidR="0048371B" w:rsidRPr="0048371B" w:rsidRDefault="0048371B">
      <w:pPr>
        <w:rPr>
          <w:rFonts w:ascii="Times New Roman" w:hAnsi="Times New Roman" w:cs="Times New Roman"/>
          <w:lang w:val="ro-RO"/>
        </w:rPr>
      </w:pPr>
    </w:p>
    <w:p w14:paraId="64D2ECD0" w14:textId="2443B29B" w:rsidR="003573A8" w:rsidRPr="0048371B" w:rsidRDefault="003573A8" w:rsidP="003573A8">
      <w:pPr>
        <w:rPr>
          <w:rFonts w:ascii="Times New Roman" w:hAnsi="Times New Roman" w:cs="Times New Roman"/>
          <w:b/>
          <w:bCs/>
          <w:lang w:val="ro-RO"/>
        </w:rPr>
      </w:pPr>
      <w:r w:rsidRPr="0048371B">
        <w:rPr>
          <w:rFonts w:ascii="Times New Roman" w:hAnsi="Times New Roman" w:cs="Times New Roman"/>
          <w:b/>
          <w:bCs/>
          <w:lang w:val="ro-RO"/>
        </w:rPr>
        <w:lastRenderedPageBreak/>
        <w:t>T</w:t>
      </w:r>
      <w:r w:rsidR="0048371B" w:rsidRPr="0048371B">
        <w:rPr>
          <w:rFonts w:ascii="Times New Roman" w:hAnsi="Times New Roman" w:cs="Times New Roman"/>
          <w:b/>
          <w:bCs/>
          <w:lang w:val="ro-RO"/>
        </w:rPr>
        <w:t>abelul</w:t>
      </w:r>
      <w:r w:rsidRPr="0048371B">
        <w:rPr>
          <w:rFonts w:ascii="Times New Roman" w:hAnsi="Times New Roman" w:cs="Times New Roman"/>
          <w:b/>
          <w:bCs/>
          <w:lang w:val="ro-RO"/>
        </w:rPr>
        <w:t xml:space="preserve"> 2 – </w:t>
      </w:r>
      <w:r w:rsidR="0048371B">
        <w:rPr>
          <w:rFonts w:ascii="Times New Roman" w:hAnsi="Times New Roman" w:cs="Times New Roman"/>
          <w:b/>
          <w:bCs/>
          <w:lang w:val="ro-RO"/>
        </w:rPr>
        <w:t>P</w:t>
      </w:r>
      <w:r w:rsidR="0048371B" w:rsidRPr="0048371B">
        <w:rPr>
          <w:rFonts w:ascii="Times New Roman" w:hAnsi="Times New Roman" w:cs="Times New Roman"/>
          <w:b/>
          <w:bCs/>
          <w:lang w:val="ro-RO"/>
        </w:rPr>
        <w:t>lanul anual de evoluție a taxe</w:t>
      </w:r>
      <w:r w:rsidR="00B2176B">
        <w:rPr>
          <w:rFonts w:ascii="Times New Roman" w:hAnsi="Times New Roman" w:cs="Times New Roman"/>
          <w:b/>
          <w:bCs/>
          <w:lang w:val="ro-RO"/>
        </w:rPr>
        <w:t>i</w:t>
      </w:r>
      <w:r w:rsidR="0048371B" w:rsidRPr="0048371B">
        <w:rPr>
          <w:rFonts w:ascii="Times New Roman" w:hAnsi="Times New Roman" w:cs="Times New Roman"/>
          <w:b/>
          <w:bCs/>
          <w:lang w:val="ro-RO"/>
        </w:rPr>
        <w:t xml:space="preserve"> de salubrizare pentru utilizatorii non-casnici</w:t>
      </w:r>
    </w:p>
    <w:tbl>
      <w:tblPr>
        <w:tblW w:w="9586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698"/>
        <w:gridCol w:w="4245"/>
        <w:gridCol w:w="4407"/>
        <w:gridCol w:w="236"/>
      </w:tblGrid>
      <w:tr w:rsidR="003573A8" w:rsidRPr="004A18CC" w14:paraId="4A10698A" w14:textId="77777777" w:rsidTr="00B6593E">
        <w:trPr>
          <w:gridAfter w:val="1"/>
          <w:wAfter w:w="236" w:type="dxa"/>
          <w:trHeight w:val="360"/>
          <w:tblHeader/>
        </w:trPr>
        <w:tc>
          <w:tcPr>
            <w:tcW w:w="9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B386C" w14:textId="77777777" w:rsidR="003573A8" w:rsidRPr="0048371B" w:rsidRDefault="003573A8" w:rsidP="00357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TAXA DE SALUBRIZARE PENTRU UTILIZATORII NON-CASNICI</w:t>
            </w:r>
          </w:p>
        </w:tc>
      </w:tr>
      <w:tr w:rsidR="003573A8" w:rsidRPr="004A18CC" w14:paraId="0FA704A7" w14:textId="77777777" w:rsidTr="0048371B">
        <w:trPr>
          <w:gridAfter w:val="1"/>
          <w:wAfter w:w="236" w:type="dxa"/>
          <w:trHeight w:val="1797"/>
          <w:tblHeader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DB8F5" w14:textId="77777777" w:rsidR="003573A8" w:rsidRPr="0048371B" w:rsidRDefault="003573A8" w:rsidP="00357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An</w:t>
            </w:r>
          </w:p>
        </w:tc>
        <w:tc>
          <w:tcPr>
            <w:tcW w:w="42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D8971" w14:textId="77777777" w:rsidR="003573A8" w:rsidRPr="0048371B" w:rsidRDefault="003573A8" w:rsidP="00357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Taxa distinctă pentru utilizatorii non-casnici pentru gestionarea deșeurilor de hârtie, metal plastic și sticlă colectate separat din deșeurile municipale (lei/tonă)</w:t>
            </w:r>
          </w:p>
        </w:tc>
        <w:tc>
          <w:tcPr>
            <w:tcW w:w="43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E6008" w14:textId="77777777" w:rsidR="003573A8" w:rsidRPr="0048371B" w:rsidRDefault="003573A8" w:rsidP="00357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Taxa distinctă pentru utilizatorii non-casnici pentru gestionarea deșeurilor reziduale, inclusiv a reziduurilor și al altor deșeuri colectate separat decât cele de hârtie, metal, plastic și sticlă (lei/tonă)</w:t>
            </w:r>
          </w:p>
        </w:tc>
      </w:tr>
      <w:tr w:rsidR="003573A8" w:rsidRPr="004A18CC" w14:paraId="1E4273B9" w14:textId="77777777" w:rsidTr="00B6593E">
        <w:trPr>
          <w:trHeight w:val="3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A23F5" w14:textId="77777777" w:rsidR="003573A8" w:rsidRPr="0048371B" w:rsidRDefault="003573A8" w:rsidP="00357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</w:p>
        </w:tc>
        <w:tc>
          <w:tcPr>
            <w:tcW w:w="42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F224B4" w14:textId="77777777" w:rsidR="003573A8" w:rsidRPr="0048371B" w:rsidRDefault="003573A8" w:rsidP="00357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</w:p>
        </w:tc>
        <w:tc>
          <w:tcPr>
            <w:tcW w:w="43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6D7CC" w14:textId="77777777" w:rsidR="003573A8" w:rsidRPr="0048371B" w:rsidRDefault="003573A8" w:rsidP="00357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416EBF" w14:textId="77777777" w:rsidR="003573A8" w:rsidRPr="0048371B" w:rsidRDefault="003573A8" w:rsidP="00357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3F45EACF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A5E60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2027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0391EB" w14:textId="55939DE6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1.535,7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01C6C1" w14:textId="1B1D6184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982,6</w:t>
            </w:r>
          </w:p>
        </w:tc>
        <w:tc>
          <w:tcPr>
            <w:tcW w:w="236" w:type="dxa"/>
            <w:vAlign w:val="center"/>
            <w:hideMark/>
          </w:tcPr>
          <w:p w14:paraId="6632A08B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2F08DCF6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DD9C4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2028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A83AD9" w14:textId="5132BA14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1.368,7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9E68069" w14:textId="221962CA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940,2</w:t>
            </w:r>
          </w:p>
        </w:tc>
        <w:tc>
          <w:tcPr>
            <w:tcW w:w="236" w:type="dxa"/>
            <w:vAlign w:val="center"/>
            <w:hideMark/>
          </w:tcPr>
          <w:p w14:paraId="3AD8ED00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0EEDB18A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1998B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2029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3C2A9B" w14:textId="42EFAAD6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1.152,6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3B7698" w14:textId="7F79AA35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983,9</w:t>
            </w:r>
          </w:p>
        </w:tc>
        <w:tc>
          <w:tcPr>
            <w:tcW w:w="236" w:type="dxa"/>
            <w:vAlign w:val="center"/>
            <w:hideMark/>
          </w:tcPr>
          <w:p w14:paraId="7F41808E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72205289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0A89D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2030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D1172B1" w14:textId="7983A49E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1.054,8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69BA1C" w14:textId="4A4F3ADB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1.016,7</w:t>
            </w:r>
          </w:p>
        </w:tc>
        <w:tc>
          <w:tcPr>
            <w:tcW w:w="236" w:type="dxa"/>
            <w:vAlign w:val="center"/>
            <w:hideMark/>
          </w:tcPr>
          <w:p w14:paraId="2015746E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0A7CF139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B42E9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2031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412C947" w14:textId="5C91CE54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1.146,8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C05A19" w14:textId="60A5667F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1.478,4</w:t>
            </w:r>
          </w:p>
        </w:tc>
        <w:tc>
          <w:tcPr>
            <w:tcW w:w="236" w:type="dxa"/>
            <w:vAlign w:val="center"/>
            <w:hideMark/>
          </w:tcPr>
          <w:p w14:paraId="014D387E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414FBF5E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EDB11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2032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670BD4" w14:textId="445A0B40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1.164,7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03DB4C8" w14:textId="4D6E6C6B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1.500,0</w:t>
            </w:r>
          </w:p>
        </w:tc>
        <w:tc>
          <w:tcPr>
            <w:tcW w:w="236" w:type="dxa"/>
            <w:vAlign w:val="center"/>
            <w:hideMark/>
          </w:tcPr>
          <w:p w14:paraId="3A4D44A8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7BF167D6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D46ED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2033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46BA68" w14:textId="20421A5E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1.183,3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69E620" w14:textId="22FA454B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1.521,9</w:t>
            </w:r>
          </w:p>
        </w:tc>
        <w:tc>
          <w:tcPr>
            <w:tcW w:w="236" w:type="dxa"/>
            <w:vAlign w:val="center"/>
            <w:hideMark/>
          </w:tcPr>
          <w:p w14:paraId="47AE11E5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53BC33C3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9814A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2034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51DA2A" w14:textId="76410A1C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1.201,9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2B2E7C" w14:textId="382DD965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1.544,2</w:t>
            </w:r>
          </w:p>
        </w:tc>
        <w:tc>
          <w:tcPr>
            <w:tcW w:w="236" w:type="dxa"/>
            <w:vAlign w:val="center"/>
            <w:hideMark/>
          </w:tcPr>
          <w:p w14:paraId="14A331DA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66F836F8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AA930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2035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D97F1C" w14:textId="51F9D008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1.217,7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DEE4BEE" w14:textId="77AEA2A9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1.542,9</w:t>
            </w:r>
          </w:p>
        </w:tc>
        <w:tc>
          <w:tcPr>
            <w:tcW w:w="236" w:type="dxa"/>
            <w:vAlign w:val="center"/>
            <w:hideMark/>
          </w:tcPr>
          <w:p w14:paraId="69E3E5EA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4C99B51B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1B6B0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2036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AA5BAC" w14:textId="01A332D9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1.236,7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8BB83D" w14:textId="6CE24F46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1.565,9</w:t>
            </w:r>
          </w:p>
        </w:tc>
        <w:tc>
          <w:tcPr>
            <w:tcW w:w="236" w:type="dxa"/>
            <w:vAlign w:val="center"/>
            <w:hideMark/>
          </w:tcPr>
          <w:p w14:paraId="2327E570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79AFD10B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5A839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2037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CD35D43" w14:textId="41082339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1.256,1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ADA2E9" w14:textId="703C0B36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1.589,3</w:t>
            </w:r>
          </w:p>
        </w:tc>
        <w:tc>
          <w:tcPr>
            <w:tcW w:w="236" w:type="dxa"/>
            <w:vAlign w:val="center"/>
            <w:hideMark/>
          </w:tcPr>
          <w:p w14:paraId="674FC119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01A34CA0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38197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2038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0BF5B97" w14:textId="4A86F7B9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1.299,9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29929D" w14:textId="36DA5DA2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1.622,6</w:t>
            </w:r>
          </w:p>
        </w:tc>
        <w:tc>
          <w:tcPr>
            <w:tcW w:w="236" w:type="dxa"/>
            <w:vAlign w:val="center"/>
            <w:hideMark/>
          </w:tcPr>
          <w:p w14:paraId="5DEA53F2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0C7E5BF8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F4434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2039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4A873ED" w14:textId="7246D921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1.320,1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744C32" w14:textId="2304B98E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1.646,8</w:t>
            </w:r>
          </w:p>
        </w:tc>
        <w:tc>
          <w:tcPr>
            <w:tcW w:w="236" w:type="dxa"/>
            <w:vAlign w:val="center"/>
            <w:hideMark/>
          </w:tcPr>
          <w:p w14:paraId="719C192A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520F133B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AE85F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2040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D175F4" w14:textId="074F4C1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1.340,6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A6EBA2" w14:textId="0826B71F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1.671,5</w:t>
            </w:r>
          </w:p>
        </w:tc>
        <w:tc>
          <w:tcPr>
            <w:tcW w:w="236" w:type="dxa"/>
            <w:vAlign w:val="center"/>
            <w:hideMark/>
          </w:tcPr>
          <w:p w14:paraId="7BAA5F18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094E338A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19906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2041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3845CE" w14:textId="504BCC8B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1.094,6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7DAECBF" w14:textId="06F2D7C0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1.708,0</w:t>
            </w:r>
          </w:p>
        </w:tc>
        <w:tc>
          <w:tcPr>
            <w:tcW w:w="236" w:type="dxa"/>
            <w:vAlign w:val="center"/>
            <w:hideMark/>
          </w:tcPr>
          <w:p w14:paraId="44B906FF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1747529E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BF2E0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2042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4148A1" w14:textId="2D4B9FC4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1.113,8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8C0660" w14:textId="493CF2D3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1.736,1</w:t>
            </w:r>
          </w:p>
        </w:tc>
        <w:tc>
          <w:tcPr>
            <w:tcW w:w="236" w:type="dxa"/>
            <w:vAlign w:val="center"/>
            <w:hideMark/>
          </w:tcPr>
          <w:p w14:paraId="68DD926D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38D23242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923E8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2043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235112" w14:textId="423C7393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1.133,3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EA1EEA" w14:textId="242AAFF6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1.765,5</w:t>
            </w:r>
          </w:p>
        </w:tc>
        <w:tc>
          <w:tcPr>
            <w:tcW w:w="236" w:type="dxa"/>
            <w:vAlign w:val="center"/>
            <w:hideMark/>
          </w:tcPr>
          <w:p w14:paraId="62B0EF1E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2243FBD7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ED814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2044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1469C1" w14:textId="14AD36E1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1.153,2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29FFEF" w14:textId="541F064A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1.794,7</w:t>
            </w:r>
          </w:p>
        </w:tc>
        <w:tc>
          <w:tcPr>
            <w:tcW w:w="236" w:type="dxa"/>
            <w:vAlign w:val="center"/>
            <w:hideMark/>
          </w:tcPr>
          <w:p w14:paraId="624C4019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1006E1E5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12B24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2045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80DB39" w14:textId="454139B2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1.173,5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E66D6B2" w14:textId="724F4252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1.824,4</w:t>
            </w:r>
          </w:p>
        </w:tc>
        <w:tc>
          <w:tcPr>
            <w:tcW w:w="236" w:type="dxa"/>
            <w:vAlign w:val="center"/>
            <w:hideMark/>
          </w:tcPr>
          <w:p w14:paraId="2A476553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09870027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4BF44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2046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FA92EE" w14:textId="65B029C4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1.194,1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0E39ECA" w14:textId="323F2649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1.854,6</w:t>
            </w:r>
          </w:p>
        </w:tc>
        <w:tc>
          <w:tcPr>
            <w:tcW w:w="236" w:type="dxa"/>
            <w:vAlign w:val="center"/>
            <w:hideMark/>
          </w:tcPr>
          <w:p w14:paraId="074F5546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6D91F7F5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D819B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2047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601DBF1" w14:textId="3BAC8F71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1.215,2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5F9514" w14:textId="6607C27B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1.885,5</w:t>
            </w:r>
          </w:p>
        </w:tc>
        <w:tc>
          <w:tcPr>
            <w:tcW w:w="236" w:type="dxa"/>
            <w:vAlign w:val="center"/>
            <w:hideMark/>
          </w:tcPr>
          <w:p w14:paraId="0DE6E2A8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2A453448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2634C" w14:textId="777777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2048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0826A9" w14:textId="52BCE01E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1.236,7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C0093F" w14:textId="32EECD45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1.916,9</w:t>
            </w:r>
          </w:p>
        </w:tc>
        <w:tc>
          <w:tcPr>
            <w:tcW w:w="236" w:type="dxa"/>
            <w:vAlign w:val="center"/>
            <w:hideMark/>
          </w:tcPr>
          <w:p w14:paraId="302F8670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5C377B5E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4C0295" w14:textId="56B971AD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2049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0BF0CE" w14:textId="0E4598E6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1.258,6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221782" w14:textId="1F077850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1.948,8</w:t>
            </w:r>
          </w:p>
        </w:tc>
        <w:tc>
          <w:tcPr>
            <w:tcW w:w="236" w:type="dxa"/>
            <w:vAlign w:val="center"/>
          </w:tcPr>
          <w:p w14:paraId="31EC95B1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54E6008C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B0CD34" w14:textId="2E673420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2050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BD1AE1" w14:textId="7C9F56D9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1.280,9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BD2585" w14:textId="07D3AF1B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1.981,4</w:t>
            </w:r>
          </w:p>
        </w:tc>
        <w:tc>
          <w:tcPr>
            <w:tcW w:w="236" w:type="dxa"/>
            <w:vAlign w:val="center"/>
          </w:tcPr>
          <w:p w14:paraId="04553BDB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3B967B64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D3FAD2" w14:textId="0A77028F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2051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4A50F0" w14:textId="5EF1646A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1.303,6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0FCA66" w14:textId="6DA62CE4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2.014,5</w:t>
            </w:r>
          </w:p>
        </w:tc>
        <w:tc>
          <w:tcPr>
            <w:tcW w:w="236" w:type="dxa"/>
            <w:vAlign w:val="center"/>
          </w:tcPr>
          <w:p w14:paraId="68D48245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3FC5E0D6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B2293" w14:textId="438B63C5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2052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8A0C2F" w14:textId="1B1526BC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1.326,8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025C69" w14:textId="157BB02C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2.048,3</w:t>
            </w:r>
          </w:p>
        </w:tc>
        <w:tc>
          <w:tcPr>
            <w:tcW w:w="236" w:type="dxa"/>
            <w:vAlign w:val="center"/>
          </w:tcPr>
          <w:p w14:paraId="5EA01EAE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42C7BAD6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00D827" w14:textId="3DB75DE1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2053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7134CB" w14:textId="4522527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1.350,4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034DC7" w14:textId="50C267D6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2.082,7</w:t>
            </w:r>
          </w:p>
        </w:tc>
        <w:tc>
          <w:tcPr>
            <w:tcW w:w="236" w:type="dxa"/>
            <w:vAlign w:val="center"/>
          </w:tcPr>
          <w:p w14:paraId="5ECB92B3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70EF8D24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5BD26" w14:textId="688F2704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2054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E63B75" w14:textId="4D1656F5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1.374,5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8403D9" w14:textId="6D12C327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2.117,7</w:t>
            </w:r>
          </w:p>
        </w:tc>
        <w:tc>
          <w:tcPr>
            <w:tcW w:w="236" w:type="dxa"/>
            <w:vAlign w:val="center"/>
          </w:tcPr>
          <w:p w14:paraId="5794578C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5F651B" w:rsidRPr="0048371B" w14:paraId="2262BFFD" w14:textId="77777777" w:rsidTr="00D40D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E690F" w14:textId="3AAFBE0C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2055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01609C" w14:textId="03D59A52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1.399,1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E3F352" w14:textId="348DE5AD" w:rsidR="005F651B" w:rsidRPr="0048371B" w:rsidRDefault="005F651B" w:rsidP="005F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hAnsi="Times New Roman" w:cs="Times New Roman"/>
                <w:color w:val="000000"/>
              </w:rPr>
              <w:t>2.153,4</w:t>
            </w:r>
          </w:p>
        </w:tc>
        <w:tc>
          <w:tcPr>
            <w:tcW w:w="236" w:type="dxa"/>
            <w:vAlign w:val="center"/>
          </w:tcPr>
          <w:p w14:paraId="2CFA88E7" w14:textId="77777777" w:rsidR="005F651B" w:rsidRPr="0048371B" w:rsidRDefault="005F651B" w:rsidP="005F6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3573A8" w:rsidRPr="004A18CC" w14:paraId="285429CC" w14:textId="77777777" w:rsidTr="00B6593E">
        <w:trPr>
          <w:trHeight w:val="300"/>
        </w:trPr>
        <w:tc>
          <w:tcPr>
            <w:tcW w:w="9350" w:type="dxa"/>
            <w:gridSpan w:val="3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F36D79" w14:textId="772FADEC" w:rsidR="003573A8" w:rsidRPr="0048371B" w:rsidRDefault="003573A8" w:rsidP="003573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Notă: Taxele de salubrizare sunt exprimate în prețuri anul 202</w:t>
            </w:r>
            <w:r w:rsidR="009F058B"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6</w:t>
            </w:r>
            <w:r w:rsidRP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și nu includ TVA</w:t>
            </w:r>
            <w:r w:rsidR="0048371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.</w:t>
            </w:r>
          </w:p>
        </w:tc>
        <w:tc>
          <w:tcPr>
            <w:tcW w:w="236" w:type="dxa"/>
            <w:vAlign w:val="center"/>
            <w:hideMark/>
          </w:tcPr>
          <w:p w14:paraId="04BB8118" w14:textId="77777777" w:rsidR="003573A8" w:rsidRPr="0048371B" w:rsidRDefault="003573A8" w:rsidP="003573A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</w:tr>
      <w:tr w:rsidR="003573A8" w:rsidRPr="004A18CC" w14:paraId="46999B33" w14:textId="77777777" w:rsidTr="00B6593E">
        <w:trPr>
          <w:trHeight w:val="300"/>
        </w:trPr>
        <w:tc>
          <w:tcPr>
            <w:tcW w:w="9350" w:type="dxa"/>
            <w:gridSpan w:val="3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FD433CD" w14:textId="77777777" w:rsidR="003573A8" w:rsidRPr="0048371B" w:rsidRDefault="003573A8" w:rsidP="003573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D41E42" w14:textId="77777777" w:rsidR="003573A8" w:rsidRPr="0048371B" w:rsidRDefault="003573A8" w:rsidP="00357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</w:tr>
    </w:tbl>
    <w:p w14:paraId="701CA929" w14:textId="77777777" w:rsidR="004A18CC" w:rsidRDefault="004A18CC" w:rsidP="00BC36E0">
      <w:pPr>
        <w:jc w:val="center"/>
        <w:rPr>
          <w:rFonts w:ascii="Times New Roman" w:hAnsi="Times New Roman" w:cs="Times New Roman"/>
          <w:b/>
          <w:lang w:val="pt-BR"/>
        </w:rPr>
      </w:pPr>
    </w:p>
    <w:p w14:paraId="18749C62" w14:textId="0EF88BED" w:rsidR="00BC36E0" w:rsidRPr="00BC36E0" w:rsidRDefault="00BC36E0" w:rsidP="00BC36E0">
      <w:pPr>
        <w:jc w:val="center"/>
        <w:rPr>
          <w:rFonts w:ascii="Times New Roman" w:hAnsi="Times New Roman" w:cs="Times New Roman"/>
          <w:b/>
          <w:lang w:val="ro-RO"/>
        </w:rPr>
      </w:pPr>
      <w:r w:rsidRPr="00BC36E0">
        <w:rPr>
          <w:rFonts w:ascii="Times New Roman" w:hAnsi="Times New Roman" w:cs="Times New Roman"/>
          <w:b/>
          <w:lang w:val="ro-RO"/>
        </w:rPr>
        <w:t>INIȚIATOR,</w:t>
      </w:r>
    </w:p>
    <w:p w14:paraId="4CA00C4E" w14:textId="470E3527" w:rsidR="00BC36E0" w:rsidRPr="00BC36E0" w:rsidRDefault="00BC36E0" w:rsidP="00BC36E0">
      <w:pPr>
        <w:jc w:val="center"/>
        <w:rPr>
          <w:rFonts w:ascii="Times New Roman" w:hAnsi="Times New Roman" w:cs="Times New Roman"/>
          <w:b/>
          <w:lang w:val="ro-RO"/>
        </w:rPr>
      </w:pPr>
      <w:r w:rsidRPr="00BC36E0">
        <w:rPr>
          <w:rFonts w:ascii="Times New Roman" w:hAnsi="Times New Roman" w:cs="Times New Roman"/>
          <w:b/>
          <w:lang w:val="ro-RO"/>
        </w:rPr>
        <w:t>PRIMARUL ORAȘULUI</w:t>
      </w:r>
      <w:r w:rsidR="00D051E8">
        <w:rPr>
          <w:rFonts w:ascii="Times New Roman" w:hAnsi="Times New Roman" w:cs="Times New Roman"/>
          <w:b/>
          <w:lang w:val="ro-RO"/>
        </w:rPr>
        <w:t xml:space="preserve"> BUHUȘI</w:t>
      </w:r>
    </w:p>
    <w:p w14:paraId="1743427C" w14:textId="68C3D26D" w:rsidR="00BC36E0" w:rsidRPr="0048371B" w:rsidRDefault="00D051E8" w:rsidP="00BC36E0">
      <w:pPr>
        <w:jc w:val="center"/>
        <w:rPr>
          <w:rFonts w:ascii="Times New Roman" w:hAnsi="Times New Roman" w:cs="Times New Roman"/>
          <w:lang w:val="ro-RO"/>
        </w:rPr>
      </w:pPr>
      <w:r w:rsidRPr="00BC36E0">
        <w:rPr>
          <w:rFonts w:ascii="Times New Roman" w:hAnsi="Times New Roman" w:cs="Times New Roman"/>
          <w:b/>
          <w:lang w:val="ro-RO"/>
        </w:rPr>
        <w:t>D</w:t>
      </w:r>
      <w:r w:rsidR="00BC36E0" w:rsidRPr="00BC36E0">
        <w:rPr>
          <w:rFonts w:ascii="Times New Roman" w:hAnsi="Times New Roman" w:cs="Times New Roman"/>
          <w:b/>
          <w:lang w:val="ro-RO"/>
        </w:rPr>
        <w:t>l</w:t>
      </w:r>
      <w:r>
        <w:rPr>
          <w:rFonts w:ascii="Times New Roman" w:hAnsi="Times New Roman" w:cs="Times New Roman"/>
          <w:b/>
          <w:lang w:val="ro-RO"/>
        </w:rPr>
        <w:t xml:space="preserve"> Vasile ZAHARIA</w:t>
      </w:r>
      <w:bookmarkStart w:id="0" w:name="_GoBack"/>
      <w:bookmarkEnd w:id="0"/>
    </w:p>
    <w:sectPr w:rsidR="00BC36E0" w:rsidRPr="0048371B" w:rsidSect="0048371B"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3A8"/>
    <w:rsid w:val="002255F5"/>
    <w:rsid w:val="00262BAA"/>
    <w:rsid w:val="003573A8"/>
    <w:rsid w:val="0048371B"/>
    <w:rsid w:val="004A18CC"/>
    <w:rsid w:val="004C73E3"/>
    <w:rsid w:val="004D4A9B"/>
    <w:rsid w:val="005F651B"/>
    <w:rsid w:val="006361F7"/>
    <w:rsid w:val="008612A8"/>
    <w:rsid w:val="009F058B"/>
    <w:rsid w:val="00A02034"/>
    <w:rsid w:val="00B2176B"/>
    <w:rsid w:val="00B6593E"/>
    <w:rsid w:val="00BC36E0"/>
    <w:rsid w:val="00C91289"/>
    <w:rsid w:val="00D051E8"/>
    <w:rsid w:val="00D40C46"/>
    <w:rsid w:val="00D56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0CDAA"/>
  <w15:chartTrackingRefBased/>
  <w15:docId w15:val="{3F6E2206-FFCD-4457-9031-F918806DE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73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73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73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73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73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73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73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73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73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73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73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73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73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73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73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73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73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73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73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73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73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73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73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73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73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73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73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73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73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351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Armasu</dc:creator>
  <cp:keywords/>
  <dc:description/>
  <cp:lastModifiedBy>Mihaela</cp:lastModifiedBy>
  <cp:revision>15</cp:revision>
  <dcterms:created xsi:type="dcterms:W3CDTF">2026-10-08T09:41:00Z</dcterms:created>
  <dcterms:modified xsi:type="dcterms:W3CDTF">2026-10-13T06:53:00Z</dcterms:modified>
</cp:coreProperties>
</file>