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11A" w:rsidRPr="0043711A" w:rsidRDefault="0043711A" w:rsidP="0043711A">
      <w:pPr>
        <w:pStyle w:val="NoSpacing"/>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sz w:val="28"/>
          <w:szCs w:val="28"/>
          <w:lang w:val="en-US"/>
        </w:rPr>
      </w:pPr>
      <w:r w:rsidRPr="0043711A">
        <w:rPr>
          <w:rFonts w:ascii="Times New Roman" w:hAnsi="Times New Roman" w:cs="Times New Roman"/>
          <w:sz w:val="28"/>
          <w:szCs w:val="28"/>
          <w:lang w:val="fr-FR"/>
        </w:rPr>
        <w:t xml:space="preserve">                                                                 An</w:t>
      </w:r>
      <w:r w:rsidR="00087E03">
        <w:rPr>
          <w:rFonts w:ascii="Times New Roman" w:hAnsi="Times New Roman" w:cs="Times New Roman"/>
          <w:sz w:val="28"/>
          <w:szCs w:val="28"/>
          <w:lang w:val="fr-FR"/>
        </w:rPr>
        <w:t>exa nr.1 LA HCL Nr.-----/----.09</w:t>
      </w:r>
      <w:r w:rsidRPr="0043711A">
        <w:rPr>
          <w:rFonts w:ascii="Times New Roman" w:hAnsi="Times New Roman" w:cs="Times New Roman"/>
          <w:sz w:val="28"/>
          <w:szCs w:val="28"/>
          <w:lang w:val="fr-FR"/>
        </w:rPr>
        <w:t>.2019</w:t>
      </w:r>
    </w:p>
    <w:p w:rsidR="0043711A" w:rsidRDefault="00746670" w:rsidP="0043711A">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8415" cy="912241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368415" cy="9122410"/>
                    </a:xfrm>
                    <a:prstGeom prst="rect">
                      <a:avLst/>
                    </a:prstGeom>
                    <a:noFill/>
                    <a:ln w="9525">
                      <a:noFill/>
                      <a:miter lim="800000"/>
                      <a:headEnd/>
                      <a:tailEnd/>
                    </a:ln>
                  </pic:spPr>
                </pic:pic>
              </a:graphicData>
            </a:graphic>
          </wp:inline>
        </w:drawing>
      </w:r>
    </w:p>
    <w:p w:rsidR="00746670" w:rsidRPr="0043711A" w:rsidRDefault="00746670" w:rsidP="0043711A">
      <w:pPr>
        <w:pStyle w:val="NoSpacing"/>
        <w:jc w:val="both"/>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bCs/>
          <w:sz w:val="28"/>
          <w:szCs w:val="28"/>
          <w:lang w:val="pt-BR"/>
        </w:rPr>
      </w:pPr>
      <w:r w:rsidRPr="0043711A">
        <w:rPr>
          <w:rFonts w:ascii="Times New Roman" w:hAnsi="Times New Roman" w:cs="Times New Roman"/>
          <w:bCs/>
          <w:sz w:val="28"/>
          <w:szCs w:val="28"/>
          <w:lang w:val="pt-BR"/>
        </w:rPr>
        <w:lastRenderedPageBreak/>
        <w:t xml:space="preserve">                                                                   </w:t>
      </w:r>
    </w:p>
    <w:p w:rsidR="0043711A" w:rsidRPr="0043711A" w:rsidRDefault="0043711A" w:rsidP="0043711A">
      <w:pPr>
        <w:pStyle w:val="NoSpacing"/>
        <w:jc w:val="right"/>
        <w:rPr>
          <w:rFonts w:ascii="Times New Roman" w:hAnsi="Times New Roman" w:cs="Times New Roman"/>
          <w:sz w:val="28"/>
          <w:szCs w:val="28"/>
          <w:lang w:val="en-US"/>
        </w:rPr>
      </w:pPr>
      <w:r w:rsidRPr="0043711A">
        <w:rPr>
          <w:rFonts w:ascii="Times New Roman" w:hAnsi="Times New Roman" w:cs="Times New Roman"/>
          <w:bCs/>
          <w:sz w:val="28"/>
          <w:szCs w:val="28"/>
          <w:lang w:val="pt-BR"/>
        </w:rPr>
        <w:t xml:space="preserve">  ANEXA</w:t>
      </w:r>
      <w:r w:rsidRPr="0043711A">
        <w:rPr>
          <w:rFonts w:ascii="Times New Roman" w:hAnsi="Times New Roman" w:cs="Times New Roman"/>
          <w:bCs/>
          <w:sz w:val="28"/>
          <w:szCs w:val="28"/>
        </w:rPr>
        <w:t xml:space="preserve"> nr.2 </w:t>
      </w:r>
      <w:r w:rsidRPr="0043711A">
        <w:rPr>
          <w:rFonts w:ascii="Times New Roman" w:hAnsi="Times New Roman" w:cs="Times New Roman"/>
          <w:bCs/>
          <w:sz w:val="28"/>
          <w:szCs w:val="28"/>
          <w:lang w:val="pt-BR"/>
        </w:rPr>
        <w:t xml:space="preserve"> LA HCL Nr.----/---.0</w:t>
      </w:r>
      <w:r w:rsidR="00087E03">
        <w:rPr>
          <w:rFonts w:ascii="Times New Roman" w:hAnsi="Times New Roman" w:cs="Times New Roman"/>
          <w:bCs/>
          <w:sz w:val="28"/>
          <w:szCs w:val="28"/>
          <w:lang w:val="pt-BR"/>
        </w:rPr>
        <w:t>9</w:t>
      </w:r>
      <w:r w:rsidRPr="0043711A">
        <w:rPr>
          <w:rFonts w:ascii="Times New Roman" w:hAnsi="Times New Roman" w:cs="Times New Roman"/>
          <w:bCs/>
          <w:sz w:val="28"/>
          <w:szCs w:val="28"/>
          <w:lang w:val="pt-BR"/>
        </w:rPr>
        <w:t>.2019</w:t>
      </w:r>
    </w:p>
    <w:p w:rsidR="0043711A" w:rsidRPr="0043711A" w:rsidRDefault="0043711A" w:rsidP="0043711A">
      <w:pPr>
        <w:pStyle w:val="NoSpacing"/>
        <w:jc w:val="both"/>
        <w:rPr>
          <w:rFonts w:ascii="Times New Roman" w:hAnsi="Times New Roman" w:cs="Times New Roman"/>
          <w:sz w:val="28"/>
          <w:szCs w:val="28"/>
          <w:lang w:val="en-US"/>
        </w:rPr>
      </w:pPr>
    </w:p>
    <w:p w:rsidR="0043711A" w:rsidRPr="0043711A" w:rsidRDefault="00E952FC" w:rsidP="0043711A">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8415" cy="9133205"/>
            <wp:effectExtent l="1905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6368415" cy="9133205"/>
                    </a:xfrm>
                    <a:prstGeom prst="rect">
                      <a:avLst/>
                    </a:prstGeom>
                    <a:noFill/>
                    <a:ln w="9525">
                      <a:noFill/>
                      <a:miter lim="800000"/>
                      <a:headEnd/>
                      <a:tailEnd/>
                    </a:ln>
                  </pic:spPr>
                </pic:pic>
              </a:graphicData>
            </a:graphic>
          </wp:inline>
        </w:drawing>
      </w:r>
    </w:p>
    <w:p w:rsidR="0043711A" w:rsidRPr="0043711A" w:rsidRDefault="0043711A" w:rsidP="0043711A">
      <w:pPr>
        <w:pStyle w:val="NoSpacing"/>
        <w:jc w:val="both"/>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sz w:val="28"/>
          <w:szCs w:val="28"/>
          <w:lang w:val="es-ES"/>
        </w:rPr>
      </w:pPr>
      <w:r w:rsidRPr="0043711A">
        <w:rPr>
          <w:rFonts w:ascii="Times New Roman" w:hAnsi="Times New Roman" w:cs="Times New Roman"/>
          <w:sz w:val="28"/>
          <w:szCs w:val="28"/>
        </w:rPr>
        <w:t>PRIMĂRIA ORAŞULUI BUHUŞI</w:t>
      </w:r>
      <w:r w:rsidRPr="0043711A">
        <w:rPr>
          <w:rFonts w:ascii="Times New Roman" w:hAnsi="Times New Roman" w:cs="Times New Roman"/>
          <w:sz w:val="28"/>
          <w:szCs w:val="28"/>
          <w:lang w:val="es-ES"/>
        </w:rPr>
        <w:t xml:space="preserve">                                 ANEXA Nr.4 LA H.C.L</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t xml:space="preserve">Serviciul Urbanism                                            </w:t>
      </w:r>
      <w:r w:rsidRPr="0043711A">
        <w:rPr>
          <w:rFonts w:ascii="Times New Roman" w:hAnsi="Times New Roman" w:cs="Times New Roman"/>
          <w:sz w:val="28"/>
          <w:szCs w:val="28"/>
          <w:lang w:val="it-IT"/>
        </w:rPr>
        <w:t xml:space="preserve">                Nr. ----/----.0</w:t>
      </w:r>
      <w:r w:rsidR="00087E03">
        <w:rPr>
          <w:rFonts w:ascii="Times New Roman" w:hAnsi="Times New Roman" w:cs="Times New Roman"/>
          <w:sz w:val="28"/>
          <w:szCs w:val="28"/>
          <w:lang w:val="it-IT"/>
        </w:rPr>
        <w:t>9</w:t>
      </w:r>
      <w:r w:rsidRPr="0043711A">
        <w:rPr>
          <w:rFonts w:ascii="Times New Roman" w:hAnsi="Times New Roman" w:cs="Times New Roman"/>
          <w:sz w:val="28"/>
          <w:szCs w:val="28"/>
          <w:lang w:val="it-IT"/>
        </w:rPr>
        <w:t xml:space="preserve">.2019                                                       </w:t>
      </w:r>
    </w:p>
    <w:p w:rsidR="0043711A" w:rsidRPr="0043711A" w:rsidRDefault="0043711A" w:rsidP="0043711A">
      <w:pPr>
        <w:pStyle w:val="NoSpacing"/>
        <w:jc w:val="both"/>
        <w:rPr>
          <w:rFonts w:ascii="Times New Roman" w:hAnsi="Times New Roman" w:cs="Times New Roman"/>
          <w:b/>
          <w:sz w:val="28"/>
          <w:szCs w:val="28"/>
          <w:lang w:val="it-IT"/>
        </w:rPr>
      </w:pPr>
      <w:r w:rsidRPr="0043711A">
        <w:rPr>
          <w:rFonts w:ascii="Times New Roman" w:hAnsi="Times New Roman" w:cs="Times New Roman"/>
          <w:sz w:val="28"/>
          <w:szCs w:val="28"/>
          <w:lang w:val="it-IT"/>
        </w:rPr>
        <w:t xml:space="preserve"> Nr.</w:t>
      </w:r>
      <w:r w:rsidR="00087E03">
        <w:rPr>
          <w:rFonts w:ascii="Times New Roman" w:hAnsi="Times New Roman" w:cs="Times New Roman"/>
          <w:sz w:val="28"/>
          <w:szCs w:val="28"/>
          <w:lang w:val="it-IT"/>
        </w:rPr>
        <w:t>27360/10.09.2019</w:t>
      </w:r>
      <w:r w:rsidRPr="0043711A">
        <w:rPr>
          <w:rFonts w:ascii="Times New Roman" w:hAnsi="Times New Roman" w:cs="Times New Roman"/>
          <w:sz w:val="28"/>
          <w:szCs w:val="28"/>
        </w:rPr>
        <w:t xml:space="preserve"> </w:t>
      </w:r>
    </w:p>
    <w:p w:rsidR="0043711A" w:rsidRPr="0043711A" w:rsidRDefault="0043711A" w:rsidP="0043711A">
      <w:pPr>
        <w:pStyle w:val="NoSpacing"/>
        <w:jc w:val="center"/>
        <w:rPr>
          <w:rFonts w:ascii="Times New Roman" w:hAnsi="Times New Roman" w:cs="Times New Roman"/>
          <w:b/>
          <w:sz w:val="28"/>
          <w:szCs w:val="28"/>
          <w:lang w:val="it-IT"/>
        </w:rPr>
      </w:pPr>
      <w:r w:rsidRPr="0043711A">
        <w:rPr>
          <w:rFonts w:ascii="Times New Roman" w:hAnsi="Times New Roman" w:cs="Times New Roman"/>
          <w:b/>
          <w:sz w:val="28"/>
          <w:szCs w:val="28"/>
          <w:lang w:val="it-IT"/>
        </w:rPr>
        <w:t>STUDIU DE OPORTUNITATE</w:t>
      </w:r>
    </w:p>
    <w:p w:rsidR="00E952FC" w:rsidRPr="0043711A" w:rsidRDefault="00E952FC" w:rsidP="00E952FC">
      <w:pPr>
        <w:pStyle w:val="NoSpacing"/>
        <w:jc w:val="center"/>
        <w:rPr>
          <w:rFonts w:ascii="Times New Roman" w:hAnsi="Times New Roman" w:cs="Times New Roman"/>
          <w:b/>
          <w:sz w:val="28"/>
          <w:szCs w:val="28"/>
        </w:rPr>
      </w:pPr>
      <w:r w:rsidRPr="0043711A">
        <w:rPr>
          <w:rFonts w:ascii="Times New Roman" w:hAnsi="Times New Roman" w:cs="Times New Roman"/>
          <w:b/>
          <w:sz w:val="28"/>
          <w:szCs w:val="28"/>
          <w:lang w:val="pt-BR"/>
        </w:rPr>
        <w:t>p</w:t>
      </w:r>
      <w:r w:rsidRPr="0043711A">
        <w:rPr>
          <w:rFonts w:ascii="Times New Roman" w:hAnsi="Times New Roman" w:cs="Times New Roman"/>
          <w:b/>
          <w:sz w:val="28"/>
          <w:szCs w:val="28"/>
        </w:rPr>
        <w:t>rivind constatarea că aparține domeniului privat al localității,</w:t>
      </w:r>
    </w:p>
    <w:p w:rsidR="00710A04" w:rsidRPr="00291927" w:rsidRDefault="00E952FC" w:rsidP="00710A04">
      <w:pPr>
        <w:spacing w:after="0" w:line="240" w:lineRule="auto"/>
        <w:jc w:val="center"/>
        <w:rPr>
          <w:rFonts w:ascii="Times New Roman" w:hAnsi="Times New Roman" w:cs="Times New Roman"/>
          <w:b/>
          <w:sz w:val="28"/>
          <w:szCs w:val="28"/>
        </w:rPr>
      </w:pPr>
      <w:r w:rsidRPr="0043711A">
        <w:rPr>
          <w:rFonts w:ascii="Times New Roman" w:hAnsi="Times New Roman" w:cs="Times New Roman"/>
          <w:b/>
          <w:sz w:val="28"/>
          <w:szCs w:val="28"/>
        </w:rPr>
        <w:t xml:space="preserve"> bunul imobil</w:t>
      </w:r>
      <w:r w:rsidRPr="0043711A">
        <w:rPr>
          <w:rFonts w:ascii="Times New Roman" w:hAnsi="Times New Roman" w:cs="Times New Roman"/>
          <w:sz w:val="28"/>
          <w:szCs w:val="28"/>
        </w:rPr>
        <w:t xml:space="preserve"> </w:t>
      </w:r>
      <w:r>
        <w:rPr>
          <w:rFonts w:ascii="Times New Roman" w:hAnsi="Times New Roman" w:cs="Times New Roman"/>
          <w:b/>
          <w:sz w:val="28"/>
          <w:szCs w:val="28"/>
        </w:rPr>
        <w:t>Lot 10</w:t>
      </w:r>
      <w:r w:rsidRPr="0043711A">
        <w:rPr>
          <w:rFonts w:ascii="Times New Roman" w:hAnsi="Times New Roman" w:cs="Times New Roman"/>
          <w:b/>
          <w:sz w:val="28"/>
          <w:szCs w:val="28"/>
        </w:rPr>
        <w:t>,</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rPr>
        <w:t xml:space="preserve">alcătuit din:- </w:t>
      </w:r>
      <w:r>
        <w:rPr>
          <w:rFonts w:ascii="Times New Roman" w:hAnsi="Times New Roman" w:cs="Times New Roman"/>
          <w:b/>
          <w:sz w:val="28"/>
          <w:szCs w:val="28"/>
        </w:rPr>
        <w:t>terenuri cu nr. cad. 61829, 62035 ac</w:t>
      </w:r>
      <w:r w:rsidRPr="0043711A">
        <w:rPr>
          <w:rFonts w:ascii="Times New Roman" w:hAnsi="Times New Roman" w:cs="Times New Roman"/>
          <w:b/>
          <w:sz w:val="28"/>
          <w:szCs w:val="28"/>
        </w:rPr>
        <w:t xml:space="preserve">, în </w:t>
      </w:r>
      <w:r>
        <w:rPr>
          <w:rFonts w:ascii="Times New Roman" w:hAnsi="Times New Roman" w:cs="Times New Roman"/>
          <w:b/>
          <w:sz w:val="28"/>
          <w:szCs w:val="28"/>
        </w:rPr>
        <w:t xml:space="preserve">suprafață de 2.762,00 mp și </w:t>
      </w:r>
      <w:r w:rsidRPr="0043711A">
        <w:rPr>
          <w:rFonts w:ascii="Times New Roman" w:hAnsi="Times New Roman" w:cs="Times New Roman"/>
          <w:b/>
          <w:sz w:val="28"/>
          <w:szCs w:val="28"/>
        </w:rPr>
        <w:t xml:space="preserve">clădire identificată cu nr. cad. </w:t>
      </w:r>
      <w:r>
        <w:rPr>
          <w:rFonts w:ascii="Times New Roman" w:hAnsi="Times New Roman" w:cs="Times New Roman"/>
          <w:b/>
          <w:sz w:val="28"/>
          <w:szCs w:val="28"/>
        </w:rPr>
        <w:t>61829 – C5</w:t>
      </w:r>
      <w:r w:rsidRPr="0043711A">
        <w:rPr>
          <w:rFonts w:ascii="Times New Roman" w:hAnsi="Times New Roman" w:cs="Times New Roman"/>
          <w:b/>
          <w:sz w:val="28"/>
          <w:szCs w:val="28"/>
        </w:rPr>
        <w:t xml:space="preserve"> în suprafață</w:t>
      </w:r>
      <w:r>
        <w:rPr>
          <w:rFonts w:ascii="Times New Roman" w:hAnsi="Times New Roman" w:cs="Times New Roman"/>
          <w:b/>
          <w:sz w:val="28"/>
          <w:szCs w:val="28"/>
        </w:rPr>
        <w:t xml:space="preserve"> de 839</w:t>
      </w:r>
      <w:r w:rsidRPr="0043711A">
        <w:rPr>
          <w:rFonts w:ascii="Times New Roman" w:hAnsi="Times New Roman" w:cs="Times New Roman"/>
          <w:b/>
          <w:sz w:val="28"/>
          <w:szCs w:val="28"/>
        </w:rPr>
        <w:t>,00 mp</w:t>
      </w:r>
      <w:r>
        <w:rPr>
          <w:rFonts w:ascii="Times New Roman" w:hAnsi="Times New Roman" w:cs="Times New Roman"/>
          <w:b/>
          <w:sz w:val="28"/>
          <w:szCs w:val="28"/>
        </w:rPr>
        <w:t>,</w:t>
      </w:r>
      <w:r w:rsidRPr="0043711A">
        <w:rPr>
          <w:rFonts w:ascii="Times New Roman" w:hAnsi="Times New Roman" w:cs="Times New Roman"/>
          <w:b/>
          <w:sz w:val="28"/>
          <w:szCs w:val="28"/>
        </w:rPr>
        <w:t xml:space="preserve"> situat în intravilanul oraşului Buhuşi, Str. Libertăţii, nr.36 (Platforma industrială Buhuşi), precum și vânzarea acestuia prin </w:t>
      </w:r>
      <w:r w:rsidR="00710A04" w:rsidRPr="00291927">
        <w:rPr>
          <w:rFonts w:ascii="Times New Roman" w:hAnsi="Times New Roman" w:cs="Times New Roman"/>
          <w:b/>
          <w:sz w:val="28"/>
          <w:szCs w:val="28"/>
        </w:rPr>
        <w:t xml:space="preserve">metoda licitației publice </w:t>
      </w:r>
      <w:r w:rsidR="00710A04">
        <w:rPr>
          <w:rFonts w:ascii="Times New Roman" w:hAnsi="Times New Roman" w:cs="Times New Roman"/>
          <w:b/>
          <w:sz w:val="28"/>
          <w:szCs w:val="28"/>
        </w:rPr>
        <w:t>deschise cu oferta în plic sigilat</w:t>
      </w:r>
    </w:p>
    <w:p w:rsidR="0043711A" w:rsidRPr="0043711A" w:rsidRDefault="0043711A" w:rsidP="00710A04">
      <w:pPr>
        <w:pStyle w:val="NoSpacing"/>
        <w:jc w:val="center"/>
        <w:rPr>
          <w:rFonts w:ascii="Times New Roman" w:hAnsi="Times New Roman" w:cs="Times New Roman"/>
          <w:sz w:val="28"/>
          <w:szCs w:val="28"/>
        </w:rPr>
      </w:pP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1.</w:t>
      </w:r>
      <w:r w:rsidRPr="0043711A">
        <w:rPr>
          <w:rFonts w:ascii="Times New Roman" w:hAnsi="Times New Roman" w:cs="Times New Roman"/>
          <w:sz w:val="28"/>
          <w:szCs w:val="28"/>
        </w:rPr>
        <w:t xml:space="preserve"> DATE GENERALE PRIVIND OBIECTUL VÂNZĂRII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 xml:space="preserve"> – </w:t>
      </w:r>
      <w:r w:rsidRPr="0043711A">
        <w:rPr>
          <w:rFonts w:ascii="Times New Roman" w:hAnsi="Times New Roman" w:cs="Times New Roman"/>
          <w:bCs/>
          <w:sz w:val="28"/>
          <w:szCs w:val="28"/>
        </w:rPr>
        <w:t>Teren și clădire</w:t>
      </w:r>
      <w:r w:rsidRPr="0043711A">
        <w:rPr>
          <w:rFonts w:ascii="Times New Roman" w:hAnsi="Times New Roman" w:cs="Times New Roman"/>
          <w:sz w:val="28"/>
          <w:szCs w:val="28"/>
        </w:rPr>
        <w:t xml:space="preserve"> aparţinând domeniului privat al localităţii, alcătuit din:</w:t>
      </w:r>
    </w:p>
    <w:p w:rsidR="0043711A" w:rsidRPr="0043711A" w:rsidRDefault="0043711A" w:rsidP="0043711A">
      <w:pPr>
        <w:pStyle w:val="NoSpacing"/>
        <w:jc w:val="both"/>
        <w:rPr>
          <w:rFonts w:ascii="Times New Roman" w:hAnsi="Times New Roman" w:cs="Times New Roman"/>
          <w:bCs/>
          <w:sz w:val="28"/>
          <w:szCs w:val="28"/>
        </w:rPr>
      </w:pPr>
      <w:r w:rsidRPr="0043711A">
        <w:rPr>
          <w:rFonts w:ascii="Times New Roman" w:hAnsi="Times New Roman" w:cs="Times New Roman"/>
          <w:sz w:val="28"/>
          <w:szCs w:val="28"/>
        </w:rPr>
        <w:t xml:space="preserve">      Teren</w:t>
      </w:r>
      <w:r w:rsidR="00A468D7">
        <w:rPr>
          <w:rFonts w:ascii="Times New Roman" w:hAnsi="Times New Roman" w:cs="Times New Roman"/>
          <w:sz w:val="28"/>
          <w:szCs w:val="28"/>
        </w:rPr>
        <w:t>uri cu nr. cad. 61829ac, 62035</w:t>
      </w:r>
      <w:r w:rsidRPr="0043711A">
        <w:rPr>
          <w:rFonts w:ascii="Times New Roman" w:hAnsi="Times New Roman" w:cs="Times New Roman"/>
          <w:sz w:val="28"/>
          <w:szCs w:val="28"/>
        </w:rPr>
        <w:t xml:space="preserve">, </w:t>
      </w:r>
      <w:r w:rsidR="00A468D7">
        <w:rPr>
          <w:rFonts w:ascii="Times New Roman" w:hAnsi="Times New Roman" w:cs="Times New Roman"/>
          <w:sz w:val="28"/>
          <w:szCs w:val="28"/>
        </w:rPr>
        <w:t>în suprafață de 2.762</w:t>
      </w:r>
      <w:r w:rsidRPr="0043711A">
        <w:rPr>
          <w:rFonts w:ascii="Times New Roman" w:hAnsi="Times New Roman" w:cs="Times New Roman"/>
          <w:sz w:val="28"/>
          <w:szCs w:val="28"/>
        </w:rPr>
        <w:t>,00 mp și clă</w:t>
      </w:r>
      <w:r w:rsidR="00A468D7">
        <w:rPr>
          <w:rFonts w:ascii="Times New Roman" w:hAnsi="Times New Roman" w:cs="Times New Roman"/>
          <w:sz w:val="28"/>
          <w:szCs w:val="28"/>
        </w:rPr>
        <w:t>dire cu nr. cad. 61829 – C5</w:t>
      </w:r>
      <w:r w:rsidRPr="0043711A">
        <w:rPr>
          <w:rFonts w:ascii="Times New Roman" w:hAnsi="Times New Roman" w:cs="Times New Roman"/>
          <w:sz w:val="28"/>
          <w:szCs w:val="28"/>
        </w:rPr>
        <w:t>, în suprafață</w:t>
      </w:r>
      <w:r w:rsidR="00A468D7">
        <w:rPr>
          <w:rFonts w:ascii="Times New Roman" w:hAnsi="Times New Roman" w:cs="Times New Roman"/>
          <w:sz w:val="28"/>
          <w:szCs w:val="28"/>
        </w:rPr>
        <w:t xml:space="preserve"> construită de 839</w:t>
      </w:r>
      <w:r w:rsidRPr="0043711A">
        <w:rPr>
          <w:rFonts w:ascii="Times New Roman" w:hAnsi="Times New Roman" w:cs="Times New Roman"/>
          <w:sz w:val="28"/>
          <w:szCs w:val="28"/>
        </w:rPr>
        <w:t xml:space="preserve">,00 mp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Proprietarul terenului:  Consiliul Local al oraşului Buhuşi.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Amplasament – intravilanul oraşului Buhuşi, Str. Libertăţii, nr.36 (Platforma industrială Buhuşi).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Vecinătăţile amplasamentului:</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Nord: Cale acces</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Sud:   Teren C.L.</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La Est:    </w:t>
      </w:r>
      <w:r w:rsidRPr="0043711A">
        <w:rPr>
          <w:rFonts w:ascii="Times New Roman" w:hAnsi="Times New Roman" w:cs="Times New Roman"/>
          <w:bCs/>
          <w:sz w:val="28"/>
          <w:szCs w:val="28"/>
        </w:rPr>
        <w:t>Teren C.L.</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Vest</w:t>
      </w:r>
      <w:proofErr w:type="gramStart"/>
      <w:r w:rsidRPr="0043711A">
        <w:rPr>
          <w:rFonts w:ascii="Times New Roman" w:hAnsi="Times New Roman" w:cs="Times New Roman"/>
          <w:sz w:val="28"/>
          <w:szCs w:val="28"/>
          <w:lang w:val="fr-FR"/>
        </w:rPr>
        <w:t xml:space="preserve">:  </w:t>
      </w:r>
      <w:r w:rsidRPr="0043711A">
        <w:rPr>
          <w:rFonts w:ascii="Times New Roman" w:hAnsi="Times New Roman" w:cs="Times New Roman"/>
          <w:bCs/>
          <w:sz w:val="28"/>
          <w:szCs w:val="28"/>
        </w:rPr>
        <w:t>DJ</w:t>
      </w:r>
      <w:proofErr w:type="gramEnd"/>
      <w:r w:rsidRPr="0043711A">
        <w:rPr>
          <w:rFonts w:ascii="Times New Roman" w:hAnsi="Times New Roman" w:cs="Times New Roman"/>
          <w:bCs/>
          <w:sz w:val="28"/>
          <w:szCs w:val="28"/>
        </w:rPr>
        <w:t xml:space="preserve"> 156B</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2.</w:t>
      </w:r>
      <w:r w:rsidRPr="0043711A">
        <w:rPr>
          <w:rFonts w:ascii="Times New Roman" w:hAnsi="Times New Roman" w:cs="Times New Roman"/>
          <w:sz w:val="28"/>
          <w:szCs w:val="28"/>
          <w:lang w:val="fr-FR"/>
        </w:rPr>
        <w:t xml:space="preserve"> DESTINAŢIA TERENULUI PROPUS PENTRU VÂNZARE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Destinaţia terenului  propus pentru vânzare: realizare diverse  investiții.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3.</w:t>
      </w:r>
      <w:r w:rsidRPr="0043711A">
        <w:rPr>
          <w:rFonts w:ascii="Times New Roman" w:hAnsi="Times New Roman" w:cs="Times New Roman"/>
          <w:sz w:val="28"/>
          <w:szCs w:val="28"/>
        </w:rPr>
        <w:t xml:space="preserve"> MOTIVELE DE ORDIN ECONOMIC, FINANCIAR, SOCIAL ŞI DE MEDIU, CARE JUSTIFICĂ REALIZAREA VÂNZĂRII:</w:t>
      </w:r>
    </w:p>
    <w:p w:rsidR="0043711A" w:rsidRPr="0043711A" w:rsidRDefault="0043711A" w:rsidP="0043711A">
      <w:pPr>
        <w:pStyle w:val="NoSpacing"/>
        <w:jc w:val="both"/>
        <w:rPr>
          <w:rFonts w:ascii="Times New Roman" w:hAnsi="Times New Roman" w:cs="Times New Roman"/>
          <w:sz w:val="28"/>
          <w:szCs w:val="28"/>
          <w:lang w:val="en-US"/>
        </w:rPr>
      </w:pP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 xml:space="preserve"> – face parte din bunurile imobile </w:t>
      </w:r>
      <w:r w:rsidRPr="0043711A">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en-US"/>
        </w:rPr>
        <w:t>Strategia de dezvoltare economico-social</w:t>
      </w:r>
      <w:r w:rsidRPr="0043711A">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43711A">
        <w:rPr>
          <w:rFonts w:ascii="Times New Roman" w:hAnsi="Times New Roman" w:cs="Times New Roman"/>
          <w:bCs/>
          <w:sz w:val="28"/>
          <w:szCs w:val="28"/>
        </w:rPr>
        <w:t xml:space="preserve"> terenului și a  clădirilor, reprezentând</w:t>
      </w: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4.</w:t>
      </w:r>
      <w:r w:rsidRPr="0043711A">
        <w:rPr>
          <w:rFonts w:ascii="Times New Roman" w:hAnsi="Times New Roman" w:cs="Times New Roman"/>
          <w:sz w:val="28"/>
          <w:szCs w:val="28"/>
          <w:lang w:val="it-IT"/>
        </w:rPr>
        <w:t xml:space="preserve"> NIVELUL MINIM AL PREŢULUI DE VÂNZARE</w:t>
      </w:r>
      <w:r w:rsidRPr="0043711A">
        <w:rPr>
          <w:rFonts w:ascii="Times New Roman" w:hAnsi="Times New Roman" w:cs="Times New Roman"/>
          <w:sz w:val="28"/>
          <w:szCs w:val="28"/>
          <w:lang w:val="fr-FR"/>
        </w:rPr>
        <w:t>:</w:t>
      </w:r>
      <w:r w:rsidRPr="0043711A">
        <w:rPr>
          <w:rFonts w:ascii="Times New Roman" w:hAnsi="Times New Roman" w:cs="Times New Roman"/>
          <w:sz w:val="28"/>
          <w:szCs w:val="28"/>
          <w:lang w:val="fr-FR"/>
        </w:rPr>
        <w:tab/>
      </w:r>
    </w:p>
    <w:p w:rsidR="0043711A" w:rsidRPr="0043711A" w:rsidRDefault="0043711A" w:rsidP="0043711A">
      <w:pPr>
        <w:pStyle w:val="NoSpacing"/>
        <w:jc w:val="both"/>
        <w:rPr>
          <w:rFonts w:ascii="Times New Roman" w:hAnsi="Times New Roman" w:cs="Times New Roman"/>
          <w:bCs/>
          <w:sz w:val="28"/>
          <w:szCs w:val="28"/>
          <w:lang w:val="fr-FR"/>
        </w:rPr>
      </w:pPr>
      <w:r w:rsidRPr="0043711A">
        <w:rPr>
          <w:rFonts w:ascii="Times New Roman" w:hAnsi="Times New Roman" w:cs="Times New Roman"/>
          <w:sz w:val="28"/>
          <w:szCs w:val="28"/>
          <w:lang w:val="fr-FR"/>
        </w:rPr>
        <w:t xml:space="preserve">    Preţul minim de vânzare se va stabili prin Hotărârea Consiliului Local al oraşului Buhuşi în baza: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4.1.</w:t>
      </w:r>
      <w:r w:rsidRPr="0043711A">
        <w:rPr>
          <w:rFonts w:ascii="Times New Roman" w:hAnsi="Times New Roman" w:cs="Times New Roman"/>
          <w:sz w:val="28"/>
          <w:szCs w:val="28"/>
        </w:rPr>
        <w:t xml:space="preserve"> Raport de evaluare</w:t>
      </w:r>
    </w:p>
    <w:p w:rsidR="0043711A" w:rsidRPr="002953A0"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t xml:space="preserve"> 4.1.1. Societatea executantă: </w:t>
      </w:r>
      <w:r w:rsidRPr="0043711A">
        <w:rPr>
          <w:rFonts w:ascii="Times New Roman" w:hAnsi="Times New Roman" w:cs="Times New Roman"/>
          <w:sz w:val="28"/>
          <w:szCs w:val="28"/>
          <w:lang w:val="it-IT"/>
        </w:rPr>
        <w:t xml:space="preserve">SC „EVAL PROIECT CONSULTING” SRL BACĂU </w:t>
      </w:r>
      <w:r w:rsidRPr="0043711A">
        <w:rPr>
          <w:rFonts w:ascii="Times New Roman" w:hAnsi="Times New Roman" w:cs="Times New Roman"/>
          <w:sz w:val="28"/>
          <w:szCs w:val="28"/>
        </w:rPr>
        <w:t xml:space="preserve">- Raport de evaluare </w:t>
      </w:r>
      <w:r w:rsidRPr="002953A0">
        <w:rPr>
          <w:rFonts w:ascii="Times New Roman" w:hAnsi="Times New Roman" w:cs="Times New Roman"/>
          <w:sz w:val="28"/>
          <w:szCs w:val="28"/>
        </w:rPr>
        <w:t xml:space="preserve">nr. </w:t>
      </w:r>
      <w:r w:rsidR="006B6DEA" w:rsidRPr="002953A0">
        <w:rPr>
          <w:rFonts w:ascii="Times New Roman" w:hAnsi="Times New Roman" w:cs="Times New Roman"/>
          <w:sz w:val="28"/>
          <w:szCs w:val="28"/>
        </w:rPr>
        <w:t>26079</w:t>
      </w:r>
      <w:r w:rsidRPr="002953A0">
        <w:rPr>
          <w:rFonts w:ascii="Times New Roman" w:hAnsi="Times New Roman" w:cs="Times New Roman"/>
          <w:sz w:val="28"/>
          <w:szCs w:val="28"/>
        </w:rPr>
        <w:t>/28.08.2019</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4.1.2. Valoare teren</w:t>
      </w:r>
      <w:r w:rsidR="00A468D7">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nr. cad.</w:t>
      </w:r>
      <w:r w:rsidR="00A468D7">
        <w:rPr>
          <w:rFonts w:ascii="Times New Roman" w:hAnsi="Times New Roman" w:cs="Times New Roman"/>
          <w:sz w:val="28"/>
          <w:szCs w:val="28"/>
        </w:rPr>
        <w:t xml:space="preserve"> 61829</w:t>
      </w:r>
      <w:r w:rsidRPr="0043711A">
        <w:rPr>
          <w:rFonts w:ascii="Times New Roman" w:hAnsi="Times New Roman" w:cs="Times New Roman"/>
          <w:sz w:val="28"/>
          <w:szCs w:val="28"/>
        </w:rPr>
        <w:t>ac</w:t>
      </w:r>
      <w:r w:rsidR="00A468D7">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rPr>
        <w:t>32.517</w:t>
      </w:r>
      <w:r w:rsidRPr="0043711A">
        <w:rPr>
          <w:rFonts w:ascii="Times New Roman" w:hAnsi="Times New Roman" w:cs="Times New Roman"/>
          <w:sz w:val="28"/>
          <w:szCs w:val="28"/>
          <w:lang w:val="it-IT"/>
        </w:rPr>
        <w:t>,00 lei(fără TVA).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4.1.3. Valoare clădire </w:t>
      </w:r>
      <w:r w:rsidR="00DB101A">
        <w:rPr>
          <w:rFonts w:ascii="Times New Roman" w:hAnsi="Times New Roman" w:cs="Times New Roman"/>
          <w:sz w:val="28"/>
          <w:szCs w:val="28"/>
        </w:rPr>
        <w:t>nr. cad. 61829 – C5, suprafață construită 839,</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lang w:val="it-IT"/>
        </w:rPr>
        <w:t>54.172</w:t>
      </w:r>
      <w:r w:rsidRPr="0043711A">
        <w:rPr>
          <w:rFonts w:ascii="Times New Roman" w:hAnsi="Times New Roman" w:cs="Times New Roman"/>
          <w:sz w:val="28"/>
          <w:szCs w:val="28"/>
          <w:lang w:val="it-IT"/>
        </w:rPr>
        <w:t>,00 lei(fără TVA).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4.1.4. Valoare totală cu</w:t>
      </w:r>
      <w:r w:rsidRPr="0043711A">
        <w:rPr>
          <w:rFonts w:ascii="Times New Roman" w:hAnsi="Times New Roman" w:cs="Times New Roman"/>
          <w:sz w:val="28"/>
          <w:szCs w:val="28"/>
        </w:rPr>
        <w:t xml:space="preserve"> TVA(19%) -</w:t>
      </w:r>
      <w:r w:rsidRPr="0043711A">
        <w:rPr>
          <w:rFonts w:ascii="Times New Roman" w:hAnsi="Times New Roman" w:cs="Times New Roman"/>
          <w:sz w:val="28"/>
          <w:szCs w:val="28"/>
          <w:lang w:val="it-IT"/>
        </w:rPr>
        <w:t xml:space="preserve"> teren</w:t>
      </w:r>
      <w:r w:rsidR="00DB101A">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00DB101A">
        <w:rPr>
          <w:rFonts w:ascii="Times New Roman" w:hAnsi="Times New Roman" w:cs="Times New Roman"/>
          <w:sz w:val="28"/>
          <w:szCs w:val="28"/>
        </w:rPr>
        <w:t>nr. cad. 61829</w:t>
      </w:r>
      <w:r w:rsidRPr="0043711A">
        <w:rPr>
          <w:rFonts w:ascii="Times New Roman" w:hAnsi="Times New Roman" w:cs="Times New Roman"/>
          <w:sz w:val="28"/>
          <w:szCs w:val="28"/>
        </w:rPr>
        <w:t>ac</w:t>
      </w:r>
      <w:r w:rsidR="00DB101A">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u w:val="single"/>
          <w:lang w:val="it-IT"/>
        </w:rPr>
        <w:t>38.695</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w:t>
      </w:r>
      <w:r w:rsidRPr="0043711A">
        <w:rPr>
          <w:rFonts w:ascii="Times New Roman" w:hAnsi="Times New Roman" w:cs="Times New Roman"/>
          <w:sz w:val="28"/>
          <w:szCs w:val="28"/>
          <w:lang w:val="it-IT"/>
        </w:rPr>
        <w:t xml:space="preserve"> clădire </w:t>
      </w:r>
      <w:r w:rsidR="00DB101A">
        <w:rPr>
          <w:rFonts w:ascii="Times New Roman" w:hAnsi="Times New Roman" w:cs="Times New Roman"/>
          <w:sz w:val="28"/>
          <w:szCs w:val="28"/>
        </w:rPr>
        <w:t>nr. cad. 61829 – C5</w:t>
      </w:r>
      <w:r w:rsidRPr="0043711A">
        <w:rPr>
          <w:rFonts w:ascii="Times New Roman" w:hAnsi="Times New Roman" w:cs="Times New Roman"/>
          <w:sz w:val="28"/>
          <w:szCs w:val="28"/>
          <w:lang w:val="it-IT"/>
        </w:rPr>
        <w:t xml:space="preserve"> </w:t>
      </w:r>
      <w:r w:rsidR="00DB101A">
        <w:rPr>
          <w:rFonts w:ascii="Times New Roman" w:hAnsi="Times New Roman" w:cs="Times New Roman"/>
          <w:sz w:val="28"/>
          <w:szCs w:val="28"/>
        </w:rPr>
        <w:t>– suprafață construită 839</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u w:val="single"/>
          <w:lang w:val="it-IT"/>
        </w:rPr>
        <w:t>64.464</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  105.</w:t>
      </w:r>
      <w:r w:rsidR="00DB101A">
        <w:rPr>
          <w:rFonts w:ascii="Times New Roman" w:hAnsi="Times New Roman" w:cs="Times New Roman"/>
          <w:sz w:val="28"/>
          <w:szCs w:val="28"/>
          <w:lang w:val="it-IT"/>
        </w:rPr>
        <w:t>538</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both"/>
        <w:rPr>
          <w:rFonts w:ascii="Times New Roman" w:hAnsi="Times New Roman" w:cs="Times New Roman"/>
          <w:sz w:val="28"/>
          <w:szCs w:val="28"/>
          <w:lang w:val="en-US"/>
        </w:rPr>
      </w:pPr>
      <w:r w:rsidRPr="0043711A">
        <w:rPr>
          <w:rFonts w:ascii="Times New Roman" w:hAnsi="Times New Roman" w:cs="Times New Roman"/>
          <w:b/>
          <w:sz w:val="28"/>
          <w:szCs w:val="28"/>
          <w:lang w:val="it-IT"/>
        </w:rPr>
        <w:t>4.2</w:t>
      </w:r>
      <w:r w:rsidRPr="0043711A">
        <w:rPr>
          <w:rFonts w:ascii="Times New Roman" w:hAnsi="Times New Roman" w:cs="Times New Roman"/>
          <w:sz w:val="28"/>
          <w:szCs w:val="28"/>
          <w:lang w:val="it-IT"/>
        </w:rPr>
        <w:t xml:space="preserve">  Cheltuieli generale:</w:t>
      </w:r>
      <w:r w:rsidRPr="0043711A">
        <w:rPr>
          <w:rFonts w:ascii="Times New Roman" w:hAnsi="Times New Roman" w:cs="Times New Roman"/>
          <w:sz w:val="28"/>
          <w:szCs w:val="28"/>
        </w:rPr>
        <w:t xml:space="preserve"> întocmire documentație cadastrală, de evaluare și notariale - </w:t>
      </w:r>
      <w:r w:rsidRPr="0043711A">
        <w:rPr>
          <w:rFonts w:ascii="Times New Roman" w:hAnsi="Times New Roman" w:cs="Times New Roman"/>
          <w:sz w:val="28"/>
          <w:szCs w:val="28"/>
          <w:lang w:val="en-US"/>
        </w:rPr>
        <w:t>900,00 lei.</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it-IT"/>
        </w:rPr>
        <w:t xml:space="preserve"> 4.2.1. Cheltuieli doc</w:t>
      </w:r>
      <w:r w:rsidRPr="0043711A">
        <w:rPr>
          <w:rFonts w:ascii="Times New Roman" w:hAnsi="Times New Roman" w:cs="Times New Roman"/>
          <w:sz w:val="28"/>
          <w:szCs w:val="28"/>
          <w:lang w:val="fr-FR"/>
        </w:rPr>
        <w:t>umentaţie evaluare: 900,00 lei (fărăTVA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4.3.</w:t>
      </w:r>
      <w:r w:rsidRPr="0043711A">
        <w:rPr>
          <w:rFonts w:ascii="Times New Roman" w:hAnsi="Times New Roman" w:cs="Times New Roman"/>
          <w:sz w:val="28"/>
          <w:szCs w:val="28"/>
          <w:lang w:val="fr-FR"/>
        </w:rPr>
        <w:t xml:space="preserve"> Preţ minim de vânzare </w:t>
      </w:r>
      <w:r w:rsidRPr="0043711A">
        <w:rPr>
          <w:rFonts w:ascii="Times New Roman" w:hAnsi="Times New Roman" w:cs="Times New Roman"/>
          <w:sz w:val="28"/>
          <w:szCs w:val="28"/>
          <w:u w:val="single"/>
          <w:lang w:val="fr-FR"/>
        </w:rPr>
        <w:t>calculat</w:t>
      </w:r>
      <w:r w:rsidRPr="0043711A">
        <w:rPr>
          <w:rFonts w:ascii="Times New Roman" w:hAnsi="Times New Roman" w:cs="Times New Roman"/>
          <w:sz w:val="28"/>
          <w:szCs w:val="28"/>
          <w:lang w:val="fr-FR"/>
        </w:rPr>
        <w:t>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00157E62">
        <w:rPr>
          <w:rFonts w:ascii="Times New Roman" w:hAnsi="Times New Roman" w:cs="Times New Roman"/>
          <w:sz w:val="28"/>
          <w:szCs w:val="28"/>
          <w:lang w:val="fr-FR"/>
        </w:rPr>
        <w:t>Lot 10</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teren </w:t>
      </w:r>
      <w:r w:rsidR="00EE6A89">
        <w:rPr>
          <w:rFonts w:ascii="Times New Roman" w:hAnsi="Times New Roman" w:cs="Times New Roman"/>
          <w:sz w:val="28"/>
          <w:szCs w:val="28"/>
        </w:rPr>
        <w:t>nr. cad. 61829</w:t>
      </w:r>
      <w:r w:rsidRPr="0043711A">
        <w:rPr>
          <w:rFonts w:ascii="Times New Roman" w:hAnsi="Times New Roman" w:cs="Times New Roman"/>
          <w:sz w:val="28"/>
          <w:szCs w:val="28"/>
        </w:rPr>
        <w:t>ac</w:t>
      </w:r>
      <w:r w:rsidR="00EE6A89">
        <w:rPr>
          <w:rFonts w:ascii="Times New Roman" w:hAnsi="Times New Roman" w:cs="Times New Roman"/>
          <w:sz w:val="28"/>
          <w:szCs w:val="28"/>
        </w:rPr>
        <w:t>, 62035</w:t>
      </w:r>
      <w:r w:rsidRPr="0043711A">
        <w:rPr>
          <w:rFonts w:ascii="Times New Roman" w:hAnsi="Times New Roman" w:cs="Times New Roman"/>
          <w:sz w:val="28"/>
          <w:szCs w:val="28"/>
        </w:rPr>
        <w:t xml:space="preserve"> + clădire</w:t>
      </w:r>
      <w:r w:rsidRPr="0043711A">
        <w:rPr>
          <w:rFonts w:ascii="Times New Roman" w:hAnsi="Times New Roman" w:cs="Times New Roman"/>
          <w:sz w:val="28"/>
          <w:szCs w:val="28"/>
          <w:lang w:val="it-IT"/>
        </w:rPr>
        <w:t xml:space="preserve"> </w:t>
      </w:r>
      <w:r w:rsidR="00EE6A89">
        <w:rPr>
          <w:rFonts w:ascii="Times New Roman" w:hAnsi="Times New Roman" w:cs="Times New Roman"/>
          <w:sz w:val="28"/>
          <w:szCs w:val="28"/>
        </w:rPr>
        <w:t>nr. cad. 61829– C5 - 105.538</w:t>
      </w:r>
      <w:r w:rsidRPr="0043711A">
        <w:rPr>
          <w:rFonts w:ascii="Times New Roman" w:hAnsi="Times New Roman" w:cs="Times New Roman"/>
          <w:sz w:val="28"/>
          <w:szCs w:val="28"/>
        </w:rPr>
        <w:t>,00 lei</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cheltuieli aferente </w:t>
      </w:r>
      <w:r w:rsidR="00157E62">
        <w:rPr>
          <w:rFonts w:ascii="Times New Roman" w:hAnsi="Times New Roman" w:cs="Times New Roman"/>
          <w:sz w:val="28"/>
          <w:szCs w:val="28"/>
          <w:lang w:val="it-IT"/>
        </w:rPr>
        <w:t>Lot 10</w:t>
      </w:r>
      <w:r w:rsidRPr="0043711A">
        <w:rPr>
          <w:rFonts w:ascii="Times New Roman" w:hAnsi="Times New Roman" w:cs="Times New Roman"/>
          <w:sz w:val="28"/>
          <w:szCs w:val="28"/>
          <w:lang w:val="it-IT"/>
        </w:rPr>
        <w:t xml:space="preserve"> - </w:t>
      </w:r>
      <w:r w:rsidRPr="0043711A">
        <w:rPr>
          <w:rFonts w:ascii="Times New Roman" w:hAnsi="Times New Roman" w:cs="Times New Roman"/>
          <w:sz w:val="28"/>
          <w:szCs w:val="28"/>
          <w:lang w:val="fr-FR"/>
        </w:rPr>
        <w:t xml:space="preserve"> </w:t>
      </w:r>
      <w:r w:rsidRPr="0043711A">
        <w:rPr>
          <w:rFonts w:ascii="Times New Roman" w:hAnsi="Times New Roman" w:cs="Times New Roman"/>
          <w:sz w:val="28"/>
          <w:szCs w:val="28"/>
          <w:lang w:val="en-US"/>
        </w:rPr>
        <w:t>900,00 lei</w:t>
      </w:r>
      <w:r w:rsidRPr="0043711A">
        <w:rPr>
          <w:rFonts w:ascii="Times New Roman" w:hAnsi="Times New Roman" w:cs="Times New Roman"/>
          <w:sz w:val="28"/>
          <w:szCs w:val="28"/>
          <w:lang w:val="fr-FR"/>
        </w:rPr>
        <w:t xml:space="preserve"> = </w:t>
      </w:r>
      <w:r w:rsidR="00EE6A89">
        <w:rPr>
          <w:rFonts w:ascii="Times New Roman" w:hAnsi="Times New Roman" w:cs="Times New Roman"/>
          <w:b/>
          <w:sz w:val="28"/>
          <w:szCs w:val="28"/>
          <w:lang w:val="fr-FR"/>
        </w:rPr>
        <w:t>106.438</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sidR="00EE6A89">
        <w:rPr>
          <w:rFonts w:ascii="Times New Roman" w:hAnsi="Times New Roman" w:cs="Times New Roman"/>
          <w:b/>
          <w:sz w:val="28"/>
          <w:szCs w:val="28"/>
          <w:lang w:val="en-US"/>
        </w:rPr>
        <w:t xml:space="preserve">  respectiv 38</w:t>
      </w:r>
      <w:r w:rsidRPr="0043711A">
        <w:rPr>
          <w:rFonts w:ascii="Times New Roman" w:hAnsi="Times New Roman" w:cs="Times New Roman"/>
          <w:b/>
          <w:sz w:val="28"/>
          <w:szCs w:val="28"/>
          <w:lang w:val="en-US"/>
        </w:rPr>
        <w:t>,00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Pr="0043711A">
        <w:rPr>
          <w:rFonts w:ascii="Times New Roman" w:hAnsi="Times New Roman" w:cs="Times New Roman"/>
          <w:b/>
          <w:sz w:val="28"/>
          <w:szCs w:val="28"/>
          <w:lang w:val="pt-BR"/>
        </w:rPr>
        <w:t>5.</w:t>
      </w:r>
      <w:r w:rsidRPr="0043711A">
        <w:rPr>
          <w:rFonts w:ascii="Times New Roman" w:hAnsi="Times New Roman" w:cs="Times New Roman"/>
          <w:sz w:val="28"/>
          <w:szCs w:val="28"/>
          <w:lang w:val="pt-BR"/>
        </w:rPr>
        <w:t xml:space="preserve"> PREŢ MINIM DE PORNIRE A LICITAŢIEI PUBLICE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Valoare finală a</w:t>
      </w:r>
      <w:r w:rsidRPr="0043711A">
        <w:rPr>
          <w:rFonts w:ascii="Times New Roman" w:hAnsi="Times New Roman" w:cs="Times New Roman"/>
          <w:b/>
          <w:sz w:val="28"/>
          <w:szCs w:val="28"/>
        </w:rPr>
        <w:t xml:space="preserve"> preţului minim de pornire a licitației </w:t>
      </w:r>
      <w:r w:rsidRPr="0043711A">
        <w:rPr>
          <w:rFonts w:ascii="Times New Roman" w:hAnsi="Times New Roman" w:cs="Times New Roman"/>
          <w:b/>
          <w:sz w:val="28"/>
          <w:szCs w:val="28"/>
          <w:u w:val="single"/>
        </w:rPr>
        <w:t xml:space="preserve"> stabilit</w:t>
      </w:r>
      <w:r w:rsidRPr="0043711A">
        <w:rPr>
          <w:rFonts w:ascii="Times New Roman" w:hAnsi="Times New Roman" w:cs="Times New Roman"/>
          <w:b/>
          <w:sz w:val="28"/>
          <w:szCs w:val="28"/>
        </w:rPr>
        <w:t xml:space="preserve"> de C.L.B pentru </w:t>
      </w:r>
      <w:r w:rsidR="00157E62">
        <w:rPr>
          <w:rFonts w:ascii="Times New Roman" w:hAnsi="Times New Roman" w:cs="Times New Roman"/>
          <w:b/>
          <w:sz w:val="28"/>
          <w:szCs w:val="28"/>
        </w:rPr>
        <w:t>Lot 10</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Teren</w:t>
      </w:r>
      <w:r w:rsidR="00EE6A89">
        <w:rPr>
          <w:rFonts w:ascii="Times New Roman" w:hAnsi="Times New Roman" w:cs="Times New Roman"/>
          <w:sz w:val="28"/>
          <w:szCs w:val="28"/>
        </w:rPr>
        <w:t>uri cu nr. cad. 61829</w:t>
      </w:r>
      <w:r w:rsidRPr="0043711A">
        <w:rPr>
          <w:rFonts w:ascii="Times New Roman" w:hAnsi="Times New Roman" w:cs="Times New Roman"/>
          <w:sz w:val="28"/>
          <w:szCs w:val="28"/>
        </w:rPr>
        <w:t>ac,</w:t>
      </w:r>
      <w:r w:rsidR="00EE6A89">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sidR="00EE6A89">
        <w:rPr>
          <w:rFonts w:ascii="Times New Roman" w:hAnsi="Times New Roman" w:cs="Times New Roman"/>
          <w:sz w:val="28"/>
          <w:szCs w:val="28"/>
        </w:rPr>
        <w:t>dire cu nr. cad. 61829 – C5</w:t>
      </w:r>
      <w:r w:rsidRPr="0043711A">
        <w:rPr>
          <w:rFonts w:ascii="Times New Roman" w:hAnsi="Times New Roman" w:cs="Times New Roman"/>
          <w:sz w:val="28"/>
          <w:szCs w:val="28"/>
        </w:rPr>
        <w:t xml:space="preserve">, în suprafață </w:t>
      </w:r>
      <w:r w:rsidR="00EE6A89">
        <w:rPr>
          <w:rFonts w:ascii="Times New Roman" w:hAnsi="Times New Roman" w:cs="Times New Roman"/>
          <w:sz w:val="28"/>
          <w:szCs w:val="28"/>
        </w:rPr>
        <w:t>construită de 839</w:t>
      </w:r>
      <w:r w:rsidRPr="0043711A">
        <w:rPr>
          <w:rFonts w:ascii="Times New Roman" w:hAnsi="Times New Roman" w:cs="Times New Roman"/>
          <w:sz w:val="28"/>
          <w:szCs w:val="28"/>
        </w:rPr>
        <w:t xml:space="preserve">,00 mp </w:t>
      </w:r>
      <w:r w:rsidRPr="0043711A">
        <w:rPr>
          <w:rFonts w:ascii="Times New Roman" w:hAnsi="Times New Roman" w:cs="Times New Roman"/>
          <w:b/>
          <w:sz w:val="28"/>
          <w:szCs w:val="28"/>
          <w:lang w:val="it-IT"/>
        </w:rPr>
        <w:t xml:space="preserve">== </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sidRPr="0043711A">
        <w:rPr>
          <w:rFonts w:ascii="Times New Roman" w:hAnsi="Times New Roman" w:cs="Times New Roman"/>
          <w:b/>
          <w:sz w:val="28"/>
          <w:szCs w:val="28"/>
          <w:lang w:val="en-US"/>
        </w:rPr>
        <w:t xml:space="preserve">  respectiv --------,00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6.</w:t>
      </w:r>
      <w:r w:rsidRPr="0043711A">
        <w:rPr>
          <w:rFonts w:ascii="Times New Roman" w:hAnsi="Times New Roman" w:cs="Times New Roman"/>
          <w:sz w:val="28"/>
          <w:szCs w:val="28"/>
          <w:lang w:val="pt-BR"/>
        </w:rPr>
        <w:t xml:space="preserve"> PROCEDURA UTILIZATĂ PENTRU ATRIBUIREA CONTRACTULUI DE VÂNZARE-CUMPĂRARE ŞI JUSTIFICAREA ALEGERII PROCEDURII: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pt-BR"/>
        </w:rPr>
        <w:t>În baza</w:t>
      </w:r>
      <w:r w:rsidRPr="0043711A">
        <w:rPr>
          <w:rFonts w:ascii="Times New Roman" w:hAnsi="Times New Roman" w:cs="Times New Roman"/>
          <w:sz w:val="28"/>
          <w:szCs w:val="28"/>
        </w:rPr>
        <w:t xml:space="preserve"> prevederilor H.C.L nr.30/31.03.2004 privind </w:t>
      </w:r>
      <w:r w:rsidRPr="0043711A">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43711A">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43711A">
        <w:rPr>
          <w:rFonts w:ascii="Times New Roman" w:hAnsi="Times New Roman" w:cs="Times New Roman"/>
          <w:sz w:val="28"/>
          <w:szCs w:val="28"/>
          <w:lang w:val="en-US"/>
        </w:rPr>
        <w:t xml:space="preserve">, aprobat prin H.C.L nr.70/27.04.2017 și a </w:t>
      </w:r>
      <w:r w:rsidRPr="0043711A">
        <w:rPr>
          <w:rFonts w:ascii="Times New Roman" w:eastAsia="Times New Roman" w:hAnsi="Times New Roman" w:cs="Times New Roman"/>
          <w:color w:val="0A0A0A"/>
          <w:w w:val="105"/>
          <w:sz w:val="28"/>
          <w:szCs w:val="28"/>
          <w:lang w:eastAsia="en-US"/>
        </w:rPr>
        <w:t xml:space="preserve">Regulamentului </w:t>
      </w:r>
      <w:r w:rsidRPr="0043711A">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sidRPr="0043711A">
        <w:rPr>
          <w:rFonts w:ascii="Times New Roman" w:hAnsi="Times New Roman" w:cs="Times New Roman"/>
          <w:sz w:val="28"/>
          <w:szCs w:val="28"/>
          <w:lang w:val="en-US"/>
        </w:rPr>
        <w:t xml:space="preserve"> s-a inițiat procedura de vânzare-cumpărare a</w:t>
      </w:r>
      <w:r w:rsidRPr="0043711A">
        <w:rPr>
          <w:rFonts w:ascii="Times New Roman" w:hAnsi="Times New Roman" w:cs="Times New Roman"/>
          <w:sz w:val="28"/>
          <w:szCs w:val="28"/>
        </w:rPr>
        <w:t xml:space="preserve"> bunului imobil </w:t>
      </w:r>
      <w:r w:rsidR="00157E62">
        <w:rPr>
          <w:rFonts w:ascii="Times New Roman" w:hAnsi="Times New Roman" w:cs="Times New Roman"/>
          <w:sz w:val="28"/>
          <w:szCs w:val="28"/>
        </w:rPr>
        <w:t>Lot 10</w:t>
      </w:r>
      <w:r w:rsidRPr="0043711A">
        <w:rPr>
          <w:rFonts w:ascii="Times New Roman" w:hAnsi="Times New Roman" w:cs="Times New Roman"/>
          <w:sz w:val="28"/>
          <w:szCs w:val="28"/>
        </w:rPr>
        <w:t>, cu amplasamentul și vecinătățile cuprinse în documentațiile cadastrale anexe, alcătuit din - teren</w:t>
      </w:r>
      <w:r w:rsidR="007E74DE">
        <w:rPr>
          <w:rFonts w:ascii="Times New Roman" w:hAnsi="Times New Roman" w:cs="Times New Roman"/>
          <w:sz w:val="28"/>
          <w:szCs w:val="28"/>
        </w:rPr>
        <w:t>uri cu nr. cad. 61829</w:t>
      </w:r>
      <w:r w:rsidRPr="0043711A">
        <w:rPr>
          <w:rFonts w:ascii="Times New Roman" w:hAnsi="Times New Roman" w:cs="Times New Roman"/>
          <w:sz w:val="28"/>
          <w:szCs w:val="28"/>
        </w:rPr>
        <w:t>ac,</w:t>
      </w:r>
      <w:r w:rsidR="007E74DE">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sidR="007E74DE">
        <w:rPr>
          <w:rFonts w:ascii="Times New Roman" w:hAnsi="Times New Roman" w:cs="Times New Roman"/>
          <w:sz w:val="28"/>
          <w:szCs w:val="28"/>
        </w:rPr>
        <w:t>dire cu nr. cad. 61829 – C5, în suprafață construită de 839</w:t>
      </w:r>
      <w:r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en-US"/>
        </w:rPr>
        <w:t xml:space="preserve"> </w:t>
      </w:r>
      <w:r w:rsidRPr="0043711A">
        <w:rPr>
          <w:rFonts w:ascii="Times New Roman" w:hAnsi="Times New Roman" w:cs="Times New Roman"/>
          <w:sz w:val="28"/>
          <w:szCs w:val="28"/>
        </w:rPr>
        <w:t>.</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Procedura utilizată pentru atribuirea contractului de vânzare-cumpărare este </w:t>
      </w:r>
      <w:r w:rsidRPr="0043711A">
        <w:rPr>
          <w:rFonts w:ascii="Times New Roman" w:hAnsi="Times New Roman" w:cs="Times New Roman"/>
          <w:bCs/>
          <w:sz w:val="28"/>
          <w:szCs w:val="28"/>
          <w:u w:val="single"/>
          <w:lang w:val="fr-FR"/>
        </w:rPr>
        <w:t>metoda licitației publice deschise cu ofertă în plic sigilat.</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43711A">
        <w:rPr>
          <w:rFonts w:ascii="Times New Roman" w:hAnsi="Times New Roman" w:cs="Times New Roman"/>
          <w:bCs/>
          <w:sz w:val="28"/>
          <w:szCs w:val="28"/>
          <w:lang w:val="fr-FR"/>
        </w:rPr>
        <w:t xml:space="preserve"> </w:t>
      </w:r>
      <w:r w:rsidRPr="0043711A">
        <w:rPr>
          <w:rFonts w:ascii="Times New Roman" w:hAnsi="Times New Roman" w:cs="Times New Roman"/>
          <w:sz w:val="28"/>
          <w:szCs w:val="28"/>
          <w:lang w:val="fr-FR"/>
        </w:rPr>
        <w:t>metoda licitației publice deschise cu ofertă în plic sigilat.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7.</w:t>
      </w:r>
      <w:r w:rsidRPr="0043711A">
        <w:rPr>
          <w:rFonts w:ascii="Times New Roman" w:hAnsi="Times New Roman" w:cs="Times New Roman"/>
          <w:sz w:val="28"/>
          <w:szCs w:val="28"/>
        </w:rPr>
        <w:t xml:space="preserve"> TERMENELE PREVIZIBILE PENTRU REALIZAREA PROCEDURII DE VÂNZARE-CUMPĂRARE: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7.4 Consiliul Local va decide iniţierea procedurii licitaţiei publice deschise cu </w:t>
      </w:r>
      <w:r w:rsidR="007E74DE">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după aprobarea prin Hotărâre a vânzării bunului imobil, a Studiului de oportunitate şi Caietului de sarcini.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color w:val="050505"/>
          <w:sz w:val="28"/>
          <w:szCs w:val="28"/>
        </w:rPr>
        <w:t>7.5 Prețul de vânzare se stabilește pe baza raportului de evaluare întocmit de un expert atestat ANEVAR și aprobat de Consiliul Local al orașului Buhuși.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7.6 În cazul procedurii licitaţiei publice deschise cu </w:t>
      </w:r>
      <w:r w:rsidR="007E74DE">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rPr>
        <w:t>proprietarul</w:t>
      </w:r>
      <w:r w:rsidRPr="0043711A">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7.8 Orice persoană interesată are dreptul de a solicita şi de a obţine documentaţia de atribuire. </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7.10 Pentru desfăşurarea procedurii licitaţiei publice deschise cu </w:t>
      </w:r>
      <w:r w:rsidR="007E74DE">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xml:space="preserve"> este obligatorie participarea a cel puţin 3 ofertanţi.</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7.12 Pentru determinarea ofertei câştigătoare, comisia de evaluare aplică metoda licitației publice deschise cu </w:t>
      </w:r>
      <w:r w:rsidR="007E74DE">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pentru care funcționează regula licitaţiei competitive, respectiv preţul cel mai mare, în urcare.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7.13 Este declarat câştigător ofertantul care oferă cel mai mare preţ.</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7.14 Ofertantul declarat câştigător, este obligat să plătească preţul de adjudecare la valoarea prevăzută   în ofertă, conform prevederilor H.C.L 42/24.03.2006, în termen de: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7.15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7.16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precum şi pierderea garanţiei depuse pentru participare, şi dacă este cazul, plata de daune-interese,  licitaţia publică fiind anulată iar Consiliul Local va relua procedura de </w:t>
      </w:r>
      <w:r w:rsidRPr="0043711A">
        <w:rPr>
          <w:rFonts w:ascii="Times New Roman" w:hAnsi="Times New Roman" w:cs="Times New Roman"/>
          <w:sz w:val="28"/>
          <w:szCs w:val="28"/>
          <w:lang w:val="it-IT"/>
        </w:rPr>
        <w:lastRenderedPageBreak/>
        <w:t xml:space="preserve">licitaţie publică de la etapa aprobării unei noi Hotărâri a Consiliului Local Buhuşi, studiul de oportunitate şi caietul de sarcini păstrâdu-şi valabilitatea.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rPr>
        <w:t>7.17 Cumpărătorul va suporta toate cheltuielile necesare perfectării Contractului de vânzare- cumpărare ce se va încheia ulterior, de comun acord între cele două părţi.</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Având în vedere cele menţionate mai sus, se propune vânzarea în condiţiile legii,</w:t>
      </w:r>
      <w:r w:rsidRPr="0043711A">
        <w:rPr>
          <w:rFonts w:ascii="Times New Roman" w:hAnsi="Times New Roman" w:cs="Times New Roman"/>
          <w:sz w:val="28"/>
          <w:szCs w:val="28"/>
        </w:rPr>
        <w:t xml:space="preserve"> a bunului imobil </w:t>
      </w:r>
      <w:r w:rsidR="007E74DE">
        <w:rPr>
          <w:rFonts w:ascii="Times New Roman" w:hAnsi="Times New Roman" w:cs="Times New Roman"/>
          <w:sz w:val="28"/>
          <w:szCs w:val="28"/>
        </w:rPr>
        <w:t>Lot 10</w:t>
      </w:r>
      <w:r w:rsidR="007E74DE" w:rsidRPr="0043711A">
        <w:rPr>
          <w:rFonts w:ascii="Times New Roman" w:hAnsi="Times New Roman" w:cs="Times New Roman"/>
          <w:sz w:val="28"/>
          <w:szCs w:val="28"/>
        </w:rPr>
        <w:t>, cu amplasamentul și vecinătățile cuprinse în documentațiile cadastrale anexe, alcătuit din - teren</w:t>
      </w:r>
      <w:r w:rsidR="007E74DE">
        <w:rPr>
          <w:rFonts w:ascii="Times New Roman" w:hAnsi="Times New Roman" w:cs="Times New Roman"/>
          <w:sz w:val="28"/>
          <w:szCs w:val="28"/>
        </w:rPr>
        <w:t>uri cu nr. cad. 61829</w:t>
      </w:r>
      <w:r w:rsidR="007E74DE" w:rsidRPr="0043711A">
        <w:rPr>
          <w:rFonts w:ascii="Times New Roman" w:hAnsi="Times New Roman" w:cs="Times New Roman"/>
          <w:sz w:val="28"/>
          <w:szCs w:val="28"/>
        </w:rPr>
        <w:t>ac,</w:t>
      </w:r>
      <w:r w:rsidR="007E74DE">
        <w:rPr>
          <w:rFonts w:ascii="Times New Roman" w:hAnsi="Times New Roman" w:cs="Times New Roman"/>
          <w:sz w:val="28"/>
          <w:szCs w:val="28"/>
        </w:rPr>
        <w:t xml:space="preserve"> 62035 în suprafață de 2.762</w:t>
      </w:r>
      <w:r w:rsidR="007E74DE" w:rsidRPr="0043711A">
        <w:rPr>
          <w:rFonts w:ascii="Times New Roman" w:hAnsi="Times New Roman" w:cs="Times New Roman"/>
          <w:sz w:val="28"/>
          <w:szCs w:val="28"/>
        </w:rPr>
        <w:t>,00 mp și clă</w:t>
      </w:r>
      <w:r w:rsidR="007E74DE">
        <w:rPr>
          <w:rFonts w:ascii="Times New Roman" w:hAnsi="Times New Roman" w:cs="Times New Roman"/>
          <w:sz w:val="28"/>
          <w:szCs w:val="28"/>
        </w:rPr>
        <w:t>dire cu nr. cad. 61829 – C5, în suprafață construită de 839</w:t>
      </w:r>
      <w:r w:rsidR="007E74DE"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fr-FR"/>
        </w:rPr>
        <w:t>.</w:t>
      </w:r>
    </w:p>
    <w:p w:rsidR="0043711A" w:rsidRPr="0043711A" w:rsidRDefault="0043711A" w:rsidP="0043711A">
      <w:pPr>
        <w:pStyle w:val="NoSpacing"/>
        <w:jc w:val="both"/>
        <w:rPr>
          <w:rFonts w:ascii="Times New Roman" w:hAnsi="Times New Roman" w:cs="Times New Roman"/>
          <w:sz w:val="28"/>
          <w:szCs w:val="28"/>
          <w:lang w:val="fr-FR"/>
        </w:rPr>
      </w:pPr>
    </w:p>
    <w:p w:rsidR="0043711A" w:rsidRPr="0043711A" w:rsidRDefault="0043711A" w:rsidP="0043711A">
      <w:pPr>
        <w:pStyle w:val="NoSpacing"/>
        <w:jc w:val="both"/>
        <w:rPr>
          <w:rFonts w:ascii="Times New Roman" w:hAnsi="Times New Roman" w:cs="Times New Roman"/>
          <w:bCs/>
          <w:sz w:val="28"/>
          <w:szCs w:val="28"/>
          <w:lang w:val="fr-FR"/>
        </w:rPr>
      </w:pP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INIŢIATOR</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PRIMARUL ORAŞULUI BUHUŞI,</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VASILE ZAHARIA</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6E505B" w:rsidRPr="00782A0C" w:rsidRDefault="006E505B" w:rsidP="006E505B">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E505B" w:rsidRDefault="006E505B" w:rsidP="006E505B">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jc w:val="both"/>
        <w:rPr>
          <w:rFonts w:ascii="Times New Roman" w:hAnsi="Times New Roman" w:cs="Times New Roman"/>
          <w:sz w:val="28"/>
          <w:szCs w:val="28"/>
          <w:lang w:val="es-ES"/>
        </w:rPr>
      </w:pPr>
      <w:r w:rsidRPr="0043711A">
        <w:rPr>
          <w:rFonts w:ascii="Times New Roman" w:hAnsi="Times New Roman" w:cs="Times New Roman"/>
          <w:sz w:val="28"/>
          <w:szCs w:val="28"/>
        </w:rPr>
        <w:lastRenderedPageBreak/>
        <w:t>PRIMĂRIA ORAŞULUI BUHUŞI</w:t>
      </w:r>
      <w:r w:rsidRPr="0043711A">
        <w:rPr>
          <w:rFonts w:ascii="Times New Roman" w:hAnsi="Times New Roman" w:cs="Times New Roman"/>
          <w:sz w:val="28"/>
          <w:szCs w:val="28"/>
          <w:lang w:val="es-ES"/>
        </w:rPr>
        <w:t xml:space="preserve">                                 ANEXA Nr.5 LA H.C.L</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t xml:space="preserve">Serviciul Urbanism                                             </w:t>
      </w:r>
      <w:r w:rsidR="00087E03">
        <w:rPr>
          <w:rFonts w:ascii="Times New Roman" w:hAnsi="Times New Roman" w:cs="Times New Roman"/>
          <w:sz w:val="28"/>
          <w:szCs w:val="28"/>
          <w:lang w:val="it-IT"/>
        </w:rPr>
        <w:t xml:space="preserve">                Nr. ----/----.09</w:t>
      </w:r>
      <w:r w:rsidRPr="0043711A">
        <w:rPr>
          <w:rFonts w:ascii="Times New Roman" w:hAnsi="Times New Roman" w:cs="Times New Roman"/>
          <w:sz w:val="28"/>
          <w:szCs w:val="28"/>
          <w:lang w:val="it-IT"/>
        </w:rPr>
        <w:t xml:space="preserve">.2019                                                       </w:t>
      </w:r>
    </w:p>
    <w:p w:rsidR="0043711A" w:rsidRPr="0043711A" w:rsidRDefault="0043711A" w:rsidP="0043711A">
      <w:pPr>
        <w:pStyle w:val="NoSpacing"/>
        <w:rPr>
          <w:rFonts w:ascii="Times New Roman" w:hAnsi="Times New Roman" w:cs="Times New Roman"/>
          <w:bCs/>
          <w:sz w:val="28"/>
          <w:szCs w:val="28"/>
          <w:lang w:val="en-US"/>
        </w:rPr>
      </w:pPr>
      <w:r w:rsidRPr="0043711A">
        <w:rPr>
          <w:rFonts w:ascii="Times New Roman" w:hAnsi="Times New Roman" w:cs="Times New Roman"/>
          <w:sz w:val="28"/>
          <w:szCs w:val="28"/>
          <w:lang w:val="it-IT"/>
        </w:rPr>
        <w:t xml:space="preserve"> Nr.</w:t>
      </w:r>
      <w:r w:rsidR="00087E03">
        <w:rPr>
          <w:rFonts w:ascii="Times New Roman" w:hAnsi="Times New Roman" w:cs="Times New Roman"/>
          <w:sz w:val="28"/>
          <w:szCs w:val="28"/>
          <w:lang w:val="it-IT"/>
        </w:rPr>
        <w:t xml:space="preserve"> 27361/10.09.2019</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
          <w:sz w:val="28"/>
          <w:szCs w:val="28"/>
          <w:lang w:val="pt-BR"/>
        </w:rPr>
        <w:t>CAIET DE SARCINI</w:t>
      </w:r>
    </w:p>
    <w:p w:rsidR="00E952FC" w:rsidRPr="0043711A" w:rsidRDefault="00E952FC" w:rsidP="00E952FC">
      <w:pPr>
        <w:pStyle w:val="NoSpacing"/>
        <w:jc w:val="center"/>
        <w:rPr>
          <w:rFonts w:ascii="Times New Roman" w:hAnsi="Times New Roman" w:cs="Times New Roman"/>
          <w:b/>
          <w:sz w:val="28"/>
          <w:szCs w:val="28"/>
        </w:rPr>
      </w:pPr>
      <w:r w:rsidRPr="0043711A">
        <w:rPr>
          <w:rFonts w:ascii="Times New Roman" w:hAnsi="Times New Roman" w:cs="Times New Roman"/>
          <w:b/>
          <w:sz w:val="28"/>
          <w:szCs w:val="28"/>
          <w:lang w:val="pt-BR"/>
        </w:rPr>
        <w:t>p</w:t>
      </w:r>
      <w:r w:rsidRPr="0043711A">
        <w:rPr>
          <w:rFonts w:ascii="Times New Roman" w:hAnsi="Times New Roman" w:cs="Times New Roman"/>
          <w:b/>
          <w:sz w:val="28"/>
          <w:szCs w:val="28"/>
        </w:rPr>
        <w:t>rivind constatarea că aparține domeniului privat al localității,</w:t>
      </w:r>
    </w:p>
    <w:p w:rsidR="00710A04" w:rsidRPr="00291927" w:rsidRDefault="00E952FC" w:rsidP="00710A04">
      <w:pPr>
        <w:spacing w:after="0" w:line="240" w:lineRule="auto"/>
        <w:jc w:val="center"/>
        <w:rPr>
          <w:rFonts w:ascii="Times New Roman" w:hAnsi="Times New Roman" w:cs="Times New Roman"/>
          <w:b/>
          <w:sz w:val="28"/>
          <w:szCs w:val="28"/>
        </w:rPr>
      </w:pPr>
      <w:r w:rsidRPr="0043711A">
        <w:rPr>
          <w:rFonts w:ascii="Times New Roman" w:hAnsi="Times New Roman" w:cs="Times New Roman"/>
          <w:b/>
          <w:sz w:val="28"/>
          <w:szCs w:val="28"/>
        </w:rPr>
        <w:t xml:space="preserve"> bunul imobil</w:t>
      </w:r>
      <w:r w:rsidRPr="0043711A">
        <w:rPr>
          <w:rFonts w:ascii="Times New Roman" w:hAnsi="Times New Roman" w:cs="Times New Roman"/>
          <w:sz w:val="28"/>
          <w:szCs w:val="28"/>
        </w:rPr>
        <w:t xml:space="preserve"> </w:t>
      </w:r>
      <w:r>
        <w:rPr>
          <w:rFonts w:ascii="Times New Roman" w:hAnsi="Times New Roman" w:cs="Times New Roman"/>
          <w:b/>
          <w:sz w:val="28"/>
          <w:szCs w:val="28"/>
        </w:rPr>
        <w:t>Lot 10</w:t>
      </w:r>
      <w:r w:rsidRPr="0043711A">
        <w:rPr>
          <w:rFonts w:ascii="Times New Roman" w:hAnsi="Times New Roman" w:cs="Times New Roman"/>
          <w:b/>
          <w:sz w:val="28"/>
          <w:szCs w:val="28"/>
        </w:rPr>
        <w:t>,</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rPr>
        <w:t xml:space="preserve">alcătuit din:- </w:t>
      </w:r>
      <w:r>
        <w:rPr>
          <w:rFonts w:ascii="Times New Roman" w:hAnsi="Times New Roman" w:cs="Times New Roman"/>
          <w:b/>
          <w:sz w:val="28"/>
          <w:szCs w:val="28"/>
        </w:rPr>
        <w:t>terenuri cu nr. cad. 61829, 62035 ac</w:t>
      </w:r>
      <w:r w:rsidRPr="0043711A">
        <w:rPr>
          <w:rFonts w:ascii="Times New Roman" w:hAnsi="Times New Roman" w:cs="Times New Roman"/>
          <w:b/>
          <w:sz w:val="28"/>
          <w:szCs w:val="28"/>
        </w:rPr>
        <w:t xml:space="preserve">, în </w:t>
      </w:r>
      <w:r>
        <w:rPr>
          <w:rFonts w:ascii="Times New Roman" w:hAnsi="Times New Roman" w:cs="Times New Roman"/>
          <w:b/>
          <w:sz w:val="28"/>
          <w:szCs w:val="28"/>
        </w:rPr>
        <w:t xml:space="preserve">suprafață de 2.762,00 mp și </w:t>
      </w:r>
      <w:r w:rsidRPr="0043711A">
        <w:rPr>
          <w:rFonts w:ascii="Times New Roman" w:hAnsi="Times New Roman" w:cs="Times New Roman"/>
          <w:b/>
          <w:sz w:val="28"/>
          <w:szCs w:val="28"/>
        </w:rPr>
        <w:t xml:space="preserve">clădire identificată cu nr. cad. </w:t>
      </w:r>
      <w:r>
        <w:rPr>
          <w:rFonts w:ascii="Times New Roman" w:hAnsi="Times New Roman" w:cs="Times New Roman"/>
          <w:b/>
          <w:sz w:val="28"/>
          <w:szCs w:val="28"/>
        </w:rPr>
        <w:t>61829 – C5</w:t>
      </w:r>
      <w:r w:rsidRPr="0043711A">
        <w:rPr>
          <w:rFonts w:ascii="Times New Roman" w:hAnsi="Times New Roman" w:cs="Times New Roman"/>
          <w:b/>
          <w:sz w:val="28"/>
          <w:szCs w:val="28"/>
        </w:rPr>
        <w:t xml:space="preserve"> în suprafață</w:t>
      </w:r>
      <w:r>
        <w:rPr>
          <w:rFonts w:ascii="Times New Roman" w:hAnsi="Times New Roman" w:cs="Times New Roman"/>
          <w:b/>
          <w:sz w:val="28"/>
          <w:szCs w:val="28"/>
        </w:rPr>
        <w:t xml:space="preserve"> de 839</w:t>
      </w:r>
      <w:r w:rsidRPr="0043711A">
        <w:rPr>
          <w:rFonts w:ascii="Times New Roman" w:hAnsi="Times New Roman" w:cs="Times New Roman"/>
          <w:b/>
          <w:sz w:val="28"/>
          <w:szCs w:val="28"/>
        </w:rPr>
        <w:t>,00 mp</w:t>
      </w:r>
      <w:r>
        <w:rPr>
          <w:rFonts w:ascii="Times New Roman" w:hAnsi="Times New Roman" w:cs="Times New Roman"/>
          <w:b/>
          <w:sz w:val="28"/>
          <w:szCs w:val="28"/>
        </w:rPr>
        <w:t>,</w:t>
      </w:r>
      <w:r w:rsidRPr="0043711A">
        <w:rPr>
          <w:rFonts w:ascii="Times New Roman" w:hAnsi="Times New Roman" w:cs="Times New Roman"/>
          <w:b/>
          <w:sz w:val="28"/>
          <w:szCs w:val="28"/>
        </w:rPr>
        <w:t xml:space="preserve"> situat în intravilanul oraşului Buhuşi, Str. Libertăţii, nr.36 (Platforma industrială Buhuşi), precum și vânzarea acestuia prin </w:t>
      </w:r>
      <w:r w:rsidR="00710A04" w:rsidRPr="00291927">
        <w:rPr>
          <w:rFonts w:ascii="Times New Roman" w:hAnsi="Times New Roman" w:cs="Times New Roman"/>
          <w:b/>
          <w:sz w:val="28"/>
          <w:szCs w:val="28"/>
        </w:rPr>
        <w:t xml:space="preserve">metoda licitației publice </w:t>
      </w:r>
      <w:r w:rsidR="00710A04">
        <w:rPr>
          <w:rFonts w:ascii="Times New Roman" w:hAnsi="Times New Roman" w:cs="Times New Roman"/>
          <w:b/>
          <w:sz w:val="28"/>
          <w:szCs w:val="28"/>
        </w:rPr>
        <w:t>deschise cu oferta în plic sigilat</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spacing w:after="0" w:line="240" w:lineRule="auto"/>
        <w:jc w:val="both"/>
        <w:rPr>
          <w:rFonts w:ascii="Times New Roman" w:hAnsi="Times New Roman" w:cs="Times New Roman"/>
          <w:sz w:val="28"/>
          <w:szCs w:val="28"/>
        </w:rPr>
      </w:pP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1.</w:t>
      </w:r>
      <w:r w:rsidRPr="0043711A">
        <w:rPr>
          <w:rFonts w:ascii="Times New Roman" w:hAnsi="Times New Roman" w:cs="Times New Roman"/>
          <w:sz w:val="28"/>
          <w:szCs w:val="28"/>
        </w:rPr>
        <w:t xml:space="preserve"> DATE GENERALE PRIVIND OBIECTUL VÂNZĂRII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 xml:space="preserve"> – </w:t>
      </w:r>
      <w:r w:rsidRPr="0043711A">
        <w:rPr>
          <w:rFonts w:ascii="Times New Roman" w:hAnsi="Times New Roman" w:cs="Times New Roman"/>
          <w:bCs/>
          <w:sz w:val="28"/>
          <w:szCs w:val="28"/>
        </w:rPr>
        <w:t>Teren și clădire</w:t>
      </w:r>
      <w:r w:rsidRPr="0043711A">
        <w:rPr>
          <w:rFonts w:ascii="Times New Roman" w:hAnsi="Times New Roman" w:cs="Times New Roman"/>
          <w:sz w:val="28"/>
          <w:szCs w:val="28"/>
        </w:rPr>
        <w:t xml:space="preserve"> aparţinând domeniului privat al localităţii, alcătuit din:</w:t>
      </w:r>
    </w:p>
    <w:p w:rsidR="007E74DE" w:rsidRPr="0043711A" w:rsidRDefault="007E74DE" w:rsidP="007E74DE">
      <w:pPr>
        <w:pStyle w:val="NoSpacing"/>
        <w:jc w:val="both"/>
        <w:rPr>
          <w:rFonts w:ascii="Times New Roman" w:hAnsi="Times New Roman" w:cs="Times New Roman"/>
          <w:bCs/>
          <w:sz w:val="28"/>
          <w:szCs w:val="28"/>
        </w:rPr>
      </w:pPr>
      <w:r w:rsidRPr="0043711A">
        <w:rPr>
          <w:rFonts w:ascii="Times New Roman" w:hAnsi="Times New Roman" w:cs="Times New Roman"/>
          <w:sz w:val="28"/>
          <w:szCs w:val="28"/>
        </w:rPr>
        <w:t xml:space="preserve">      Teren</w:t>
      </w:r>
      <w:r>
        <w:rPr>
          <w:rFonts w:ascii="Times New Roman" w:hAnsi="Times New Roman" w:cs="Times New Roman"/>
          <w:sz w:val="28"/>
          <w:szCs w:val="28"/>
        </w:rPr>
        <w:t>uri cu nr. cad. 61829ac, 62035</w:t>
      </w:r>
      <w:r w:rsidRPr="0043711A">
        <w:rPr>
          <w:rFonts w:ascii="Times New Roman" w:hAnsi="Times New Roman" w:cs="Times New Roman"/>
          <w:sz w:val="28"/>
          <w:szCs w:val="28"/>
        </w:rPr>
        <w:t xml:space="preserve">, </w:t>
      </w:r>
      <w:r>
        <w:rPr>
          <w:rFonts w:ascii="Times New Roman" w:hAnsi="Times New Roman" w:cs="Times New Roman"/>
          <w:sz w:val="28"/>
          <w:szCs w:val="28"/>
        </w:rPr>
        <w:t>în suprafață de 2.762</w:t>
      </w:r>
      <w:r w:rsidRPr="0043711A">
        <w:rPr>
          <w:rFonts w:ascii="Times New Roman" w:hAnsi="Times New Roman" w:cs="Times New Roman"/>
          <w:sz w:val="28"/>
          <w:szCs w:val="28"/>
        </w:rPr>
        <w:t>,00 mp și clă</w:t>
      </w:r>
      <w:r>
        <w:rPr>
          <w:rFonts w:ascii="Times New Roman" w:hAnsi="Times New Roman" w:cs="Times New Roman"/>
          <w:sz w:val="28"/>
          <w:szCs w:val="28"/>
        </w:rPr>
        <w:t>dire cu nr. cad. 61829 – C5</w:t>
      </w:r>
      <w:r w:rsidRPr="0043711A">
        <w:rPr>
          <w:rFonts w:ascii="Times New Roman" w:hAnsi="Times New Roman" w:cs="Times New Roman"/>
          <w:sz w:val="28"/>
          <w:szCs w:val="28"/>
        </w:rPr>
        <w:t>, în suprafață</w:t>
      </w:r>
      <w:r>
        <w:rPr>
          <w:rFonts w:ascii="Times New Roman" w:hAnsi="Times New Roman" w:cs="Times New Roman"/>
          <w:sz w:val="28"/>
          <w:szCs w:val="28"/>
        </w:rPr>
        <w:t xml:space="preserve"> construită de 839</w:t>
      </w:r>
      <w:r w:rsidRPr="0043711A">
        <w:rPr>
          <w:rFonts w:ascii="Times New Roman" w:hAnsi="Times New Roman" w:cs="Times New Roman"/>
          <w:sz w:val="28"/>
          <w:szCs w:val="28"/>
        </w:rPr>
        <w:t xml:space="preserve">,00 mp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Proprietarul terenului:  Consiliul Local al oraşului Buhuşi.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Amplasament – intravilanul oraşului Buhuşi, Str. Libertăţii, nr.36 (Platforma industrială Buhuşi).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Vecinătăţile amplasamentului:</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Nord: Cale acces</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Sud:   Teren C.L.</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La Est:    </w:t>
      </w:r>
      <w:r w:rsidRPr="0043711A">
        <w:rPr>
          <w:rFonts w:ascii="Times New Roman" w:hAnsi="Times New Roman" w:cs="Times New Roman"/>
          <w:bCs/>
          <w:sz w:val="28"/>
          <w:szCs w:val="28"/>
        </w:rPr>
        <w:t>Teren C.L.</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Vest</w:t>
      </w:r>
      <w:proofErr w:type="gramStart"/>
      <w:r w:rsidRPr="0043711A">
        <w:rPr>
          <w:rFonts w:ascii="Times New Roman" w:hAnsi="Times New Roman" w:cs="Times New Roman"/>
          <w:sz w:val="28"/>
          <w:szCs w:val="28"/>
          <w:lang w:val="fr-FR"/>
        </w:rPr>
        <w:t xml:space="preserve">:  </w:t>
      </w:r>
      <w:r w:rsidRPr="0043711A">
        <w:rPr>
          <w:rFonts w:ascii="Times New Roman" w:hAnsi="Times New Roman" w:cs="Times New Roman"/>
          <w:bCs/>
          <w:sz w:val="28"/>
          <w:szCs w:val="28"/>
        </w:rPr>
        <w:t>DJ</w:t>
      </w:r>
      <w:proofErr w:type="gramEnd"/>
      <w:r w:rsidRPr="0043711A">
        <w:rPr>
          <w:rFonts w:ascii="Times New Roman" w:hAnsi="Times New Roman" w:cs="Times New Roman"/>
          <w:bCs/>
          <w:sz w:val="28"/>
          <w:szCs w:val="28"/>
        </w:rPr>
        <w:t xml:space="preserve"> 156B</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2.</w:t>
      </w:r>
      <w:r w:rsidRPr="0043711A">
        <w:rPr>
          <w:rFonts w:ascii="Times New Roman" w:hAnsi="Times New Roman" w:cs="Times New Roman"/>
          <w:sz w:val="28"/>
          <w:szCs w:val="28"/>
          <w:lang w:val="fr-FR"/>
        </w:rPr>
        <w:t xml:space="preserve"> DESTINAŢIA TERENULUI PROPUS PENTRU VÂNZARE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Destinaţia terenului  propus pentru vânzare: realizare diverse  investiții.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3.</w:t>
      </w:r>
      <w:r w:rsidRPr="0043711A">
        <w:rPr>
          <w:rFonts w:ascii="Times New Roman" w:hAnsi="Times New Roman" w:cs="Times New Roman"/>
          <w:sz w:val="28"/>
          <w:szCs w:val="28"/>
        </w:rPr>
        <w:t xml:space="preserve"> MOTIVELE DE ORDIN ECONOMIC, FINANCIAR, SOCIAL ŞI DE MEDIU, CARE JUSTIFICĂ REALIZAREA VÂNZĂRII:</w:t>
      </w:r>
    </w:p>
    <w:p w:rsidR="007E74DE" w:rsidRPr="0043711A" w:rsidRDefault="007E74DE" w:rsidP="007E74DE">
      <w:pPr>
        <w:pStyle w:val="NoSpacing"/>
        <w:jc w:val="both"/>
        <w:rPr>
          <w:rFonts w:ascii="Times New Roman" w:hAnsi="Times New Roman" w:cs="Times New Roman"/>
          <w:sz w:val="28"/>
          <w:szCs w:val="28"/>
          <w:lang w:val="en-US"/>
        </w:rPr>
      </w:pP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 xml:space="preserve"> – face parte din bunurile imobile </w:t>
      </w:r>
      <w:r w:rsidRPr="0043711A">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en-US"/>
        </w:rPr>
        <w:t>Strategia de dezvoltare economico-social</w:t>
      </w:r>
      <w:r w:rsidRPr="0043711A">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43711A">
        <w:rPr>
          <w:rFonts w:ascii="Times New Roman" w:hAnsi="Times New Roman" w:cs="Times New Roman"/>
          <w:bCs/>
          <w:sz w:val="28"/>
          <w:szCs w:val="28"/>
        </w:rPr>
        <w:t xml:space="preserve"> terenului și a  clădirilor, reprezentând</w:t>
      </w: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4.</w:t>
      </w:r>
      <w:r w:rsidRPr="0043711A">
        <w:rPr>
          <w:rFonts w:ascii="Times New Roman" w:hAnsi="Times New Roman" w:cs="Times New Roman"/>
          <w:sz w:val="28"/>
          <w:szCs w:val="28"/>
          <w:lang w:val="it-IT"/>
        </w:rPr>
        <w:t xml:space="preserve"> NIVELUL MINIM AL PREŢULUI DE VÂNZARE</w:t>
      </w:r>
      <w:r w:rsidRPr="0043711A">
        <w:rPr>
          <w:rFonts w:ascii="Times New Roman" w:hAnsi="Times New Roman" w:cs="Times New Roman"/>
          <w:sz w:val="28"/>
          <w:szCs w:val="28"/>
          <w:lang w:val="fr-FR"/>
        </w:rPr>
        <w:t>:</w:t>
      </w:r>
      <w:r w:rsidRPr="0043711A">
        <w:rPr>
          <w:rFonts w:ascii="Times New Roman" w:hAnsi="Times New Roman" w:cs="Times New Roman"/>
          <w:sz w:val="28"/>
          <w:szCs w:val="28"/>
          <w:lang w:val="fr-FR"/>
        </w:rPr>
        <w:tab/>
      </w:r>
    </w:p>
    <w:p w:rsidR="007E74DE" w:rsidRPr="0043711A" w:rsidRDefault="007E74DE" w:rsidP="007E74DE">
      <w:pPr>
        <w:pStyle w:val="NoSpacing"/>
        <w:jc w:val="both"/>
        <w:rPr>
          <w:rFonts w:ascii="Times New Roman" w:hAnsi="Times New Roman" w:cs="Times New Roman"/>
          <w:bCs/>
          <w:sz w:val="28"/>
          <w:szCs w:val="28"/>
          <w:lang w:val="fr-FR"/>
        </w:rPr>
      </w:pPr>
      <w:r w:rsidRPr="0043711A">
        <w:rPr>
          <w:rFonts w:ascii="Times New Roman" w:hAnsi="Times New Roman" w:cs="Times New Roman"/>
          <w:sz w:val="28"/>
          <w:szCs w:val="28"/>
          <w:lang w:val="fr-FR"/>
        </w:rPr>
        <w:t xml:space="preserve">    Preţul minim de vânzare se va stabili prin Hotărârea Consiliului Local al oraşului Buhuşi în baza: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4.1.</w:t>
      </w:r>
      <w:r w:rsidRPr="0043711A">
        <w:rPr>
          <w:rFonts w:ascii="Times New Roman" w:hAnsi="Times New Roman" w:cs="Times New Roman"/>
          <w:sz w:val="28"/>
          <w:szCs w:val="28"/>
        </w:rPr>
        <w:t xml:space="preserve"> Raport de evaluare</w:t>
      </w:r>
    </w:p>
    <w:p w:rsidR="007E74DE" w:rsidRPr="002953A0"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lastRenderedPageBreak/>
        <w:t xml:space="preserve"> 4.1.1. Societatea executantă: </w:t>
      </w:r>
      <w:r w:rsidRPr="0043711A">
        <w:rPr>
          <w:rFonts w:ascii="Times New Roman" w:hAnsi="Times New Roman" w:cs="Times New Roman"/>
          <w:sz w:val="28"/>
          <w:szCs w:val="28"/>
          <w:lang w:val="it-IT"/>
        </w:rPr>
        <w:t xml:space="preserve">SC „EVAL PROIECT CONSULTING” SRL BACĂU </w:t>
      </w:r>
      <w:r w:rsidRPr="0043711A">
        <w:rPr>
          <w:rFonts w:ascii="Times New Roman" w:hAnsi="Times New Roman" w:cs="Times New Roman"/>
          <w:sz w:val="28"/>
          <w:szCs w:val="28"/>
        </w:rPr>
        <w:t xml:space="preserve">- Raport de evaluare </w:t>
      </w:r>
      <w:r w:rsidRPr="002953A0">
        <w:rPr>
          <w:rFonts w:ascii="Times New Roman" w:hAnsi="Times New Roman" w:cs="Times New Roman"/>
          <w:sz w:val="28"/>
          <w:szCs w:val="28"/>
        </w:rPr>
        <w:t>nr. 26079/28.08.2019</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4.1.2. Valoare teren</w:t>
      </w:r>
      <w:r>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nr. cad.</w:t>
      </w:r>
      <w:r>
        <w:rPr>
          <w:rFonts w:ascii="Times New Roman" w:hAnsi="Times New Roman" w:cs="Times New Roman"/>
          <w:sz w:val="28"/>
          <w:szCs w:val="28"/>
        </w:rPr>
        <w:t xml:space="preserve"> 61829</w:t>
      </w:r>
      <w:r w:rsidRPr="0043711A">
        <w:rPr>
          <w:rFonts w:ascii="Times New Roman" w:hAnsi="Times New Roman" w:cs="Times New Roman"/>
          <w:sz w:val="28"/>
          <w:szCs w:val="28"/>
        </w:rPr>
        <w:t>ac</w:t>
      </w:r>
      <w:r>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Pr>
          <w:rFonts w:ascii="Times New Roman" w:hAnsi="Times New Roman" w:cs="Times New Roman"/>
          <w:sz w:val="28"/>
          <w:szCs w:val="28"/>
        </w:rPr>
        <w:t>32.517</w:t>
      </w:r>
      <w:r w:rsidRPr="0043711A">
        <w:rPr>
          <w:rFonts w:ascii="Times New Roman" w:hAnsi="Times New Roman" w:cs="Times New Roman"/>
          <w:sz w:val="28"/>
          <w:szCs w:val="28"/>
          <w:lang w:val="it-IT"/>
        </w:rPr>
        <w:t>,00 lei(fără TVA).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4.1.3. Valoare clădire </w:t>
      </w:r>
      <w:r>
        <w:rPr>
          <w:rFonts w:ascii="Times New Roman" w:hAnsi="Times New Roman" w:cs="Times New Roman"/>
          <w:sz w:val="28"/>
          <w:szCs w:val="28"/>
        </w:rPr>
        <w:t>nr. cad. 61829 – C5, suprafață construită 839,</w:t>
      </w:r>
      <w:r w:rsidRPr="0043711A">
        <w:rPr>
          <w:rFonts w:ascii="Times New Roman" w:hAnsi="Times New Roman" w:cs="Times New Roman"/>
          <w:sz w:val="28"/>
          <w:szCs w:val="28"/>
        </w:rPr>
        <w:t xml:space="preserve">00 mp – </w:t>
      </w:r>
      <w:r>
        <w:rPr>
          <w:rFonts w:ascii="Times New Roman" w:hAnsi="Times New Roman" w:cs="Times New Roman"/>
          <w:sz w:val="28"/>
          <w:szCs w:val="28"/>
          <w:lang w:val="it-IT"/>
        </w:rPr>
        <w:t>54.172</w:t>
      </w:r>
      <w:r w:rsidRPr="0043711A">
        <w:rPr>
          <w:rFonts w:ascii="Times New Roman" w:hAnsi="Times New Roman" w:cs="Times New Roman"/>
          <w:sz w:val="28"/>
          <w:szCs w:val="28"/>
          <w:lang w:val="it-IT"/>
        </w:rPr>
        <w:t>,00 lei(fără TVA).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4.1.4. Valoare totală cu</w:t>
      </w:r>
      <w:r w:rsidRPr="0043711A">
        <w:rPr>
          <w:rFonts w:ascii="Times New Roman" w:hAnsi="Times New Roman" w:cs="Times New Roman"/>
          <w:sz w:val="28"/>
          <w:szCs w:val="28"/>
        </w:rPr>
        <w:t xml:space="preserve"> TVA(19%) -</w:t>
      </w:r>
      <w:r w:rsidRPr="0043711A">
        <w:rPr>
          <w:rFonts w:ascii="Times New Roman" w:hAnsi="Times New Roman" w:cs="Times New Roman"/>
          <w:sz w:val="28"/>
          <w:szCs w:val="28"/>
          <w:lang w:val="it-IT"/>
        </w:rPr>
        <w:t xml:space="preserve"> teren</w:t>
      </w:r>
      <w:r>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nr. cad. 61829</w:t>
      </w:r>
      <w:r w:rsidRPr="0043711A">
        <w:rPr>
          <w:rFonts w:ascii="Times New Roman" w:hAnsi="Times New Roman" w:cs="Times New Roman"/>
          <w:sz w:val="28"/>
          <w:szCs w:val="28"/>
        </w:rPr>
        <w:t>ac</w:t>
      </w:r>
      <w:r>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Pr>
          <w:rFonts w:ascii="Times New Roman" w:hAnsi="Times New Roman" w:cs="Times New Roman"/>
          <w:sz w:val="28"/>
          <w:szCs w:val="28"/>
          <w:u w:val="single"/>
          <w:lang w:val="it-IT"/>
        </w:rPr>
        <w:t>38.695</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w:t>
      </w:r>
      <w:r w:rsidRPr="0043711A">
        <w:rPr>
          <w:rFonts w:ascii="Times New Roman" w:hAnsi="Times New Roman" w:cs="Times New Roman"/>
          <w:sz w:val="28"/>
          <w:szCs w:val="28"/>
          <w:lang w:val="it-IT"/>
        </w:rPr>
        <w:t xml:space="preserve"> clădire </w:t>
      </w:r>
      <w:r>
        <w:rPr>
          <w:rFonts w:ascii="Times New Roman" w:hAnsi="Times New Roman" w:cs="Times New Roman"/>
          <w:sz w:val="28"/>
          <w:szCs w:val="28"/>
        </w:rPr>
        <w:t>nr. cad. 61829 – C5</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 suprafață construită 839</w:t>
      </w:r>
      <w:r w:rsidRPr="0043711A">
        <w:rPr>
          <w:rFonts w:ascii="Times New Roman" w:hAnsi="Times New Roman" w:cs="Times New Roman"/>
          <w:sz w:val="28"/>
          <w:szCs w:val="28"/>
        </w:rPr>
        <w:t xml:space="preserve">,00 mp – </w:t>
      </w:r>
      <w:r>
        <w:rPr>
          <w:rFonts w:ascii="Times New Roman" w:hAnsi="Times New Roman" w:cs="Times New Roman"/>
          <w:sz w:val="28"/>
          <w:szCs w:val="28"/>
          <w:u w:val="single"/>
          <w:lang w:val="it-IT"/>
        </w:rPr>
        <w:t>64.464</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  105.</w:t>
      </w:r>
      <w:r>
        <w:rPr>
          <w:rFonts w:ascii="Times New Roman" w:hAnsi="Times New Roman" w:cs="Times New Roman"/>
          <w:sz w:val="28"/>
          <w:szCs w:val="28"/>
          <w:lang w:val="it-IT"/>
        </w:rPr>
        <w:t>538</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p>
    <w:p w:rsidR="007E74DE" w:rsidRPr="0043711A" w:rsidRDefault="007E74DE" w:rsidP="007E74DE">
      <w:pPr>
        <w:pStyle w:val="NoSpacing"/>
        <w:jc w:val="both"/>
        <w:rPr>
          <w:rFonts w:ascii="Times New Roman" w:hAnsi="Times New Roman" w:cs="Times New Roman"/>
          <w:sz w:val="28"/>
          <w:szCs w:val="28"/>
          <w:lang w:val="en-US"/>
        </w:rPr>
      </w:pPr>
      <w:r w:rsidRPr="0043711A">
        <w:rPr>
          <w:rFonts w:ascii="Times New Roman" w:hAnsi="Times New Roman" w:cs="Times New Roman"/>
          <w:b/>
          <w:sz w:val="28"/>
          <w:szCs w:val="28"/>
          <w:lang w:val="it-IT"/>
        </w:rPr>
        <w:t>4.2</w:t>
      </w:r>
      <w:r w:rsidRPr="0043711A">
        <w:rPr>
          <w:rFonts w:ascii="Times New Roman" w:hAnsi="Times New Roman" w:cs="Times New Roman"/>
          <w:sz w:val="28"/>
          <w:szCs w:val="28"/>
          <w:lang w:val="it-IT"/>
        </w:rPr>
        <w:t xml:space="preserve">  Cheltuieli generale:</w:t>
      </w:r>
      <w:r w:rsidRPr="0043711A">
        <w:rPr>
          <w:rFonts w:ascii="Times New Roman" w:hAnsi="Times New Roman" w:cs="Times New Roman"/>
          <w:sz w:val="28"/>
          <w:szCs w:val="28"/>
        </w:rPr>
        <w:t xml:space="preserve"> întocmire documentație cadastrală, de evaluare și notariale - </w:t>
      </w:r>
      <w:r w:rsidRPr="0043711A">
        <w:rPr>
          <w:rFonts w:ascii="Times New Roman" w:hAnsi="Times New Roman" w:cs="Times New Roman"/>
          <w:sz w:val="28"/>
          <w:szCs w:val="28"/>
          <w:lang w:val="en-US"/>
        </w:rPr>
        <w:t>900,00 lei.</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it-IT"/>
        </w:rPr>
        <w:t xml:space="preserve"> 4.2.1. Cheltuieli doc</w:t>
      </w:r>
      <w:r w:rsidRPr="0043711A">
        <w:rPr>
          <w:rFonts w:ascii="Times New Roman" w:hAnsi="Times New Roman" w:cs="Times New Roman"/>
          <w:sz w:val="28"/>
          <w:szCs w:val="28"/>
          <w:lang w:val="fr-FR"/>
        </w:rPr>
        <w:t>umentaţie evaluare: 900,00 lei (fărăTVA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4.3.</w:t>
      </w:r>
      <w:r w:rsidRPr="0043711A">
        <w:rPr>
          <w:rFonts w:ascii="Times New Roman" w:hAnsi="Times New Roman" w:cs="Times New Roman"/>
          <w:sz w:val="28"/>
          <w:szCs w:val="28"/>
          <w:lang w:val="fr-FR"/>
        </w:rPr>
        <w:t xml:space="preserve"> Preţ minim de vânzare </w:t>
      </w:r>
      <w:r w:rsidRPr="0043711A">
        <w:rPr>
          <w:rFonts w:ascii="Times New Roman" w:hAnsi="Times New Roman" w:cs="Times New Roman"/>
          <w:sz w:val="28"/>
          <w:szCs w:val="28"/>
          <w:u w:val="single"/>
          <w:lang w:val="fr-FR"/>
        </w:rPr>
        <w:t>calculat</w:t>
      </w:r>
      <w:r w:rsidRPr="0043711A">
        <w:rPr>
          <w:rFonts w:ascii="Times New Roman" w:hAnsi="Times New Roman" w:cs="Times New Roman"/>
          <w:sz w:val="28"/>
          <w:szCs w:val="28"/>
          <w:lang w:val="fr-FR"/>
        </w:rPr>
        <w:t>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Pr>
          <w:rFonts w:ascii="Times New Roman" w:hAnsi="Times New Roman" w:cs="Times New Roman"/>
          <w:sz w:val="28"/>
          <w:szCs w:val="28"/>
          <w:lang w:val="fr-FR"/>
        </w:rPr>
        <w:t>Lot 10</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teren </w:t>
      </w:r>
      <w:r>
        <w:rPr>
          <w:rFonts w:ascii="Times New Roman" w:hAnsi="Times New Roman" w:cs="Times New Roman"/>
          <w:sz w:val="28"/>
          <w:szCs w:val="28"/>
        </w:rPr>
        <w:t>nr. cad. 61829</w:t>
      </w:r>
      <w:r w:rsidRPr="0043711A">
        <w:rPr>
          <w:rFonts w:ascii="Times New Roman" w:hAnsi="Times New Roman" w:cs="Times New Roman"/>
          <w:sz w:val="28"/>
          <w:szCs w:val="28"/>
        </w:rPr>
        <w:t>ac</w:t>
      </w:r>
      <w:r>
        <w:rPr>
          <w:rFonts w:ascii="Times New Roman" w:hAnsi="Times New Roman" w:cs="Times New Roman"/>
          <w:sz w:val="28"/>
          <w:szCs w:val="28"/>
        </w:rPr>
        <w:t>, 62035</w:t>
      </w:r>
      <w:r w:rsidRPr="0043711A">
        <w:rPr>
          <w:rFonts w:ascii="Times New Roman" w:hAnsi="Times New Roman" w:cs="Times New Roman"/>
          <w:sz w:val="28"/>
          <w:szCs w:val="28"/>
        </w:rPr>
        <w:t xml:space="preserve"> + clădire</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nr. cad. 61829– C5 - 105.538</w:t>
      </w:r>
      <w:r w:rsidRPr="0043711A">
        <w:rPr>
          <w:rFonts w:ascii="Times New Roman" w:hAnsi="Times New Roman" w:cs="Times New Roman"/>
          <w:sz w:val="28"/>
          <w:szCs w:val="28"/>
        </w:rPr>
        <w:t>,00 lei</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cheltuieli aferente </w:t>
      </w:r>
      <w:r>
        <w:rPr>
          <w:rFonts w:ascii="Times New Roman" w:hAnsi="Times New Roman" w:cs="Times New Roman"/>
          <w:sz w:val="28"/>
          <w:szCs w:val="28"/>
          <w:lang w:val="it-IT"/>
        </w:rPr>
        <w:t>Lot 10</w:t>
      </w:r>
      <w:r w:rsidRPr="0043711A">
        <w:rPr>
          <w:rFonts w:ascii="Times New Roman" w:hAnsi="Times New Roman" w:cs="Times New Roman"/>
          <w:sz w:val="28"/>
          <w:szCs w:val="28"/>
          <w:lang w:val="it-IT"/>
        </w:rPr>
        <w:t xml:space="preserve"> - </w:t>
      </w:r>
      <w:r w:rsidRPr="0043711A">
        <w:rPr>
          <w:rFonts w:ascii="Times New Roman" w:hAnsi="Times New Roman" w:cs="Times New Roman"/>
          <w:sz w:val="28"/>
          <w:szCs w:val="28"/>
          <w:lang w:val="fr-FR"/>
        </w:rPr>
        <w:t xml:space="preserve"> </w:t>
      </w:r>
      <w:r w:rsidRPr="0043711A">
        <w:rPr>
          <w:rFonts w:ascii="Times New Roman" w:hAnsi="Times New Roman" w:cs="Times New Roman"/>
          <w:sz w:val="28"/>
          <w:szCs w:val="28"/>
          <w:lang w:val="en-US"/>
        </w:rPr>
        <w:t>900,00 lei</w:t>
      </w:r>
      <w:r w:rsidRPr="0043711A">
        <w:rPr>
          <w:rFonts w:ascii="Times New Roman" w:hAnsi="Times New Roman" w:cs="Times New Roman"/>
          <w:sz w:val="28"/>
          <w:szCs w:val="28"/>
          <w:lang w:val="fr-FR"/>
        </w:rPr>
        <w:t xml:space="preserve"> = </w:t>
      </w:r>
      <w:r>
        <w:rPr>
          <w:rFonts w:ascii="Times New Roman" w:hAnsi="Times New Roman" w:cs="Times New Roman"/>
          <w:b/>
          <w:sz w:val="28"/>
          <w:szCs w:val="28"/>
          <w:lang w:val="fr-FR"/>
        </w:rPr>
        <w:t>106.438</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Pr>
          <w:rFonts w:ascii="Times New Roman" w:hAnsi="Times New Roman" w:cs="Times New Roman"/>
          <w:b/>
          <w:sz w:val="28"/>
          <w:szCs w:val="28"/>
          <w:lang w:val="en-US"/>
        </w:rPr>
        <w:t xml:space="preserve">  respectiv 38</w:t>
      </w:r>
      <w:r w:rsidRPr="0043711A">
        <w:rPr>
          <w:rFonts w:ascii="Times New Roman" w:hAnsi="Times New Roman" w:cs="Times New Roman"/>
          <w:b/>
          <w:sz w:val="28"/>
          <w:szCs w:val="28"/>
          <w:lang w:val="en-US"/>
        </w:rPr>
        <w:t>,00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 xml:space="preserv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Pr="0043711A">
        <w:rPr>
          <w:rFonts w:ascii="Times New Roman" w:hAnsi="Times New Roman" w:cs="Times New Roman"/>
          <w:b/>
          <w:sz w:val="28"/>
          <w:szCs w:val="28"/>
          <w:lang w:val="pt-BR"/>
        </w:rPr>
        <w:t>5.</w:t>
      </w:r>
      <w:r w:rsidRPr="0043711A">
        <w:rPr>
          <w:rFonts w:ascii="Times New Roman" w:hAnsi="Times New Roman" w:cs="Times New Roman"/>
          <w:sz w:val="28"/>
          <w:szCs w:val="28"/>
          <w:lang w:val="pt-BR"/>
        </w:rPr>
        <w:t xml:space="preserve"> PREŢ MINIM DE PORNIRE A LICITAŢIEI PUBLICE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Valoare finală a</w:t>
      </w:r>
      <w:r w:rsidRPr="0043711A">
        <w:rPr>
          <w:rFonts w:ascii="Times New Roman" w:hAnsi="Times New Roman" w:cs="Times New Roman"/>
          <w:b/>
          <w:sz w:val="28"/>
          <w:szCs w:val="28"/>
        </w:rPr>
        <w:t xml:space="preserve"> preţului minim de pornire a licitației </w:t>
      </w:r>
      <w:r w:rsidRPr="0043711A">
        <w:rPr>
          <w:rFonts w:ascii="Times New Roman" w:hAnsi="Times New Roman" w:cs="Times New Roman"/>
          <w:b/>
          <w:sz w:val="28"/>
          <w:szCs w:val="28"/>
          <w:u w:val="single"/>
        </w:rPr>
        <w:t xml:space="preserve"> stabilit</w:t>
      </w:r>
      <w:r w:rsidRPr="0043711A">
        <w:rPr>
          <w:rFonts w:ascii="Times New Roman" w:hAnsi="Times New Roman" w:cs="Times New Roman"/>
          <w:b/>
          <w:sz w:val="28"/>
          <w:szCs w:val="28"/>
        </w:rPr>
        <w:t xml:space="preserve"> de C.L.B pentru </w:t>
      </w:r>
      <w:r>
        <w:rPr>
          <w:rFonts w:ascii="Times New Roman" w:hAnsi="Times New Roman" w:cs="Times New Roman"/>
          <w:b/>
          <w:sz w:val="28"/>
          <w:szCs w:val="28"/>
        </w:rPr>
        <w:t>Lot 10</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Teren</w:t>
      </w:r>
      <w:r>
        <w:rPr>
          <w:rFonts w:ascii="Times New Roman" w:hAnsi="Times New Roman" w:cs="Times New Roman"/>
          <w:sz w:val="28"/>
          <w:szCs w:val="28"/>
        </w:rPr>
        <w:t>uri cu nr. cad. 61829</w:t>
      </w:r>
      <w:r w:rsidRPr="0043711A">
        <w:rPr>
          <w:rFonts w:ascii="Times New Roman" w:hAnsi="Times New Roman" w:cs="Times New Roman"/>
          <w:sz w:val="28"/>
          <w:szCs w:val="28"/>
        </w:rPr>
        <w:t>ac,</w:t>
      </w:r>
      <w:r>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Pr>
          <w:rFonts w:ascii="Times New Roman" w:hAnsi="Times New Roman" w:cs="Times New Roman"/>
          <w:sz w:val="28"/>
          <w:szCs w:val="28"/>
        </w:rPr>
        <w:t>dire cu nr. cad. 61829 – C5</w:t>
      </w:r>
      <w:r w:rsidRPr="0043711A">
        <w:rPr>
          <w:rFonts w:ascii="Times New Roman" w:hAnsi="Times New Roman" w:cs="Times New Roman"/>
          <w:sz w:val="28"/>
          <w:szCs w:val="28"/>
        </w:rPr>
        <w:t xml:space="preserve">, în suprafață </w:t>
      </w:r>
      <w:r>
        <w:rPr>
          <w:rFonts w:ascii="Times New Roman" w:hAnsi="Times New Roman" w:cs="Times New Roman"/>
          <w:sz w:val="28"/>
          <w:szCs w:val="28"/>
        </w:rPr>
        <w:t>construită de 839</w:t>
      </w:r>
      <w:r w:rsidRPr="0043711A">
        <w:rPr>
          <w:rFonts w:ascii="Times New Roman" w:hAnsi="Times New Roman" w:cs="Times New Roman"/>
          <w:sz w:val="28"/>
          <w:szCs w:val="28"/>
        </w:rPr>
        <w:t xml:space="preserve">,00 mp </w:t>
      </w:r>
      <w:r w:rsidRPr="0043711A">
        <w:rPr>
          <w:rFonts w:ascii="Times New Roman" w:hAnsi="Times New Roman" w:cs="Times New Roman"/>
          <w:b/>
          <w:sz w:val="28"/>
          <w:szCs w:val="28"/>
          <w:lang w:val="it-IT"/>
        </w:rPr>
        <w:t xml:space="preserve">== </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sidRPr="0043711A">
        <w:rPr>
          <w:rFonts w:ascii="Times New Roman" w:hAnsi="Times New Roman" w:cs="Times New Roman"/>
          <w:b/>
          <w:sz w:val="28"/>
          <w:szCs w:val="28"/>
          <w:lang w:val="en-US"/>
        </w:rPr>
        <w:t xml:space="preserve">  respectiv --------,00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6.</w:t>
      </w:r>
      <w:r w:rsidRPr="0043711A">
        <w:rPr>
          <w:rFonts w:ascii="Times New Roman" w:hAnsi="Times New Roman" w:cs="Times New Roman"/>
          <w:sz w:val="28"/>
          <w:szCs w:val="28"/>
          <w:lang w:val="pt-BR"/>
        </w:rPr>
        <w:t xml:space="preserve"> PROCEDURA UTILIZATĂ PENTRU ATRIBUIREA CONTRACTULUI DE VÂNZARE-CUMPĂRARE ŞI JUSTIFICAREA ALEGERII PROCEDURII: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pt-BR"/>
        </w:rPr>
        <w:t>În baza</w:t>
      </w:r>
      <w:r w:rsidRPr="0043711A">
        <w:rPr>
          <w:rFonts w:ascii="Times New Roman" w:hAnsi="Times New Roman" w:cs="Times New Roman"/>
          <w:sz w:val="28"/>
          <w:szCs w:val="28"/>
        </w:rPr>
        <w:t xml:space="preserve"> prevederilor H.C.L nr.30/31.03.2004 privind </w:t>
      </w:r>
      <w:r w:rsidRPr="0043711A">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43711A">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43711A">
        <w:rPr>
          <w:rFonts w:ascii="Times New Roman" w:hAnsi="Times New Roman" w:cs="Times New Roman"/>
          <w:sz w:val="28"/>
          <w:szCs w:val="28"/>
          <w:lang w:val="en-US"/>
        </w:rPr>
        <w:t xml:space="preserve">, aprobat prin H.C.L nr.70/27.04.2017 și a </w:t>
      </w:r>
      <w:r w:rsidRPr="0043711A">
        <w:rPr>
          <w:rFonts w:ascii="Times New Roman" w:eastAsia="Times New Roman" w:hAnsi="Times New Roman" w:cs="Times New Roman"/>
          <w:color w:val="0A0A0A"/>
          <w:w w:val="105"/>
          <w:sz w:val="28"/>
          <w:szCs w:val="28"/>
          <w:lang w:eastAsia="en-US"/>
        </w:rPr>
        <w:t xml:space="preserve">Regulamentului </w:t>
      </w:r>
      <w:r w:rsidRPr="0043711A">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sidRPr="0043711A">
        <w:rPr>
          <w:rFonts w:ascii="Times New Roman" w:hAnsi="Times New Roman" w:cs="Times New Roman"/>
          <w:sz w:val="28"/>
          <w:szCs w:val="28"/>
          <w:lang w:val="en-US"/>
        </w:rPr>
        <w:t xml:space="preserve"> s-a inițiat procedura de vânzare-cumpărare a</w:t>
      </w:r>
      <w:r w:rsidRPr="0043711A">
        <w:rPr>
          <w:rFonts w:ascii="Times New Roman" w:hAnsi="Times New Roman" w:cs="Times New Roman"/>
          <w:sz w:val="28"/>
          <w:szCs w:val="28"/>
        </w:rPr>
        <w:t xml:space="preserve"> bunului imobil </w:t>
      </w:r>
      <w:r>
        <w:rPr>
          <w:rFonts w:ascii="Times New Roman" w:hAnsi="Times New Roman" w:cs="Times New Roman"/>
          <w:sz w:val="28"/>
          <w:szCs w:val="28"/>
        </w:rPr>
        <w:t>Lot 10</w:t>
      </w:r>
      <w:r w:rsidRPr="0043711A">
        <w:rPr>
          <w:rFonts w:ascii="Times New Roman" w:hAnsi="Times New Roman" w:cs="Times New Roman"/>
          <w:sz w:val="28"/>
          <w:szCs w:val="28"/>
        </w:rPr>
        <w:t>, cu amplasamentul și vecinătățile cuprinse în documentațiile cadastrale anexe, alcătuit din - teren</w:t>
      </w:r>
      <w:r>
        <w:rPr>
          <w:rFonts w:ascii="Times New Roman" w:hAnsi="Times New Roman" w:cs="Times New Roman"/>
          <w:sz w:val="28"/>
          <w:szCs w:val="28"/>
        </w:rPr>
        <w:t>uri cu nr. cad. 61829</w:t>
      </w:r>
      <w:r w:rsidRPr="0043711A">
        <w:rPr>
          <w:rFonts w:ascii="Times New Roman" w:hAnsi="Times New Roman" w:cs="Times New Roman"/>
          <w:sz w:val="28"/>
          <w:szCs w:val="28"/>
        </w:rPr>
        <w:t>ac,</w:t>
      </w:r>
      <w:r>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Pr>
          <w:rFonts w:ascii="Times New Roman" w:hAnsi="Times New Roman" w:cs="Times New Roman"/>
          <w:sz w:val="28"/>
          <w:szCs w:val="28"/>
        </w:rPr>
        <w:t>dire cu nr. cad. 61829 – C5, în suprafață construită de 839</w:t>
      </w:r>
      <w:r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en-US"/>
        </w:rPr>
        <w:t xml:space="preserve"> </w:t>
      </w:r>
      <w:r w:rsidRPr="0043711A">
        <w:rPr>
          <w:rFonts w:ascii="Times New Roman" w:hAnsi="Times New Roman" w:cs="Times New Roman"/>
          <w:sz w:val="28"/>
          <w:szCs w:val="28"/>
        </w:rPr>
        <w:t>.</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Procedura utilizată pentru atribuirea contractului de vânzare-cumpărare este </w:t>
      </w:r>
      <w:r w:rsidRPr="0043711A">
        <w:rPr>
          <w:rFonts w:ascii="Times New Roman" w:hAnsi="Times New Roman" w:cs="Times New Roman"/>
          <w:bCs/>
          <w:sz w:val="28"/>
          <w:szCs w:val="28"/>
          <w:u w:val="single"/>
          <w:lang w:val="fr-FR"/>
        </w:rPr>
        <w:t>metoda licitației publice deschise cu ofertă în plic sigilat.</w:t>
      </w:r>
      <w:r w:rsidRPr="0043711A">
        <w:rPr>
          <w:rFonts w:ascii="Times New Roman" w:hAnsi="Times New Roman" w:cs="Times New Roman"/>
          <w:sz w:val="28"/>
          <w:szCs w:val="28"/>
          <w:lang w:val="fr-FR"/>
        </w:rPr>
        <w:t xml:space="preserv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43711A">
        <w:rPr>
          <w:rFonts w:ascii="Times New Roman" w:hAnsi="Times New Roman" w:cs="Times New Roman"/>
          <w:bCs/>
          <w:sz w:val="28"/>
          <w:szCs w:val="28"/>
          <w:lang w:val="fr-FR"/>
        </w:rPr>
        <w:t xml:space="preserve"> </w:t>
      </w:r>
      <w:r w:rsidRPr="0043711A">
        <w:rPr>
          <w:rFonts w:ascii="Times New Roman" w:hAnsi="Times New Roman" w:cs="Times New Roman"/>
          <w:sz w:val="28"/>
          <w:szCs w:val="28"/>
          <w:lang w:val="fr-FR"/>
        </w:rPr>
        <w:t>metoda licitației publice deschise cu ofertă în plic sigilat.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7.</w:t>
      </w:r>
      <w:r w:rsidRPr="0043711A">
        <w:rPr>
          <w:rFonts w:ascii="Times New Roman" w:hAnsi="Times New Roman" w:cs="Times New Roman"/>
          <w:sz w:val="28"/>
          <w:szCs w:val="28"/>
        </w:rPr>
        <w:t xml:space="preserve"> TERMENELE PREVIZIBILE PENTRU REALIZAREA PROCEDURII DE VÂNZARE-CUMPĂRARE: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7.4 Consiliul Local va decide iniţierea procedurii licitaţiei publice deschise cu </w:t>
      </w:r>
      <w:r>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după aprobarea prin Hotărâre a vânzării bunului imobil, a Studiului de oportunitate şi Caietului de sarcini.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color w:val="050505"/>
          <w:sz w:val="28"/>
          <w:szCs w:val="28"/>
        </w:rPr>
        <w:t>7.5 Prețul de vânzare se stabilește pe baza raportului de evaluare întocmit de un expert atestat ANEVAR și aprobat de Consiliul Local al orașului Buhuși.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7.6 În cazul procedurii licitaţiei publice deschise cu </w:t>
      </w:r>
      <w:r>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rPr>
        <w:t>proprietarul</w:t>
      </w:r>
      <w:r w:rsidRPr="0043711A">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7.8 Orice persoană interesată are dreptul de a solicita şi de a obţine documentaţia de atribuire. </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7.10 Pentru desfăşurarea procedurii licitaţiei publice deschise cu </w:t>
      </w:r>
      <w:r>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xml:space="preserve"> este obligatorie participarea a cel puţin 3 ofertanţi.</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7.12 Pentru determinarea ofertei câştigătoare, comisia de evaluare aplică metoda licitației publice deschise cu </w:t>
      </w:r>
      <w:r>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pentru care funcționează regula licitaţiei competitive, respectiv preţul cel mai mare, în urcare.</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7.13 Este declarat câştigător ofertantul care oferă cel mai mare preţ.</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lang w:val="it-IT"/>
        </w:rPr>
        <w:t xml:space="preserve">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8.</w:t>
      </w:r>
      <w:r w:rsidRPr="0043711A">
        <w:rPr>
          <w:rFonts w:ascii="Times New Roman" w:hAnsi="Times New Roman" w:cs="Times New Roman"/>
          <w:sz w:val="28"/>
          <w:szCs w:val="28"/>
        </w:rPr>
        <w:t xml:space="preserve"> ACTELE NECESARE PARTICIPĂRII LA LICITAŢIE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Pentru participarea la </w:t>
      </w:r>
      <w:r w:rsidRPr="0043711A">
        <w:rPr>
          <w:rFonts w:ascii="Times New Roman" w:hAnsi="Times New Roman" w:cs="Times New Roman"/>
          <w:sz w:val="28"/>
          <w:szCs w:val="28"/>
          <w:u w:val="single"/>
        </w:rPr>
        <w:t>licitaţia publică deschisă cu ofertă în plic sigilat</w:t>
      </w:r>
      <w:r w:rsidRPr="0043711A">
        <w:rPr>
          <w:rFonts w:ascii="Times New Roman" w:hAnsi="Times New Roman" w:cs="Times New Roman"/>
          <w:sz w:val="28"/>
          <w:szCs w:val="28"/>
        </w:rPr>
        <w:t>, ofertanţii depun la sediul Consiliului Local într-un singur plic închis şi sigilat, cel mai târziu cu o zi lucrătoare înainte de data fixată pentru începerea licitaţiei, următoarele documente: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eastAsia="Calibri" w:hAnsi="Times New Roman" w:cs="Times New Roman"/>
          <w:b/>
          <w:bCs/>
          <w:sz w:val="28"/>
          <w:szCs w:val="28"/>
          <w:lang w:val="fr-FR"/>
        </w:rPr>
        <w:t xml:space="preserve">I. </w:t>
      </w:r>
      <w:r w:rsidRPr="0043711A">
        <w:rPr>
          <w:rFonts w:ascii="Times New Roman" w:eastAsia="Calibri" w:hAnsi="Times New Roman" w:cs="Times New Roman"/>
          <w:b/>
          <w:bCs/>
          <w:sz w:val="28"/>
          <w:szCs w:val="28"/>
          <w:u w:val="single"/>
          <w:lang w:val="fr-FR"/>
        </w:rPr>
        <w:t>Persoanele fizice</w:t>
      </w:r>
      <w:r w:rsidRPr="0043711A">
        <w:rPr>
          <w:rFonts w:ascii="Times New Roman" w:eastAsia="Calibri" w:hAnsi="Times New Roman" w:cs="Times New Roman"/>
          <w:sz w:val="28"/>
          <w:szCs w:val="28"/>
          <w:lang w:val="fr-FR"/>
        </w:rPr>
        <w:t xml:space="preserve"> : </w:t>
      </w:r>
    </w:p>
    <w:p w:rsidR="0043711A" w:rsidRPr="0043711A" w:rsidRDefault="0043711A" w:rsidP="0043711A">
      <w:pPr>
        <w:pStyle w:val="NoSpacing"/>
        <w:jc w:val="both"/>
        <w:rPr>
          <w:rFonts w:ascii="Times New Roman" w:hAnsi="Times New Roman" w:cs="Times New Roman"/>
          <w:color w:val="050505"/>
          <w:sz w:val="28"/>
          <w:szCs w:val="28"/>
        </w:rPr>
      </w:pPr>
      <w:r w:rsidRPr="0043711A">
        <w:rPr>
          <w:rFonts w:ascii="Times New Roman" w:hAnsi="Times New Roman" w:cs="Times New Roman"/>
          <w:b/>
          <w:color w:val="050505"/>
          <w:sz w:val="28"/>
          <w:szCs w:val="28"/>
        </w:rPr>
        <w:t xml:space="preserve">a) </w:t>
      </w:r>
      <w:r w:rsidRPr="0043711A">
        <w:rPr>
          <w:rFonts w:ascii="Times New Roman" w:hAnsi="Times New Roman" w:cs="Times New Roman"/>
          <w:color w:val="050505"/>
          <w:sz w:val="28"/>
          <w:szCs w:val="28"/>
        </w:rPr>
        <w:t>Copie carte de identitate;</w:t>
      </w:r>
    </w:p>
    <w:p w:rsidR="0043711A" w:rsidRPr="0043711A" w:rsidRDefault="0043711A" w:rsidP="0043711A">
      <w:pPr>
        <w:pStyle w:val="NoSpacing"/>
        <w:jc w:val="both"/>
        <w:rPr>
          <w:rFonts w:ascii="Times New Roman" w:eastAsia="Calibri" w:hAnsi="Times New Roman" w:cs="Times New Roman"/>
          <w:sz w:val="28"/>
          <w:szCs w:val="28"/>
        </w:rPr>
      </w:pPr>
      <w:r w:rsidRPr="0043711A">
        <w:rPr>
          <w:rFonts w:ascii="Times New Roman" w:hAnsi="Times New Roman" w:cs="Times New Roman"/>
          <w:b/>
          <w:color w:val="050505"/>
          <w:sz w:val="28"/>
          <w:szCs w:val="28"/>
        </w:rPr>
        <w:t xml:space="preserve">b) </w:t>
      </w:r>
      <w:r w:rsidRPr="0043711A">
        <w:rPr>
          <w:rFonts w:ascii="Times New Roman" w:eastAsia="Calibri" w:hAnsi="Times New Roman" w:cs="Times New Roman"/>
          <w:sz w:val="28"/>
          <w:szCs w:val="28"/>
        </w:rPr>
        <w:t>Adeverinţă de venit;</w:t>
      </w:r>
    </w:p>
    <w:p w:rsidR="0043711A" w:rsidRPr="0043711A" w:rsidRDefault="0043711A" w:rsidP="0043711A">
      <w:pPr>
        <w:pStyle w:val="NoSpacing"/>
        <w:rPr>
          <w:rFonts w:ascii="Times New Roman" w:hAnsi="Times New Roman" w:cs="Times New Roman"/>
          <w:color w:val="050505"/>
          <w:sz w:val="28"/>
          <w:szCs w:val="28"/>
        </w:rPr>
      </w:pPr>
      <w:r w:rsidRPr="0043711A">
        <w:rPr>
          <w:rFonts w:ascii="Times New Roman" w:eastAsia="Calibri" w:hAnsi="Times New Roman" w:cs="Times New Roman"/>
          <w:b/>
          <w:sz w:val="28"/>
          <w:szCs w:val="28"/>
        </w:rPr>
        <w:t xml:space="preserve">c) </w:t>
      </w:r>
      <w:r w:rsidRPr="0043711A">
        <w:rPr>
          <w:rFonts w:ascii="Times New Roman" w:eastAsia="Calibri" w:hAnsi="Times New Roman" w:cs="Times New Roman"/>
          <w:sz w:val="28"/>
          <w:szCs w:val="28"/>
        </w:rPr>
        <w:t>Certificat fiscal privind impozitele şi taxele locale – eliberat de Serv.Impoz. şi Taxe din</w:t>
      </w:r>
      <w:r w:rsidRPr="0043711A">
        <w:rPr>
          <w:rFonts w:ascii="Times New Roman" w:hAnsi="Times New Roman" w:cs="Times New Roman"/>
          <w:color w:val="050505"/>
          <w:sz w:val="28"/>
          <w:szCs w:val="28"/>
        </w:rPr>
        <w:t xml:space="preserve"> cadrul Primăriei orașului Buhuși, din care să rezulte că nu are datorii la bugetul local;</w:t>
      </w:r>
    </w:p>
    <w:p w:rsidR="0043711A" w:rsidRPr="0043711A" w:rsidRDefault="0043711A" w:rsidP="0043711A">
      <w:pPr>
        <w:pStyle w:val="NoSpacing"/>
        <w:rPr>
          <w:rFonts w:ascii="Times New Roman" w:eastAsia="Calibri" w:hAnsi="Times New Roman" w:cs="Times New Roman"/>
          <w:sz w:val="28"/>
          <w:szCs w:val="28"/>
        </w:rPr>
      </w:pPr>
      <w:r w:rsidRPr="0043711A">
        <w:rPr>
          <w:rFonts w:ascii="Times New Roman" w:hAnsi="Times New Roman" w:cs="Times New Roman"/>
          <w:b/>
          <w:sz w:val="28"/>
          <w:szCs w:val="28"/>
        </w:rPr>
        <w:t xml:space="preserve">d) </w:t>
      </w:r>
      <w:r w:rsidRPr="0043711A">
        <w:rPr>
          <w:rFonts w:ascii="Times New Roman" w:hAnsi="Times New Roman" w:cs="Times New Roman"/>
          <w:color w:val="050505"/>
          <w:sz w:val="28"/>
          <w:szCs w:val="28"/>
        </w:rPr>
        <w:t>Certificat fiscal/cazier fiscal emis de Serviciul Fiscal Orășenesc Buhuși din care să rezulte că nu are datorii la bugetul statului;</w:t>
      </w:r>
      <w:r w:rsidRPr="0043711A">
        <w:rPr>
          <w:rFonts w:ascii="Times New Roman" w:eastAsia="Calibri" w:hAnsi="Times New Roman" w:cs="Times New Roman"/>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e) </w:t>
      </w:r>
      <w:r w:rsidRPr="0043711A">
        <w:rPr>
          <w:rFonts w:ascii="Times New Roman" w:eastAsia="Calibri" w:hAnsi="Times New Roman" w:cs="Times New Roman"/>
          <w:sz w:val="28"/>
          <w:szCs w:val="28"/>
          <w:lang w:val="fr-FR"/>
        </w:rPr>
        <w:t>Certificat de urbanism – în vederea participării la licitaţie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f) </w:t>
      </w:r>
      <w:r w:rsidRPr="0043711A">
        <w:rPr>
          <w:rFonts w:ascii="Times New Roman" w:eastAsia="Calibri" w:hAnsi="Times New Roman" w:cs="Times New Roman"/>
          <w:sz w:val="28"/>
          <w:szCs w:val="28"/>
          <w:lang w:val="fr-FR"/>
        </w:rPr>
        <w:t>Dovada achitării contravalorii taxei întocmire documentaţie licitaţie – copie chitanţă ;</w:t>
      </w:r>
      <w:r w:rsidRPr="0043711A">
        <w:rPr>
          <w:rFonts w:ascii="Times New Roman" w:hAnsi="Times New Roman" w:cs="Times New Roman"/>
          <w:b/>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g)</w:t>
      </w:r>
      <w:r w:rsidRPr="0043711A">
        <w:rPr>
          <w:rFonts w:ascii="Times New Roman" w:eastAsia="Calibri" w:hAnsi="Times New Roman" w:cs="Times New Roman"/>
          <w:sz w:val="28"/>
          <w:szCs w:val="28"/>
          <w:lang w:val="fr-FR"/>
        </w:rPr>
        <w:t xml:space="preserve"> Dovada achitării contravalorii garanţiei de participare la licitaţie– copie chitanţă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h) </w:t>
      </w:r>
      <w:r w:rsidRPr="0043711A">
        <w:rPr>
          <w:rFonts w:ascii="Times New Roman" w:eastAsia="Calibri" w:hAnsi="Times New Roman" w:cs="Times New Roman"/>
          <w:sz w:val="28"/>
          <w:szCs w:val="28"/>
          <w:lang w:val="fr-FR"/>
        </w:rPr>
        <w:t>Dovada achitării contravalorii taxei de participare la licitaţie – copie chitanţă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eastAsia="Calibri" w:hAnsi="Times New Roman" w:cs="Times New Roman"/>
          <w:b/>
          <w:bCs/>
          <w:sz w:val="28"/>
          <w:szCs w:val="28"/>
          <w:lang w:val="fr-FR"/>
        </w:rPr>
        <w:t xml:space="preserve">II. </w:t>
      </w:r>
      <w:r w:rsidRPr="0043711A">
        <w:rPr>
          <w:rFonts w:ascii="Times New Roman" w:eastAsia="Calibri" w:hAnsi="Times New Roman" w:cs="Times New Roman"/>
          <w:b/>
          <w:bCs/>
          <w:sz w:val="28"/>
          <w:szCs w:val="28"/>
          <w:u w:val="single"/>
          <w:lang w:val="fr-FR"/>
        </w:rPr>
        <w:t>Persoanele juridice</w:t>
      </w:r>
      <w:r w:rsidRPr="0043711A">
        <w:rPr>
          <w:rFonts w:ascii="Times New Roman" w:eastAsia="Calibri" w:hAnsi="Times New Roman" w:cs="Times New Roman"/>
          <w:sz w:val="28"/>
          <w:szCs w:val="28"/>
          <w:lang w:val="fr-FR"/>
        </w:rPr>
        <w:t>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a) </w:t>
      </w:r>
      <w:r w:rsidRPr="0043711A">
        <w:rPr>
          <w:rFonts w:ascii="Times New Roman" w:eastAsia="Calibri" w:hAnsi="Times New Roman" w:cs="Times New Roman"/>
          <w:sz w:val="28"/>
          <w:szCs w:val="28"/>
          <w:lang w:val="fr-FR"/>
        </w:rPr>
        <w:t>Copie după buletinul de identitate pentru manageri şi prepuşii lor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b) </w:t>
      </w:r>
      <w:r w:rsidRPr="0043711A">
        <w:rPr>
          <w:rFonts w:ascii="Times New Roman" w:hAnsi="Times New Roman" w:cs="Times New Roman"/>
          <w:sz w:val="28"/>
          <w:szCs w:val="28"/>
        </w:rPr>
        <w:t xml:space="preserve">Copie după </w:t>
      </w:r>
      <w:r w:rsidRPr="0043711A">
        <w:rPr>
          <w:rFonts w:ascii="Times New Roman" w:eastAsia="Calibri" w:hAnsi="Times New Roman" w:cs="Times New Roman"/>
          <w:sz w:val="28"/>
          <w:szCs w:val="28"/>
          <w:lang w:val="fr-FR"/>
        </w:rPr>
        <w:t>Certificat de înregistrare fiscală eliberat de O.R.C ,</w:t>
      </w:r>
      <w:r w:rsidRPr="0043711A">
        <w:rPr>
          <w:rFonts w:ascii="Times New Roman" w:hAnsi="Times New Roman" w:cs="Times New Roman"/>
          <w:color w:val="050505"/>
          <w:sz w:val="28"/>
          <w:szCs w:val="28"/>
        </w:rPr>
        <w:t xml:space="preserve"> de pe actul constitutiv, inclusiv de pe toate actele adiționale</w:t>
      </w:r>
      <w:r w:rsidRPr="0043711A">
        <w:rPr>
          <w:rFonts w:ascii="Times New Roman" w:eastAsia="Calibri" w:hAnsi="Times New Roman" w:cs="Times New Roman"/>
          <w:sz w:val="28"/>
          <w:szCs w:val="28"/>
          <w:lang w:val="fr-FR"/>
        </w:rPr>
        <w:t>;</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c) </w:t>
      </w:r>
      <w:r w:rsidRPr="0043711A">
        <w:rPr>
          <w:rFonts w:ascii="Times New Roman" w:hAnsi="Times New Roman" w:cs="Times New Roman"/>
          <w:sz w:val="28"/>
          <w:szCs w:val="28"/>
        </w:rPr>
        <w:t>Copie după</w:t>
      </w:r>
      <w:r w:rsidRPr="0043711A">
        <w:rPr>
          <w:rFonts w:ascii="Times New Roman" w:hAnsi="Times New Roman" w:cs="Times New Roman"/>
          <w:b/>
          <w:sz w:val="28"/>
          <w:szCs w:val="28"/>
        </w:rPr>
        <w:t xml:space="preserve"> </w:t>
      </w:r>
      <w:r w:rsidRPr="0043711A">
        <w:rPr>
          <w:rFonts w:ascii="Times New Roman" w:eastAsia="Calibri" w:hAnsi="Times New Roman" w:cs="Times New Roman"/>
          <w:sz w:val="28"/>
          <w:szCs w:val="28"/>
          <w:lang w:val="fr-FR"/>
        </w:rPr>
        <w:t>Certificat constatator eliberat de O.R.C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d) </w:t>
      </w:r>
      <w:r w:rsidRPr="0043711A">
        <w:rPr>
          <w:rFonts w:ascii="Times New Roman" w:eastAsia="Calibri" w:hAnsi="Times New Roman" w:cs="Times New Roman"/>
          <w:sz w:val="28"/>
          <w:szCs w:val="28"/>
          <w:lang w:val="fr-FR"/>
        </w:rPr>
        <w:t xml:space="preserve">Certificat fiscal privind impozitele şi taxele locale – eliberat de Serv.Impoz. </w:t>
      </w:r>
      <w:proofErr w:type="gramStart"/>
      <w:r w:rsidRPr="0043711A">
        <w:rPr>
          <w:rFonts w:ascii="Times New Roman" w:eastAsia="Calibri" w:hAnsi="Times New Roman" w:cs="Times New Roman"/>
          <w:sz w:val="28"/>
          <w:szCs w:val="28"/>
          <w:lang w:val="fr-FR"/>
        </w:rPr>
        <w:t>şi</w:t>
      </w:r>
      <w:proofErr w:type="gramEnd"/>
      <w:r w:rsidRPr="0043711A">
        <w:rPr>
          <w:rFonts w:ascii="Times New Roman" w:eastAsia="Calibri" w:hAnsi="Times New Roman" w:cs="Times New Roman"/>
          <w:sz w:val="28"/>
          <w:szCs w:val="28"/>
          <w:lang w:val="fr-FR"/>
        </w:rPr>
        <w:t xml:space="preserve"> </w:t>
      </w:r>
      <w:r w:rsidRPr="0043711A">
        <w:rPr>
          <w:rFonts w:ascii="Times New Roman" w:eastAsia="Calibri" w:hAnsi="Times New Roman" w:cs="Times New Roman"/>
          <w:sz w:val="28"/>
          <w:szCs w:val="28"/>
        </w:rPr>
        <w:t>Taxe din</w:t>
      </w:r>
      <w:r w:rsidRPr="0043711A">
        <w:rPr>
          <w:rFonts w:ascii="Times New Roman" w:hAnsi="Times New Roman" w:cs="Times New Roman"/>
          <w:color w:val="050505"/>
          <w:sz w:val="28"/>
          <w:szCs w:val="28"/>
        </w:rPr>
        <w:t xml:space="preserve"> cadrul Primăriei orașului Buhuși, din care să rezulte că nu are datorii la bugetul local;</w:t>
      </w:r>
      <w:r w:rsidRPr="0043711A">
        <w:rPr>
          <w:rFonts w:ascii="Times New Roman" w:eastAsia="Calibri" w:hAnsi="Times New Roman" w:cs="Times New Roman"/>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e) </w:t>
      </w:r>
      <w:r w:rsidRPr="0043711A">
        <w:rPr>
          <w:rFonts w:ascii="Times New Roman" w:hAnsi="Times New Roman" w:cs="Times New Roman"/>
          <w:color w:val="050505"/>
          <w:sz w:val="28"/>
          <w:szCs w:val="28"/>
        </w:rPr>
        <w:t>Certificat fiscal/cazier fiscal emis de Serviciul Fiscal Orășenesc Buhuși din care să rezulte că nu are datorii la bugetul statului;</w:t>
      </w:r>
    </w:p>
    <w:p w:rsidR="0043711A" w:rsidRPr="0043711A" w:rsidRDefault="0043711A" w:rsidP="0043711A">
      <w:pPr>
        <w:pStyle w:val="NoSpacing"/>
        <w:jc w:val="both"/>
        <w:rPr>
          <w:rFonts w:ascii="Times New Roman" w:hAnsi="Times New Roman" w:cs="Times New Roman"/>
          <w:b/>
          <w:sz w:val="28"/>
          <w:szCs w:val="28"/>
        </w:rPr>
      </w:pPr>
      <w:r w:rsidRPr="0043711A">
        <w:rPr>
          <w:rFonts w:ascii="Times New Roman" w:hAnsi="Times New Roman" w:cs="Times New Roman"/>
          <w:b/>
          <w:sz w:val="28"/>
          <w:szCs w:val="28"/>
        </w:rPr>
        <w:t xml:space="preserve">f) </w:t>
      </w:r>
      <w:r w:rsidRPr="0043711A">
        <w:rPr>
          <w:rFonts w:ascii="Times New Roman" w:hAnsi="Times New Roman" w:cs="Times New Roman"/>
          <w:sz w:val="28"/>
          <w:szCs w:val="28"/>
        </w:rPr>
        <w:t>Copie după</w:t>
      </w:r>
      <w:r w:rsidRPr="0043711A">
        <w:rPr>
          <w:rFonts w:ascii="Times New Roman" w:hAnsi="Times New Roman" w:cs="Times New Roman"/>
          <w:b/>
          <w:sz w:val="28"/>
          <w:szCs w:val="28"/>
        </w:rPr>
        <w:t xml:space="preserve"> </w:t>
      </w:r>
      <w:r w:rsidRPr="0043711A">
        <w:rPr>
          <w:rFonts w:ascii="Times New Roman" w:hAnsi="Times New Roman" w:cs="Times New Roman"/>
          <w:color w:val="050505"/>
          <w:sz w:val="28"/>
          <w:szCs w:val="28"/>
        </w:rPr>
        <w:t>ultimul bilanț contabil și ultima balanță contabilă;</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g) </w:t>
      </w:r>
      <w:r w:rsidRPr="0043711A">
        <w:rPr>
          <w:rFonts w:ascii="Times New Roman" w:eastAsia="Calibri" w:hAnsi="Times New Roman" w:cs="Times New Roman"/>
          <w:sz w:val="28"/>
          <w:szCs w:val="28"/>
          <w:lang w:val="fr-FR"/>
        </w:rPr>
        <w:t>Certificat de urbanism – în vederea participării la licitaţie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h) </w:t>
      </w:r>
      <w:r w:rsidRPr="0043711A">
        <w:rPr>
          <w:rFonts w:ascii="Times New Roman" w:hAnsi="Times New Roman" w:cs="Times New Roman"/>
          <w:color w:val="181818"/>
          <w:sz w:val="28"/>
          <w:szCs w:val="28"/>
        </w:rPr>
        <w:t xml:space="preserve">Declarație </w:t>
      </w:r>
      <w:r w:rsidRPr="0043711A">
        <w:rPr>
          <w:rFonts w:ascii="Times New Roman" w:hAnsi="Times New Roman" w:cs="Times New Roman"/>
          <w:color w:val="050505"/>
          <w:sz w:val="28"/>
          <w:szCs w:val="28"/>
        </w:rPr>
        <w:t>pe propria răspundere a reprezentantului legal al societătii, din care să rezulte că societatea nu este în lichidare judiciară sau în faliment;</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i) </w:t>
      </w:r>
      <w:r w:rsidRPr="0043711A">
        <w:rPr>
          <w:rFonts w:ascii="Times New Roman" w:eastAsia="Calibri" w:hAnsi="Times New Roman" w:cs="Times New Roman"/>
          <w:sz w:val="28"/>
          <w:szCs w:val="28"/>
          <w:lang w:val="fr-FR"/>
        </w:rPr>
        <w:t>Dovada achitării contravalorii taxei întocmire documentaţie licitaţie – copie chitanţă ;</w:t>
      </w:r>
      <w:r w:rsidRPr="0043711A">
        <w:rPr>
          <w:rFonts w:ascii="Times New Roman" w:hAnsi="Times New Roman" w:cs="Times New Roman"/>
          <w:b/>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j)</w:t>
      </w:r>
      <w:r w:rsidRPr="0043711A">
        <w:rPr>
          <w:rFonts w:ascii="Times New Roman" w:eastAsia="Calibri" w:hAnsi="Times New Roman" w:cs="Times New Roman"/>
          <w:sz w:val="28"/>
          <w:szCs w:val="28"/>
          <w:lang w:val="fr-FR"/>
        </w:rPr>
        <w:t xml:space="preserve"> Dovada achitării contravalorii garanţiei de participare la licitaţie– copie chitanţă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b/>
          <w:sz w:val="28"/>
          <w:szCs w:val="28"/>
        </w:rPr>
        <w:t xml:space="preserve">k) </w:t>
      </w:r>
      <w:r w:rsidRPr="0043711A">
        <w:rPr>
          <w:rFonts w:ascii="Times New Roman" w:eastAsia="Calibri" w:hAnsi="Times New Roman" w:cs="Times New Roman"/>
          <w:sz w:val="28"/>
          <w:szCs w:val="28"/>
          <w:lang w:val="fr-FR"/>
        </w:rPr>
        <w:t>Dovada achitării contravalorii taxei de participare la licitaţie – copie chitanţă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9.</w:t>
      </w:r>
      <w:r w:rsidRPr="0043711A">
        <w:rPr>
          <w:rFonts w:ascii="Times New Roman" w:hAnsi="Times New Roman" w:cs="Times New Roman"/>
          <w:sz w:val="28"/>
          <w:szCs w:val="28"/>
        </w:rPr>
        <w:t xml:space="preserve"> OFERTA DE CUMPĂRARE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9.1 Fiecare participant poate depune doar o singură ofertă.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9.2 Ofertele vor fi înregistrate, în ordinea primirii, precizându-se data şi ora.</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9.3 Ofertele primite şi înregistrate după termenul limită de primire prevăzut în anunţul publicitar vor fi excluse de la licitaţie şi vor fi înapoiate ofertanţilor fără a fi deschise.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9.4 Garanţia de participare va fi stabilită de către serviciul de specialitate din cadrul Consiliului Local, prin instrucţiunile privind organizarea şi desfăşurarea procedurii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9.5 Ofertantul va pierde garanţia de participare, dacă îşi retrage oferta înainte de desemnarea câştigătorului.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9.6 Garanţia de participare a ofertantului declarat câştigător va fi reţinută de către Consiliul Local până în momentul achitării diferenţei preţului de adjudecare şi încheierii contractului de vânzare-cumpărare.</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it-IT"/>
        </w:rPr>
        <w:t>9.7 Consiliul Local este obligat să restituie celorlalţi ofertanţi garanţia de participare în termen de 7 zile de la desemnarea ofertantului câştigător.</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pt-BR"/>
        </w:rPr>
        <w:t>9.8 Taxa de participare este nerambursabilă pentru toţi participanţii.</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10.</w:t>
      </w:r>
      <w:r w:rsidRPr="0043711A">
        <w:rPr>
          <w:rFonts w:ascii="Times New Roman" w:hAnsi="Times New Roman" w:cs="Times New Roman"/>
          <w:sz w:val="28"/>
          <w:szCs w:val="28"/>
          <w:lang w:val="pt-BR"/>
        </w:rPr>
        <w:t xml:space="preserve"> MODUL DE DESFĂŞURARE A LICITAŢIEI</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10.1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43711A" w:rsidRPr="0043711A" w:rsidRDefault="0043711A" w:rsidP="0043711A">
      <w:pPr>
        <w:spacing w:after="0" w:line="240" w:lineRule="auto"/>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10.2  Preşedintele comisiei de licitaţie anunţă: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pt-BR"/>
        </w:rPr>
        <w:t xml:space="preserve">           a) </w:t>
      </w:r>
      <w:r w:rsidRPr="0043711A">
        <w:rPr>
          <w:rFonts w:ascii="Times New Roman" w:hAnsi="Times New Roman" w:cs="Times New Roman"/>
          <w:sz w:val="28"/>
          <w:szCs w:val="28"/>
          <w:lang w:val="it-IT"/>
        </w:rPr>
        <w:t xml:space="preserve">datele generale, necesare pentru identificarea exactă a bunului imobil ce face obiectul vânzării.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metoda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c)   denumirea şi numărul de ordine ale ofertanţilor.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f)   modul de desfăşurare a licitaţiei.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10.3 Licitaţia se desfăşoară după metoda licitației publice deschise cu oferta în plic sigilat, astfel: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en-US"/>
        </w:rPr>
        <w:lastRenderedPageBreak/>
        <w:t>10.4 După deschiderea plicurilor exterioare în şedinţă publică, comisia de evaluare elimină ofertele care nu conţin totalitatea datelor prevăzute în documentația de atribuire.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10.5 Pentru continuarea desfăşurării procedurii de licitaţie </w:t>
      </w:r>
      <w:proofErr w:type="gramStart"/>
      <w:r w:rsidRPr="0043711A">
        <w:rPr>
          <w:rFonts w:ascii="Times New Roman" w:hAnsi="Times New Roman" w:cs="Times New Roman"/>
          <w:sz w:val="28"/>
          <w:szCs w:val="28"/>
          <w:lang w:val="en-US"/>
        </w:rPr>
        <w:t>este</w:t>
      </w:r>
      <w:proofErr w:type="gramEnd"/>
      <w:r w:rsidRPr="0043711A">
        <w:rPr>
          <w:rFonts w:ascii="Times New Roman" w:hAnsi="Times New Roman" w:cs="Times New Roman"/>
          <w:sz w:val="28"/>
          <w:szCs w:val="28"/>
          <w:lang w:val="en-US"/>
        </w:rPr>
        <w:t xml:space="preserve"> necesar ca după deschiderea plicurilor exterioare cel puţin două oferte să întrunească condiţiile prevăzute în documentația de atribuire.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10.6 După analizarea conţinutului plicului exterior, secretarul comisiei de evaluare întocmeşte procesul-verbal în care se </w:t>
      </w:r>
      <w:proofErr w:type="gramStart"/>
      <w:r w:rsidRPr="0043711A">
        <w:rPr>
          <w:rFonts w:ascii="Times New Roman" w:hAnsi="Times New Roman" w:cs="Times New Roman"/>
          <w:sz w:val="28"/>
          <w:szCs w:val="28"/>
          <w:lang w:val="en-US"/>
        </w:rPr>
        <w:t>va</w:t>
      </w:r>
      <w:proofErr w:type="gramEnd"/>
      <w:r w:rsidRPr="0043711A">
        <w:rPr>
          <w:rFonts w:ascii="Times New Roman" w:hAnsi="Times New Roman" w:cs="Times New Roman"/>
          <w:sz w:val="28"/>
          <w:szCs w:val="28"/>
          <w:lang w:val="en-US"/>
        </w:rPr>
        <w:t xml:space="preserve"> preciza rezultatul analizei.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10.7 Deschiderea plicurilor interioare se face numai după semnarea procesului-verbal de către toţi membrii comisiei de evaluare şi de către ofertanţi.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10.8 Sunt considerate oferte valabile ofertele care îndeplinesc criteriile de valabilitate prevăzute în caietul de sarcini.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10.9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r w:rsidRPr="0043711A">
        <w:rPr>
          <w:rFonts w:ascii="Times New Roman" w:hAnsi="Times New Roman" w:cs="Times New Roman"/>
          <w:sz w:val="28"/>
          <w:szCs w:val="28"/>
          <w:lang w:val="it-IT"/>
        </w:rPr>
        <w:t xml:space="preserv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b/>
          <w:sz w:val="28"/>
          <w:szCs w:val="28"/>
          <w:lang w:val="it-IT"/>
        </w:rPr>
        <w:t>11.</w:t>
      </w:r>
      <w:r w:rsidRPr="0043711A">
        <w:rPr>
          <w:rFonts w:ascii="Times New Roman" w:hAnsi="Times New Roman" w:cs="Times New Roman"/>
          <w:sz w:val="28"/>
          <w:szCs w:val="28"/>
          <w:lang w:val="it-IT"/>
        </w:rPr>
        <w:t xml:space="preserve">  COMISIA DE EVALUARE A OFERTELOR</w:t>
      </w:r>
    </w:p>
    <w:p w:rsidR="0043711A" w:rsidRPr="0043711A" w:rsidRDefault="0043711A" w:rsidP="0043711A">
      <w:pPr>
        <w:pStyle w:val="NoSpacing"/>
        <w:jc w:val="both"/>
        <w:rPr>
          <w:rFonts w:ascii="Times New Roman" w:hAnsi="Times New Roman" w:cs="Times New Roman"/>
          <w:color w:val="050505"/>
          <w:sz w:val="28"/>
          <w:szCs w:val="28"/>
        </w:rPr>
      </w:pPr>
      <w:r w:rsidRPr="0043711A">
        <w:rPr>
          <w:rFonts w:ascii="Times New Roman" w:hAnsi="Times New Roman" w:cs="Times New Roman"/>
          <w:color w:val="050505"/>
          <w:sz w:val="28"/>
          <w:szCs w:val="28"/>
        </w:rPr>
        <w:t>11.1. Comisia de licitație va fi formată din 5 persoane titulare, după cum urmează:</w:t>
      </w:r>
      <w:r w:rsidRPr="0043711A">
        <w:rPr>
          <w:rFonts w:ascii="Times New Roman" w:hAnsi="Times New Roman" w:cs="Times New Roman"/>
          <w:sz w:val="28"/>
          <w:szCs w:val="28"/>
        </w:rPr>
        <w:t xml:space="preserve"> l președinte, 1 secretar comisie și 3 membrii titulari, dintre care 1 membru va fi reprezentatul Serviciului Fiscal orășenesc Buhuși, iar 2 membri vor fi supleanți, cu mențiunea ca aceștia nu pot</w:t>
      </w:r>
      <w:r w:rsidRPr="0043711A">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Pr="0043711A">
        <w:rPr>
          <w:rFonts w:ascii="Times New Roman" w:hAnsi="Times New Roman" w:cs="Times New Roman"/>
          <w:color w:val="1F1F1F"/>
          <w:sz w:val="28"/>
          <w:szCs w:val="28"/>
        </w:rPr>
        <w:t xml:space="preserve">, </w:t>
      </w:r>
      <w:r w:rsidRPr="0043711A">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43711A" w:rsidRPr="0043711A" w:rsidRDefault="0043711A" w:rsidP="0043711A">
      <w:pPr>
        <w:pStyle w:val="NoSpacing"/>
        <w:jc w:val="both"/>
        <w:rPr>
          <w:rFonts w:ascii="Times New Roman" w:hAnsi="Times New Roman" w:cs="Times New Roman"/>
          <w:color w:val="343434"/>
          <w:sz w:val="28"/>
          <w:szCs w:val="28"/>
        </w:rPr>
      </w:pPr>
      <w:r w:rsidRPr="0043711A">
        <w:rPr>
          <w:rFonts w:ascii="Times New Roman" w:hAnsi="Times New Roman" w:cs="Times New Roman"/>
          <w:color w:val="050505"/>
          <w:sz w:val="28"/>
          <w:szCs w:val="28"/>
        </w:rPr>
        <w:t>11.2. În caz de incompatibilitate, membrul din comisie incompatibil se înlocuiește cu primul membru sup</w:t>
      </w:r>
      <w:r w:rsidRPr="0043711A">
        <w:rPr>
          <w:rFonts w:ascii="Times New Roman" w:hAnsi="Times New Roman" w:cs="Times New Roman"/>
          <w:color w:val="343434"/>
          <w:sz w:val="28"/>
          <w:szCs w:val="28"/>
        </w:rPr>
        <w:t>l</w:t>
      </w:r>
      <w:r w:rsidRPr="0043711A">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Pr="0043711A">
        <w:rPr>
          <w:rFonts w:ascii="Times New Roman" w:hAnsi="Times New Roman" w:cs="Times New Roman"/>
          <w:color w:val="343434"/>
          <w:sz w:val="28"/>
          <w:szCs w:val="28"/>
        </w:rPr>
        <w:t>l.</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11.3.</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Comisia de licitație are următoarele atribuții: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a) </w:t>
      </w:r>
      <w:proofErr w:type="gramStart"/>
      <w:r w:rsidRPr="0043711A">
        <w:rPr>
          <w:rFonts w:ascii="Times New Roman" w:hAnsi="Times New Roman" w:cs="Times New Roman"/>
          <w:sz w:val="28"/>
          <w:szCs w:val="28"/>
          <w:lang w:val="en-US"/>
        </w:rPr>
        <w:t>analizarea</w:t>
      </w:r>
      <w:proofErr w:type="gramEnd"/>
      <w:r w:rsidRPr="0043711A">
        <w:rPr>
          <w:rFonts w:ascii="Times New Roman" w:hAnsi="Times New Roman" w:cs="Times New Roman"/>
          <w:sz w:val="28"/>
          <w:szCs w:val="28"/>
          <w:lang w:val="en-US"/>
        </w:rPr>
        <w:t xml:space="preserve"> şi selectarea ofertelor pe baza datelor, informaţiilor şi documentelor cuprinse în plicul exterior;</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b)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listei cuprinzând ofertele admise şi comunicarea acesteia;</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c) </w:t>
      </w:r>
      <w:proofErr w:type="gramStart"/>
      <w:r w:rsidRPr="0043711A">
        <w:rPr>
          <w:rFonts w:ascii="Times New Roman" w:hAnsi="Times New Roman" w:cs="Times New Roman"/>
          <w:sz w:val="28"/>
          <w:szCs w:val="28"/>
          <w:lang w:val="en-US"/>
        </w:rPr>
        <w:t>analizarea</w:t>
      </w:r>
      <w:proofErr w:type="gramEnd"/>
      <w:r w:rsidRPr="0043711A">
        <w:rPr>
          <w:rFonts w:ascii="Times New Roman" w:hAnsi="Times New Roman" w:cs="Times New Roman"/>
          <w:sz w:val="28"/>
          <w:szCs w:val="28"/>
          <w:lang w:val="en-US"/>
        </w:rPr>
        <w:t xml:space="preserve"> şi evaluarea ofertelor;</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d)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raportului de evaluare;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e)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proceselor-verbale;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f) </w:t>
      </w:r>
      <w:proofErr w:type="gramStart"/>
      <w:r w:rsidRPr="0043711A">
        <w:rPr>
          <w:rFonts w:ascii="Times New Roman" w:hAnsi="Times New Roman" w:cs="Times New Roman"/>
          <w:sz w:val="28"/>
          <w:szCs w:val="28"/>
          <w:lang w:val="en-US"/>
        </w:rPr>
        <w:t>desemnarea</w:t>
      </w:r>
      <w:proofErr w:type="gramEnd"/>
      <w:r w:rsidRPr="0043711A">
        <w:rPr>
          <w:rFonts w:ascii="Times New Roman" w:hAnsi="Times New Roman" w:cs="Times New Roman"/>
          <w:sz w:val="28"/>
          <w:szCs w:val="28"/>
          <w:lang w:val="en-US"/>
        </w:rPr>
        <w:t xml:space="preserve"> ofertei câştigătoare.</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11.4. Comisia de evaluare este legal întrunită numai în prezenţa tuturor membrilor.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11.5. Comisia de evaluare adoptă decizii în mod autonom şi numai pe baza criteriilor de selecţie prevăzute în instrucţiunile privind organizarea şi desfăşurarea procedurii de vânzare.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pt-BR"/>
        </w:rPr>
        <w:t xml:space="preserve"> 11.6. Deciziile comisiei de evaluare se adoptă cu votul majorităţii membrilor.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12.</w:t>
      </w:r>
      <w:r w:rsidRPr="0043711A">
        <w:rPr>
          <w:rFonts w:ascii="Times New Roman" w:hAnsi="Times New Roman" w:cs="Times New Roman"/>
          <w:sz w:val="28"/>
          <w:szCs w:val="28"/>
          <w:lang w:val="pt-BR"/>
        </w:rPr>
        <w:t xml:space="preserve"> PROCEDURA DE CONTESTARE A LICITAŢIEI PUBLICE</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12.1 În termen de 10 zile calendaristice de la primirea comunicării de respingere a ofertelor, la solicitarea, în scris, a ofertanţilor respinşi, Consiliul Local va transmite o copie de pe Raportul de evaluare a ofertelor.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 12.2 În termen de 5 zile calendaristice de la primirea copiei de pe Raportul de evaluare a ofertelor, ofertanţii pot face contestaţii cu privire la modul în care au fost respectate </w:t>
      </w:r>
      <w:r w:rsidRPr="0043711A">
        <w:rPr>
          <w:rFonts w:ascii="Times New Roman" w:hAnsi="Times New Roman" w:cs="Times New Roman"/>
          <w:sz w:val="28"/>
          <w:szCs w:val="28"/>
          <w:lang w:val="pt-BR"/>
        </w:rPr>
        <w:lastRenderedPageBreak/>
        <w:t xml:space="preserve">dispoziţiile legale care reglementează procedura vânzării prin licitaţie publică deschisă, la sediul Consiliului Local potrivit anunţului publicitar. </w:t>
      </w:r>
    </w:p>
    <w:p w:rsidR="0043711A" w:rsidRPr="00710A04"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12.3 În termen de 10 zile calendaristice de la primirea contestaţiei Consiliul Local este obligat să soluţioneze contestaţia şi să comunice răspunsul său contestatarului.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12.4 Membrii comisiei de soluţionare a contestaţiilor sunt numiţi de către conducătorul instituţiei prin dispoziţie.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12.5 Din comisia de soluţionare a contestaţiilor nu pot face parte reprezentanţii numiţi în comisia de evaluare a ofertelor.</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12.6 Comisia de soluţionare a contestaţiilor va analiza toate documentele întocmite de către comisia de evaluare şi va verifica respectarea dispoziţiilor legale care reglementează procedura vânzării prin licitaţie publică deschisă.</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12.7 La verificarea documentelor comisia de soluţionare a contestaţiilor va avea în vedere aspectele contestate de către contestatar cu privire la respectarea dispoziţiilor legale referitoare la:</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a) modul de alcătuire a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b) incompatibilitatea membrilor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c) condiţiile de întrunire legală a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e) modul de luare a deciziilor în cadrul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f) modul de întocmire a raportului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12.8 În cazul în care contestaţia este fondată, Consiliul Local va revoca decizia de desemnare a ofertantului câştigător şi o va notifica tuturor ofertanţilor.</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12.9 În cazul unui răspuns negativ la contestaţia depusă de către ofertantul respins, acesta va putea recurge la instanţa judecătorească competentă de drept comun din raza teritorială în care se află sediul Consiliului Local.</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w:t>
      </w:r>
      <w:r w:rsidRPr="0043711A">
        <w:rPr>
          <w:rFonts w:ascii="Times New Roman" w:hAnsi="Times New Roman" w:cs="Times New Roman"/>
          <w:b/>
          <w:sz w:val="28"/>
          <w:szCs w:val="28"/>
          <w:lang w:val="it-IT"/>
        </w:rPr>
        <w:t>13.</w:t>
      </w:r>
      <w:r w:rsidRPr="0043711A">
        <w:rPr>
          <w:rFonts w:ascii="Times New Roman" w:hAnsi="Times New Roman" w:cs="Times New Roman"/>
          <w:sz w:val="28"/>
          <w:szCs w:val="28"/>
          <w:lang w:val="it-IT"/>
        </w:rPr>
        <w:t xml:space="preserve"> OBLIGAŢIILE CUMPĂRĂTORULUI.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13.1 Cumpărătorul este obligat să plătească preţul de adjudecare la valoarea prevăzută   în ofertă, conform prevederilor H.C.L 42/24.03.2006, în termen de: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13.2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it-IT"/>
        </w:rPr>
        <w:t xml:space="preserve">13.3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 xml:space="preserve">13.4 Cumpărătorul va suporta toate cheltuielile necesare întocmirii documentaţiei de   cadastru .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 xml:space="preserve">13.5 Cumpărătorul va suporta toate cheltuielile necesare perfectării contractului de vânzare-cumpărare ce se va încheia ulterior, de comun acord între cele două părţi, în </w:t>
      </w:r>
      <w:r w:rsidRPr="0043711A">
        <w:rPr>
          <w:rFonts w:ascii="Times New Roman" w:hAnsi="Times New Roman" w:cs="Times New Roman"/>
          <w:sz w:val="28"/>
          <w:szCs w:val="28"/>
        </w:rPr>
        <w:lastRenderedPageBreak/>
        <w:t xml:space="preserve">termen de 90 de zile de la data la care Consiliul Local a informat ofertantul despre adjudecarea licitaţiei.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13.6 Acceptarea, fără nici un fel de rezerve, de către cumpărător a tuturor condiţiiilor impuse prin Caietul de sarcini.</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14.</w:t>
      </w:r>
      <w:r w:rsidRPr="0043711A">
        <w:rPr>
          <w:rFonts w:ascii="Times New Roman" w:hAnsi="Times New Roman" w:cs="Times New Roman"/>
          <w:sz w:val="28"/>
          <w:szCs w:val="28"/>
        </w:rPr>
        <w:t xml:space="preserve"> DISPOZIŢII FINALE  </w:t>
      </w:r>
    </w:p>
    <w:p w:rsidR="0043711A" w:rsidRPr="0043711A" w:rsidRDefault="0043711A" w:rsidP="0043711A">
      <w:pPr>
        <w:pStyle w:val="NoSpacing"/>
        <w:jc w:val="both"/>
        <w:rPr>
          <w:rFonts w:ascii="Times New Roman" w:hAnsi="Times New Roman" w:cs="Times New Roman"/>
          <w:bCs/>
          <w:sz w:val="28"/>
          <w:szCs w:val="28"/>
          <w:lang w:val="en-US"/>
        </w:rPr>
      </w:pPr>
      <w:r w:rsidRPr="0043711A">
        <w:rPr>
          <w:rFonts w:ascii="Times New Roman" w:hAnsi="Times New Roman" w:cs="Times New Roman"/>
          <w:sz w:val="28"/>
          <w:szCs w:val="28"/>
        </w:rPr>
        <w:t>14.1 Nerespectarea prevederilor cuprinse în prezentul Caiet de Sarcini atrage, după caz, descalificarea sau respingerea ofertelor în cauză.</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INIŢIATOR</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PRIMARUL ORAŞULUI BUHUŞI,</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Cs/>
          <w:sz w:val="28"/>
          <w:szCs w:val="28"/>
          <w:lang w:val="en-US"/>
        </w:rPr>
        <w:t>VASILE ZAHARIA</w:t>
      </w: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6E505B" w:rsidRDefault="006E505B" w:rsidP="006E505B">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p>
    <w:p w:rsidR="006E505B" w:rsidRPr="00782A0C" w:rsidRDefault="006E505B" w:rsidP="006E505B">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E505B" w:rsidRDefault="006E505B" w:rsidP="006E505B">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bookmarkStart w:id="0" w:name="_GoBack"/>
      <w:bookmarkEnd w:id="0"/>
    </w:p>
    <w:sectPr w:rsidR="0043711A" w:rsidRPr="0043711A" w:rsidSect="00157E62">
      <w:pgSz w:w="11906" w:h="16838"/>
      <w:pgMar w:top="720" w:right="720" w:bottom="720" w:left="11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2">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3">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7">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4"/>
  </w:num>
  <w:num w:numId="3">
    <w:abstractNumId w:val="8"/>
  </w:num>
  <w:num w:numId="4">
    <w:abstractNumId w:val="2"/>
  </w:num>
  <w:num w:numId="5">
    <w:abstractNumId w:val="6"/>
  </w:num>
  <w:num w:numId="6">
    <w:abstractNumId w:val="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2"/>
  </w:compat>
  <w:rsids>
    <w:rsidRoot w:val="0043711A"/>
    <w:rsid w:val="00055BD1"/>
    <w:rsid w:val="00087E03"/>
    <w:rsid w:val="000B266E"/>
    <w:rsid w:val="000C638E"/>
    <w:rsid w:val="000E7F5A"/>
    <w:rsid w:val="00157E62"/>
    <w:rsid w:val="00183AF1"/>
    <w:rsid w:val="001916B1"/>
    <w:rsid w:val="001B07AA"/>
    <w:rsid w:val="002357A8"/>
    <w:rsid w:val="002953A0"/>
    <w:rsid w:val="002C7243"/>
    <w:rsid w:val="00417968"/>
    <w:rsid w:val="0043711A"/>
    <w:rsid w:val="004841EE"/>
    <w:rsid w:val="00494A4D"/>
    <w:rsid w:val="004C46ED"/>
    <w:rsid w:val="00501D18"/>
    <w:rsid w:val="00503F64"/>
    <w:rsid w:val="00580CA6"/>
    <w:rsid w:val="006054E2"/>
    <w:rsid w:val="006B6DEA"/>
    <w:rsid w:val="006E505B"/>
    <w:rsid w:val="00710A04"/>
    <w:rsid w:val="00746670"/>
    <w:rsid w:val="00787679"/>
    <w:rsid w:val="007E74DE"/>
    <w:rsid w:val="00884886"/>
    <w:rsid w:val="008E7208"/>
    <w:rsid w:val="00904387"/>
    <w:rsid w:val="00976C0E"/>
    <w:rsid w:val="00A468D7"/>
    <w:rsid w:val="00AA5549"/>
    <w:rsid w:val="00AE3446"/>
    <w:rsid w:val="00AF1172"/>
    <w:rsid w:val="00C41A30"/>
    <w:rsid w:val="00DB101A"/>
    <w:rsid w:val="00DC20E9"/>
    <w:rsid w:val="00E952FC"/>
    <w:rsid w:val="00EE6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87A069-8455-4503-ABE2-532C8649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ind w:right="72"/>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11A"/>
    <w:pPr>
      <w:spacing w:after="200" w:line="276" w:lineRule="auto"/>
      <w:ind w:right="0"/>
      <w:jc w:val="left"/>
    </w:pPr>
    <w:rPr>
      <w:rFonts w:asciiTheme="minorHAnsi" w:eastAsiaTheme="minorEastAsia" w:hAnsiTheme="minorHAnsi" w:cstheme="minorBidi"/>
      <w:sz w:val="22"/>
      <w:szCs w:val="22"/>
      <w:lang w:val="ro-RO" w:eastAsia="ro-RO"/>
    </w:rPr>
  </w:style>
  <w:style w:type="paragraph" w:styleId="Heading1">
    <w:name w:val="heading 1"/>
    <w:basedOn w:val="Normal"/>
    <w:next w:val="Normal"/>
    <w:link w:val="Heading1Char"/>
    <w:qFormat/>
    <w:rsid w:val="0043711A"/>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711A"/>
    <w:rPr>
      <w:rFonts w:eastAsia="Times New Roman"/>
      <w:b/>
      <w:bCs/>
      <w:szCs w:val="24"/>
      <w:lang w:val="ro-RO" w:eastAsia="ro-RO"/>
    </w:rPr>
  </w:style>
  <w:style w:type="paragraph" w:customStyle="1" w:styleId="xl36">
    <w:name w:val="xl36"/>
    <w:basedOn w:val="Normal"/>
    <w:rsid w:val="0043711A"/>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43711A"/>
  </w:style>
  <w:style w:type="paragraph" w:styleId="BalloonText">
    <w:name w:val="Balloon Text"/>
    <w:basedOn w:val="Normal"/>
    <w:link w:val="BalloonTextChar"/>
    <w:uiPriority w:val="99"/>
    <w:semiHidden/>
    <w:unhideWhenUsed/>
    <w:rsid w:val="004371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11A"/>
    <w:rPr>
      <w:rFonts w:ascii="Tahoma" w:eastAsiaTheme="minorEastAsia" w:hAnsi="Tahoma" w:cs="Tahoma"/>
      <w:sz w:val="16"/>
      <w:szCs w:val="16"/>
      <w:lang w:val="ro-RO" w:eastAsia="ro-RO"/>
    </w:rPr>
  </w:style>
  <w:style w:type="paragraph" w:styleId="NoSpacing">
    <w:name w:val="No Spacing"/>
    <w:link w:val="NoSpacingChar"/>
    <w:uiPriority w:val="1"/>
    <w:qFormat/>
    <w:rsid w:val="0043711A"/>
    <w:pPr>
      <w:ind w:right="0"/>
      <w:jc w:val="left"/>
    </w:pPr>
    <w:rPr>
      <w:rFonts w:asciiTheme="minorHAnsi" w:eastAsiaTheme="minorEastAsia" w:hAnsiTheme="minorHAnsi" w:cstheme="minorBidi"/>
      <w:sz w:val="22"/>
      <w:szCs w:val="22"/>
      <w:lang w:val="ro-RO" w:eastAsia="ro-RO"/>
    </w:rPr>
  </w:style>
  <w:style w:type="paragraph" w:customStyle="1" w:styleId="CharCharCharCharCaracterCaracterCaracter">
    <w:name w:val="Char Char Char Char Caracter Caracter Caracter"/>
    <w:basedOn w:val="Normal"/>
    <w:rsid w:val="0043711A"/>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43711A"/>
    <w:rPr>
      <w:rFonts w:ascii="Liberation Serif" w:hAnsi="Liberation Serif" w:cs="Mangal"/>
      <w:sz w:val="24"/>
      <w:szCs w:val="24"/>
      <w:lang w:eastAsia="zh-CN" w:bidi="hi-IN"/>
    </w:rPr>
  </w:style>
  <w:style w:type="character" w:customStyle="1" w:styleId="ListLabel1">
    <w:name w:val="ListLabel 1"/>
    <w:rsid w:val="0043711A"/>
    <w:rPr>
      <w:rFonts w:eastAsia="Calibri" w:cs="Times New Roman"/>
    </w:rPr>
  </w:style>
  <w:style w:type="paragraph" w:customStyle="1" w:styleId="TextBody">
    <w:name w:val="Text Body"/>
    <w:basedOn w:val="Normal"/>
    <w:link w:val="BodyTextChar"/>
    <w:uiPriority w:val="1"/>
    <w:qFormat/>
    <w:rsid w:val="0043711A"/>
    <w:pPr>
      <w:widowControl w:val="0"/>
      <w:suppressAutoHyphens/>
      <w:spacing w:after="140" w:line="288" w:lineRule="auto"/>
    </w:pPr>
    <w:rPr>
      <w:rFonts w:ascii="Liberation Serif" w:eastAsiaTheme="minorHAnsi" w:hAnsi="Liberation Serif" w:cs="Mangal"/>
      <w:sz w:val="24"/>
      <w:szCs w:val="24"/>
      <w:lang w:val="en-US" w:eastAsia="zh-CN" w:bidi="hi-IN"/>
    </w:rPr>
  </w:style>
  <w:style w:type="character" w:customStyle="1" w:styleId="NoSpacingChar">
    <w:name w:val="No Spacing Char"/>
    <w:link w:val="NoSpacing"/>
    <w:uiPriority w:val="1"/>
    <w:rsid w:val="0043711A"/>
    <w:rPr>
      <w:rFonts w:asciiTheme="minorHAnsi" w:eastAsiaTheme="minorEastAsia" w:hAnsiTheme="minorHAnsi" w:cstheme="minorBidi"/>
      <w:sz w:val="22"/>
      <w:szCs w:val="22"/>
      <w:lang w:val="ro-RO" w:eastAsia="ro-RO"/>
    </w:rPr>
  </w:style>
  <w:style w:type="paragraph" w:styleId="BodyText2">
    <w:name w:val="Body Text 2"/>
    <w:basedOn w:val="Normal"/>
    <w:link w:val="BodyText2Char"/>
    <w:rsid w:val="0043711A"/>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43711A"/>
    <w:rPr>
      <w:rFonts w:eastAsia="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13</Pages>
  <Words>4603</Words>
  <Characters>26243</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Mihaela</cp:lastModifiedBy>
  <cp:revision>13</cp:revision>
  <cp:lastPrinted>2019-09-13T07:04:00Z</cp:lastPrinted>
  <dcterms:created xsi:type="dcterms:W3CDTF">2019-09-05T09:51:00Z</dcterms:created>
  <dcterms:modified xsi:type="dcterms:W3CDTF">2019-09-24T08:45:00Z</dcterms:modified>
</cp:coreProperties>
</file>