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DCC" w:rsidRPr="00AB073C" w:rsidRDefault="006F0DCC" w:rsidP="006F0DCC">
      <w:pPr>
        <w:jc w:val="right"/>
        <w:rPr>
          <w:rFonts w:ascii="Verdana" w:eastAsia="Arial Unicode MS" w:hAnsi="Verdana"/>
          <w:b/>
          <w:sz w:val="20"/>
          <w:szCs w:val="20"/>
        </w:rPr>
      </w:pPr>
      <w:r w:rsidRPr="00AB073C">
        <w:rPr>
          <w:rFonts w:ascii="Verdana" w:eastAsia="Arial Unicode MS" w:hAnsi="Verdana"/>
          <w:b/>
          <w:sz w:val="20"/>
          <w:szCs w:val="20"/>
        </w:rPr>
        <w:t>MODEL 2016 ITL 029</w:t>
      </w:r>
    </w:p>
    <w:p w:rsidR="006F0DCC" w:rsidRDefault="006F0DCC" w:rsidP="006F0DCC">
      <w:pPr>
        <w:rPr>
          <w:rFonts w:ascii="Verdana" w:eastAsia="Arial Unicode MS" w:hAnsi="Verdana"/>
          <w:sz w:val="22"/>
          <w:szCs w:val="22"/>
        </w:rPr>
      </w:pPr>
    </w:p>
    <w:p w:rsidR="006F0DCC" w:rsidRDefault="006F0DCC" w:rsidP="006F0DCC">
      <w:pPr>
        <w:tabs>
          <w:tab w:val="left" w:pos="1770"/>
        </w:tabs>
      </w:pPr>
    </w:p>
    <w:p w:rsidR="006F0DCC" w:rsidRDefault="006F0DCC" w:rsidP="006F0DCC">
      <w:pPr>
        <w:pStyle w:val="NoSpacing"/>
        <w:tabs>
          <w:tab w:val="left" w:pos="3642"/>
        </w:tabs>
      </w:pPr>
      <w:r w:rsidRPr="007B7D45">
        <w:rPr>
          <w:noProof/>
        </w:rPr>
        <w:drawing>
          <wp:anchor distT="0" distB="0" distL="114300" distR="114300" simplePos="0" relativeHeight="251659264" behindDoc="0" locked="0" layoutInCell="1" allowOverlap="1" wp14:anchorId="00071B23" wp14:editId="2BA8B74D">
            <wp:simplePos x="0" y="0"/>
            <wp:positionH relativeFrom="margin">
              <wp:posOffset>5310505</wp:posOffset>
            </wp:positionH>
            <wp:positionV relativeFrom="paragraph">
              <wp:posOffset>-170180</wp:posOffset>
            </wp:positionV>
            <wp:extent cx="621792" cy="900000"/>
            <wp:effectExtent l="0" t="0" r="6985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792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7D45">
        <w:rPr>
          <w:noProof/>
        </w:rPr>
        <w:drawing>
          <wp:anchor distT="0" distB="0" distL="114300" distR="114300" simplePos="0" relativeHeight="251660288" behindDoc="0" locked="0" layoutInCell="1" allowOverlap="1" wp14:anchorId="028CD78D" wp14:editId="7035DD6A">
            <wp:simplePos x="0" y="0"/>
            <wp:positionH relativeFrom="column">
              <wp:posOffset>24130</wp:posOffset>
            </wp:positionH>
            <wp:positionV relativeFrom="paragraph">
              <wp:posOffset>-133350</wp:posOffset>
            </wp:positionV>
            <wp:extent cx="585216" cy="900000"/>
            <wp:effectExtent l="0" t="0" r="5715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85216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</w:t>
      </w:r>
      <w:r>
        <w:tab/>
      </w:r>
    </w:p>
    <w:p w:rsidR="006F0DCC" w:rsidRDefault="006F0DCC" w:rsidP="006F0DCC">
      <w:pPr>
        <w:pStyle w:val="NoSpacing"/>
        <w:tabs>
          <w:tab w:val="left" w:pos="3642"/>
        </w:tabs>
      </w:pPr>
    </w:p>
    <w:p w:rsidR="006F0DCC" w:rsidRPr="00711245" w:rsidRDefault="006F0DCC" w:rsidP="006F0DCC">
      <w:pPr>
        <w:pStyle w:val="NoSpacing"/>
        <w:tabs>
          <w:tab w:val="left" w:pos="4071"/>
        </w:tabs>
        <w:rPr>
          <w:b/>
          <w:sz w:val="24"/>
          <w:szCs w:val="24"/>
        </w:rPr>
      </w:pPr>
      <w:r>
        <w:tab/>
      </w:r>
      <w:r w:rsidRPr="00711245">
        <w:rPr>
          <w:b/>
          <w:sz w:val="24"/>
          <w:szCs w:val="24"/>
        </w:rPr>
        <w:t>ROMANIA</w:t>
      </w:r>
    </w:p>
    <w:p w:rsidR="006F0DCC" w:rsidRPr="00711245" w:rsidRDefault="006F0DCC" w:rsidP="006F0DCC">
      <w:pPr>
        <w:pStyle w:val="NoSpacing"/>
        <w:tabs>
          <w:tab w:val="left" w:pos="2326"/>
          <w:tab w:val="left" w:pos="3420"/>
        </w:tabs>
        <w:rPr>
          <w:b/>
          <w:sz w:val="24"/>
          <w:szCs w:val="24"/>
        </w:rPr>
      </w:pPr>
      <w:r w:rsidRPr="00711245">
        <w:rPr>
          <w:b/>
          <w:sz w:val="24"/>
          <w:szCs w:val="24"/>
        </w:rPr>
        <w:tab/>
        <w:t xml:space="preserve">       PRIMARIA ORASULUI BUHUSI</w:t>
      </w:r>
    </w:p>
    <w:p w:rsidR="006F0DCC" w:rsidRPr="00711245" w:rsidRDefault="006F0DCC" w:rsidP="006F0DCC">
      <w:pPr>
        <w:pStyle w:val="NoSpacing"/>
        <w:tabs>
          <w:tab w:val="left" w:pos="2963"/>
          <w:tab w:val="left" w:pos="3891"/>
        </w:tabs>
        <w:rPr>
          <w:b/>
          <w:sz w:val="24"/>
          <w:szCs w:val="24"/>
        </w:rPr>
      </w:pPr>
      <w:r w:rsidRPr="00711245">
        <w:rPr>
          <w:b/>
        </w:rPr>
        <w:tab/>
        <w:t xml:space="preserve">          </w:t>
      </w:r>
      <w:r>
        <w:rPr>
          <w:b/>
        </w:rPr>
        <w:t xml:space="preserve">  </w:t>
      </w:r>
      <w:r w:rsidRPr="00711245">
        <w:rPr>
          <w:b/>
          <w:sz w:val="24"/>
          <w:szCs w:val="24"/>
        </w:rPr>
        <w:t>JUDETUL BACAU</w:t>
      </w:r>
    </w:p>
    <w:p w:rsidR="006F0DCC" w:rsidRPr="00711245" w:rsidRDefault="006F0DCC" w:rsidP="006F0DCC">
      <w:pPr>
        <w:pStyle w:val="NoSpacing"/>
        <w:tabs>
          <w:tab w:val="left" w:pos="2963"/>
          <w:tab w:val="left" w:pos="3891"/>
        </w:tabs>
        <w:rPr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576"/>
      </w:tblGrid>
      <w:tr w:rsidR="006F0DCC" w:rsidRPr="00892359" w:rsidTr="00E56695">
        <w:trPr>
          <w:trHeight w:hRule="exact" w:val="216"/>
        </w:trPr>
        <w:tc>
          <w:tcPr>
            <w:tcW w:w="5000" w:type="pct"/>
            <w:shd w:val="clear" w:color="auto" w:fill="0033CC"/>
            <w:vAlign w:val="center"/>
          </w:tcPr>
          <w:p w:rsidR="006F0DCC" w:rsidRPr="00892359" w:rsidRDefault="006F0DCC" w:rsidP="00E56695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6F0DCC" w:rsidRPr="00891558" w:rsidTr="00E56695">
        <w:trPr>
          <w:trHeight w:hRule="exact" w:val="216"/>
        </w:trPr>
        <w:tc>
          <w:tcPr>
            <w:tcW w:w="5000" w:type="pct"/>
            <w:shd w:val="clear" w:color="auto" w:fill="FFFF00"/>
            <w:vAlign w:val="center"/>
          </w:tcPr>
          <w:p w:rsidR="006F0DCC" w:rsidRPr="00891558" w:rsidRDefault="006F0DCC" w:rsidP="00E56695">
            <w:pPr>
              <w:pStyle w:val="Stilimplicit"/>
              <w:ind w:right="-82"/>
              <w:jc w:val="center"/>
              <w:rPr>
                <w:rFonts w:asciiTheme="minorHAnsi" w:hAnsiTheme="minorHAnsi"/>
                <w:b/>
                <w:bCs/>
                <w:sz w:val="16"/>
                <w:szCs w:val="28"/>
                <w:highlight w:val="yellow"/>
              </w:rPr>
            </w:pP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Str. Republicii, nr. 5, orașul Buhuși, județul Bacău, tel.: 0234-261220;</w:t>
            </w:r>
            <w:r>
              <w:rPr>
                <w:b/>
                <w:bCs/>
                <w:color w:val="000000"/>
                <w:sz w:val="16"/>
                <w:szCs w:val="28"/>
                <w:highlight w:val="yellow"/>
              </w:rPr>
              <w:t xml:space="preserve"> </w:t>
            </w: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fax:0372897995; E-mail: secretariat@primariabuhusi.ro</w:t>
            </w:r>
          </w:p>
        </w:tc>
      </w:tr>
      <w:tr w:rsidR="006F0DCC" w:rsidRPr="00892359" w:rsidTr="00E56695">
        <w:trPr>
          <w:trHeight w:hRule="exact" w:val="216"/>
        </w:trPr>
        <w:tc>
          <w:tcPr>
            <w:tcW w:w="5000" w:type="pct"/>
            <w:shd w:val="clear" w:color="auto" w:fill="FF0000"/>
            <w:vAlign w:val="center"/>
          </w:tcPr>
          <w:p w:rsidR="006F0DCC" w:rsidRPr="00892359" w:rsidRDefault="006F0DCC" w:rsidP="00E56695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6F0DCC" w:rsidRPr="00216BD1" w:rsidRDefault="006F0DCC" w:rsidP="006F0DCC">
      <w:pPr>
        <w:pStyle w:val="NoSpacing"/>
        <w:tabs>
          <w:tab w:val="left" w:pos="3642"/>
        </w:tabs>
        <w:rPr>
          <w:b/>
          <w:sz w:val="24"/>
          <w:szCs w:val="24"/>
          <w:lang w:val="ro-RO"/>
        </w:rPr>
      </w:pPr>
      <w:r w:rsidRPr="00216BD1">
        <w:rPr>
          <w:b/>
          <w:sz w:val="24"/>
          <w:szCs w:val="24"/>
          <w:lang w:val="ro-RO"/>
        </w:rPr>
        <w:t>SERVICIUL  IMPOZITE SI TAXE LOCALE</w:t>
      </w:r>
    </w:p>
    <w:p w:rsidR="006F0DCC" w:rsidRDefault="006F0DCC" w:rsidP="006F0DCC">
      <w:hyperlink r:id="rId7" w:history="1">
        <w:r w:rsidRPr="00BF6DE8">
          <w:rPr>
            <w:rStyle w:val="Hyperlink"/>
          </w:rPr>
          <w:t>impozitesitaxe@primariabuhusi.ro</w:t>
        </w:r>
      </w:hyperlink>
    </w:p>
    <w:p w:rsidR="006F0DCC" w:rsidRPr="00AB073C" w:rsidRDefault="006F0DCC" w:rsidP="006F0DCC">
      <w:pPr>
        <w:rPr>
          <w:lang w:val="en-US"/>
        </w:rPr>
      </w:pPr>
      <w:r>
        <w:t>Codul de identificare fiscală: 4535953</w:t>
      </w:r>
    </w:p>
    <w:p w:rsidR="006F0DCC" w:rsidRPr="002B540A" w:rsidRDefault="006F0DCC" w:rsidP="006F0DCC">
      <w:r w:rsidRPr="002B540A">
        <w:t xml:space="preserve">Nr. </w:t>
      </w:r>
      <w:r>
        <w:t>257</w:t>
      </w:r>
      <w:r>
        <w:t>90</w:t>
      </w:r>
      <w:r>
        <w:t xml:space="preserve"> </w:t>
      </w:r>
      <w:r w:rsidRPr="002B540A">
        <w:t xml:space="preserve"> din  </w:t>
      </w:r>
      <w:r>
        <w:t>16</w:t>
      </w:r>
      <w:r w:rsidRPr="002B540A">
        <w:t>.</w:t>
      </w:r>
      <w:r>
        <w:t>08</w:t>
      </w:r>
      <w:r w:rsidRPr="002B540A">
        <w:t>.20</w:t>
      </w:r>
      <w:r>
        <w:t>21</w:t>
      </w:r>
      <w:r w:rsidRPr="002B540A">
        <w:t xml:space="preserve"> </w:t>
      </w:r>
    </w:p>
    <w:p w:rsidR="006F0DCC" w:rsidRDefault="006F0DCC" w:rsidP="006F0DCC">
      <w:pPr>
        <w:autoSpaceDE w:val="0"/>
        <w:rPr>
          <w:rFonts w:ascii="Verdana" w:eastAsia="Times New Roman" w:hAnsi="Verdana"/>
          <w:sz w:val="28"/>
          <w:szCs w:val="28"/>
        </w:rPr>
      </w:pPr>
    </w:p>
    <w:p w:rsidR="006F0DCC" w:rsidRDefault="006F0DCC" w:rsidP="006F0DCC">
      <w:pPr>
        <w:autoSpaceDE w:val="0"/>
        <w:jc w:val="center"/>
        <w:rPr>
          <w:rFonts w:ascii="Verdana" w:eastAsia="Courier New" w:hAnsi="Verdana" w:cs="Courier New"/>
          <w:b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>PROCES-VERBAL</w:t>
      </w:r>
    </w:p>
    <w:p w:rsidR="006F0DCC" w:rsidRDefault="006F0DCC" w:rsidP="006F0DCC">
      <w:pPr>
        <w:autoSpaceDE w:val="0"/>
        <w:jc w:val="center"/>
        <w:rPr>
          <w:rFonts w:ascii="Verdana" w:eastAsia="Courier New" w:hAnsi="Verdana" w:cs="Courier New"/>
          <w:b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 xml:space="preserve">    privind îndeplinirea procedurii de comunicare prin publicitate</w:t>
      </w:r>
    </w:p>
    <w:p w:rsidR="006F0DCC" w:rsidRDefault="006F0DCC" w:rsidP="006F0DCC">
      <w:pPr>
        <w:autoSpaceDE w:val="0"/>
        <w:jc w:val="center"/>
        <w:rPr>
          <w:rFonts w:ascii="Verdana" w:eastAsia="Courier New" w:hAnsi="Verdana" w:cs="Courier New"/>
          <w:b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>Nr. 257</w:t>
      </w:r>
      <w:r>
        <w:rPr>
          <w:rFonts w:ascii="Verdana" w:eastAsia="Courier New" w:hAnsi="Verdana" w:cs="Courier New"/>
          <w:b/>
          <w:bCs/>
          <w:sz w:val="22"/>
          <w:szCs w:val="22"/>
        </w:rPr>
        <w:t>90</w:t>
      </w:r>
      <w:r>
        <w:rPr>
          <w:rFonts w:ascii="Verdana" w:eastAsia="Courier New" w:hAnsi="Verdana" w:cs="Courier New"/>
          <w:b/>
          <w:bCs/>
          <w:sz w:val="22"/>
          <w:szCs w:val="22"/>
        </w:rPr>
        <w:t>/16.08.2021</w:t>
      </w:r>
    </w:p>
    <w:p w:rsidR="006F0DCC" w:rsidRDefault="006F0DCC" w:rsidP="006F0DCC">
      <w:pPr>
        <w:autoSpaceDE w:val="0"/>
        <w:rPr>
          <w:rFonts w:ascii="Verdana" w:eastAsia="Courier New" w:hAnsi="Verdana" w:cs="Courier New"/>
          <w:sz w:val="22"/>
          <w:szCs w:val="22"/>
        </w:rPr>
      </w:pPr>
    </w:p>
    <w:p w:rsidR="006F0DCC" w:rsidRPr="00194690" w:rsidRDefault="006F0DCC" w:rsidP="006F0DCC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         Întrucât actele administrative fiscale nu au putut fi comunicate  pentru </w:t>
      </w:r>
      <w:r>
        <w:rPr>
          <w:rFonts w:ascii="Verdana" w:eastAsia="Courier New" w:hAnsi="Verdana" w:cs="Courier New"/>
          <w:sz w:val="22"/>
          <w:szCs w:val="22"/>
        </w:rPr>
        <w:t>6</w:t>
      </w:r>
      <w:r>
        <w:rPr>
          <w:rFonts w:ascii="Verdana" w:eastAsia="Courier New" w:hAnsi="Verdana" w:cs="Courier New"/>
          <w:sz w:val="22"/>
          <w:szCs w:val="22"/>
        </w:rPr>
        <w:t xml:space="preserve"> contribuabili Persoane Fizice prin una dintre  modalităţile de comunicare prevăzute la </w:t>
      </w:r>
      <w:r w:rsidRPr="00194690">
        <w:rPr>
          <w:rFonts w:ascii="Verdana" w:eastAsia="Courier New" w:hAnsi="Verdana" w:cs="Courier New"/>
          <w:sz w:val="22"/>
          <w:szCs w:val="22"/>
          <w:u w:val="single"/>
        </w:rPr>
        <w:t>art. 47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alin. (2) și  (3) din Legea nr. 207/2015 privind Codul de procedură fiscală, cu modificările şi completările ulterioare, subsemnat</w:t>
      </w:r>
      <w:r>
        <w:rPr>
          <w:rFonts w:ascii="Verdana" w:eastAsia="Courier New" w:hAnsi="Verdana" w:cs="Courier New"/>
          <w:sz w:val="22"/>
          <w:szCs w:val="22"/>
        </w:rPr>
        <w:t>a Elena Costea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, </w:t>
      </w:r>
      <w:r>
        <w:rPr>
          <w:rFonts w:ascii="Verdana" w:eastAsia="Courier New" w:hAnsi="Verdana" w:cs="Courier New"/>
          <w:sz w:val="22"/>
          <w:szCs w:val="22"/>
        </w:rPr>
        <w:t>consilier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in cadrul Primăriei orașului Buhuși, Serviciul Impozite si Taxe, am procedat, în conformitate cu dispoziţiile </w:t>
      </w:r>
      <w:r w:rsidRPr="00194690">
        <w:rPr>
          <w:rFonts w:ascii="Verdana" w:eastAsia="Courier New" w:hAnsi="Verdana" w:cs="Courier New"/>
          <w:sz w:val="22"/>
          <w:szCs w:val="22"/>
          <w:u w:val="single"/>
        </w:rPr>
        <w:t>art. 47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alin. (4) din Legea nr. 207/2015, cu modificările şi completările ulterioare, la comunicarea act</w:t>
      </w:r>
      <w:r>
        <w:rPr>
          <w:rFonts w:ascii="Verdana" w:eastAsia="Courier New" w:hAnsi="Verdana" w:cs="Courier New"/>
          <w:sz w:val="22"/>
          <w:szCs w:val="22"/>
        </w:rPr>
        <w:t>e</w:t>
      </w:r>
      <w:r w:rsidRPr="00194690">
        <w:rPr>
          <w:rFonts w:ascii="Verdana" w:eastAsia="Courier New" w:hAnsi="Verdana" w:cs="Courier New"/>
          <w:sz w:val="22"/>
          <w:szCs w:val="22"/>
        </w:rPr>
        <w:t>l</w:t>
      </w:r>
      <w:r>
        <w:rPr>
          <w:rFonts w:ascii="Verdana" w:eastAsia="Courier New" w:hAnsi="Verdana" w:cs="Courier New"/>
          <w:sz w:val="22"/>
          <w:szCs w:val="22"/>
        </w:rPr>
        <w:t>or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administrativ</w:t>
      </w:r>
      <w:r>
        <w:rPr>
          <w:rFonts w:ascii="Verdana" w:eastAsia="Courier New" w:hAnsi="Verdana" w:cs="Courier New"/>
          <w:sz w:val="22"/>
          <w:szCs w:val="22"/>
        </w:rPr>
        <w:t>e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fiscal</w:t>
      </w:r>
      <w:r>
        <w:rPr>
          <w:rFonts w:ascii="Verdana" w:eastAsia="Courier New" w:hAnsi="Verdana" w:cs="Courier New"/>
          <w:sz w:val="22"/>
          <w:szCs w:val="22"/>
        </w:rPr>
        <w:t>e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prin publicitate.</w:t>
      </w:r>
    </w:p>
    <w:p w:rsidR="006F0DCC" w:rsidRDefault="006F0DCC" w:rsidP="006F0DCC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 w:rsidRPr="00194690">
        <w:rPr>
          <w:rFonts w:ascii="Verdana" w:eastAsia="Courier New" w:hAnsi="Verdana" w:cs="Courier New"/>
          <w:sz w:val="22"/>
          <w:szCs w:val="22"/>
        </w:rPr>
        <w:t xml:space="preserve">   </w:t>
      </w:r>
      <w:r>
        <w:rPr>
          <w:rFonts w:ascii="Verdana" w:eastAsia="Courier New" w:hAnsi="Verdana" w:cs="Courier New"/>
          <w:sz w:val="22"/>
          <w:szCs w:val="22"/>
        </w:rPr>
        <w:t xml:space="preserve">        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</w:t>
      </w:r>
      <w:r>
        <w:rPr>
          <w:rFonts w:ascii="Verdana" w:eastAsia="Courier New" w:hAnsi="Verdana" w:cs="Courier New"/>
          <w:sz w:val="22"/>
          <w:szCs w:val="22"/>
        </w:rPr>
        <w:t xml:space="preserve"> </w:t>
      </w:r>
      <w:r w:rsidRPr="00194690">
        <w:rPr>
          <w:rFonts w:ascii="Verdana" w:eastAsia="Courier New" w:hAnsi="Verdana" w:cs="Courier New"/>
          <w:sz w:val="22"/>
          <w:szCs w:val="22"/>
        </w:rPr>
        <w:t>În acest sens s-a afişat în data de</w:t>
      </w:r>
      <w:r>
        <w:rPr>
          <w:rFonts w:ascii="Verdana" w:eastAsia="Courier New" w:hAnsi="Verdana" w:cs="Courier New"/>
          <w:sz w:val="22"/>
          <w:szCs w:val="22"/>
        </w:rPr>
        <w:t xml:space="preserve"> 16</w:t>
      </w:r>
      <w:r w:rsidRPr="00194690">
        <w:rPr>
          <w:rFonts w:ascii="Verdana" w:eastAsia="Courier New" w:hAnsi="Verdana" w:cs="Courier New"/>
          <w:sz w:val="22"/>
          <w:szCs w:val="22"/>
        </w:rPr>
        <w:t>.</w:t>
      </w:r>
      <w:r>
        <w:rPr>
          <w:rFonts w:ascii="Verdana" w:eastAsia="Courier New" w:hAnsi="Verdana" w:cs="Courier New"/>
          <w:sz w:val="22"/>
          <w:szCs w:val="22"/>
        </w:rPr>
        <w:t>08</w:t>
      </w:r>
      <w:r w:rsidRPr="00194690">
        <w:rPr>
          <w:rFonts w:ascii="Verdana" w:eastAsia="Courier New" w:hAnsi="Verdana" w:cs="Courier New"/>
          <w:sz w:val="22"/>
          <w:szCs w:val="22"/>
        </w:rPr>
        <w:t>.20</w:t>
      </w:r>
      <w:r>
        <w:rPr>
          <w:rFonts w:ascii="Verdana" w:eastAsia="Courier New" w:hAnsi="Verdana" w:cs="Courier New"/>
          <w:sz w:val="22"/>
          <w:szCs w:val="22"/>
        </w:rPr>
        <w:t>2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1, concomitent la sediul Primăriei Orașului Buhuși şi pe pagina de Internet  </w:t>
      </w:r>
      <w:hyperlink r:id="rId8" w:history="1">
        <w:r w:rsidRPr="00194690">
          <w:rPr>
            <w:rStyle w:val="Hyperlink"/>
            <w:rFonts w:ascii="Verdana" w:hAnsi="Verdana"/>
          </w:rPr>
          <w:t>www.primariabuhusi.ro</w:t>
        </w:r>
      </w:hyperlink>
      <w:r w:rsidRPr="00194690">
        <w:rPr>
          <w:rFonts w:ascii="Verdana" w:eastAsia="Courier New" w:hAnsi="Verdana" w:cs="Courier New"/>
          <w:sz w:val="22"/>
          <w:szCs w:val="22"/>
        </w:rPr>
        <w:t>, anunţul nr.</w:t>
      </w:r>
      <w:r>
        <w:rPr>
          <w:rFonts w:ascii="Verdana" w:eastAsia="Courier New" w:hAnsi="Verdana" w:cs="Courier New"/>
          <w:sz w:val="22"/>
          <w:szCs w:val="22"/>
        </w:rPr>
        <w:t xml:space="preserve"> 257</w:t>
      </w:r>
      <w:r>
        <w:rPr>
          <w:rFonts w:ascii="Verdana" w:eastAsia="Courier New" w:hAnsi="Verdana" w:cs="Courier New"/>
          <w:sz w:val="22"/>
          <w:szCs w:val="22"/>
        </w:rPr>
        <w:t>89</w:t>
      </w:r>
      <w:bookmarkStart w:id="0" w:name="_GoBack"/>
      <w:bookmarkEnd w:id="0"/>
      <w:r w:rsidRPr="00194690">
        <w:rPr>
          <w:rFonts w:ascii="Verdana" w:eastAsia="Courier New" w:hAnsi="Verdana" w:cs="Courier New"/>
          <w:sz w:val="22"/>
          <w:szCs w:val="22"/>
        </w:rPr>
        <w:t>/</w:t>
      </w:r>
      <w:r>
        <w:rPr>
          <w:rFonts w:ascii="Verdana" w:eastAsia="Courier New" w:hAnsi="Verdana" w:cs="Courier New"/>
          <w:sz w:val="22"/>
          <w:szCs w:val="22"/>
        </w:rPr>
        <w:t>16</w:t>
      </w:r>
      <w:r w:rsidRPr="00194690">
        <w:rPr>
          <w:rFonts w:ascii="Verdana" w:eastAsia="Courier New" w:hAnsi="Verdana" w:cs="Courier New"/>
          <w:sz w:val="22"/>
          <w:szCs w:val="22"/>
        </w:rPr>
        <w:t>.</w:t>
      </w:r>
      <w:r>
        <w:rPr>
          <w:rFonts w:ascii="Verdana" w:eastAsia="Courier New" w:hAnsi="Verdana" w:cs="Courier New"/>
          <w:sz w:val="22"/>
          <w:szCs w:val="22"/>
        </w:rPr>
        <w:t>08</w:t>
      </w:r>
      <w:r w:rsidRPr="00194690">
        <w:rPr>
          <w:rFonts w:ascii="Verdana" w:eastAsia="Courier New" w:hAnsi="Verdana" w:cs="Courier New"/>
          <w:sz w:val="22"/>
          <w:szCs w:val="22"/>
        </w:rPr>
        <w:t>.20</w:t>
      </w:r>
      <w:r>
        <w:rPr>
          <w:rFonts w:ascii="Verdana" w:eastAsia="Courier New" w:hAnsi="Verdana" w:cs="Courier New"/>
          <w:sz w:val="22"/>
          <w:szCs w:val="22"/>
        </w:rPr>
        <w:t>2</w:t>
      </w:r>
      <w:r w:rsidRPr="00194690">
        <w:rPr>
          <w:rFonts w:ascii="Verdana" w:eastAsia="Courier New" w:hAnsi="Verdana" w:cs="Courier New"/>
          <w:sz w:val="22"/>
          <w:szCs w:val="22"/>
        </w:rPr>
        <w:t>1</w:t>
      </w:r>
      <w:r>
        <w:rPr>
          <w:rFonts w:ascii="Verdana" w:eastAsia="Courier New" w:hAnsi="Verdana" w:cs="Courier New"/>
          <w:sz w:val="22"/>
          <w:szCs w:val="22"/>
        </w:rPr>
        <w:t>.</w:t>
      </w:r>
    </w:p>
    <w:p w:rsidR="006F0DCC" w:rsidRDefault="006F0DCC" w:rsidP="006F0DCC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6F0DCC" w:rsidRDefault="006F0DCC" w:rsidP="006F0DCC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6F0DCC" w:rsidRPr="00AB073C" w:rsidRDefault="006F0DCC" w:rsidP="006F0DCC">
      <w:pPr>
        <w:autoSpaceDE w:val="0"/>
        <w:jc w:val="both"/>
        <w:rPr>
          <w:rFonts w:ascii="Verdana" w:eastAsia="Courier New" w:hAnsi="Verdana" w:cs="Courier New"/>
          <w:b/>
          <w:bCs/>
          <w:sz w:val="20"/>
          <w:szCs w:val="20"/>
        </w:rPr>
      </w:pPr>
      <w:r w:rsidRPr="00AB073C">
        <w:rPr>
          <w:rFonts w:ascii="Verdana" w:eastAsia="Courier New" w:hAnsi="Verdana" w:cs="Courier New"/>
          <w:sz w:val="20"/>
          <w:szCs w:val="20"/>
        </w:rPr>
        <w:t xml:space="preserve">  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ŞEF SERVICIU IMPOZITE ŞI TAXE,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ab/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ab/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ab/>
        <w:t>CONSILIER ,</w:t>
      </w:r>
    </w:p>
    <w:p w:rsidR="006F0DCC" w:rsidRPr="00AB073C" w:rsidRDefault="006F0DCC" w:rsidP="006F0DCC">
      <w:pPr>
        <w:autoSpaceDE w:val="0"/>
        <w:jc w:val="both"/>
        <w:rPr>
          <w:rFonts w:ascii="Verdana" w:eastAsia="Courier New" w:hAnsi="Verdana" w:cs="Courier New"/>
          <w:sz w:val="20"/>
          <w:szCs w:val="20"/>
        </w:rPr>
      </w:pP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>MAXIM CRISTINA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          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ELENA COSTEA </w:t>
      </w:r>
    </w:p>
    <w:p w:rsidR="006F0DCC" w:rsidRDefault="006F0DCC" w:rsidP="006F0DCC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</w:t>
      </w:r>
    </w:p>
    <w:p w:rsidR="006F0DCC" w:rsidRDefault="006F0DCC" w:rsidP="006F0DCC"/>
    <w:p w:rsidR="006F0DCC" w:rsidRDefault="006F0DCC" w:rsidP="006F0DCC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>Anunţul a fost retras în data de __________/2021.</w:t>
      </w:r>
    </w:p>
    <w:p w:rsidR="006F0DCC" w:rsidRDefault="006F0DCC" w:rsidP="006F0DCC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6F0DCC" w:rsidRDefault="006F0DCC" w:rsidP="006F0DCC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   </w:t>
      </w:r>
    </w:p>
    <w:p w:rsidR="006F0DCC" w:rsidRDefault="006F0DCC" w:rsidP="006F0DCC">
      <w:pPr>
        <w:jc w:val="both"/>
        <w:rPr>
          <w:rFonts w:ascii="Verdana" w:hAnsi="Verdana"/>
        </w:rPr>
      </w:pPr>
    </w:p>
    <w:p w:rsidR="006F0DCC" w:rsidRPr="00AB073C" w:rsidRDefault="006F0DCC" w:rsidP="006F0DCC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</w:rPr>
        <w:t xml:space="preserve">     </w:t>
      </w:r>
      <w:r>
        <w:rPr>
          <w:rFonts w:ascii="Verdana" w:hAnsi="Verdana"/>
          <w:b/>
          <w:bCs/>
        </w:rPr>
        <w:t xml:space="preserve"> </w:t>
      </w:r>
      <w:r w:rsidRPr="00AB073C">
        <w:rPr>
          <w:rFonts w:ascii="Verdana" w:hAnsi="Verdana"/>
          <w:b/>
          <w:bCs/>
          <w:sz w:val="20"/>
          <w:szCs w:val="20"/>
        </w:rPr>
        <w:t>ŞEF SERVICIU IMPOZITE ŞI TAXE,</w:t>
      </w:r>
      <w:r w:rsidRPr="00AB073C">
        <w:rPr>
          <w:rFonts w:ascii="Verdana" w:hAnsi="Verdana"/>
          <w:b/>
          <w:bCs/>
          <w:sz w:val="20"/>
          <w:szCs w:val="20"/>
        </w:rPr>
        <w:tab/>
      </w:r>
      <w:r w:rsidRPr="00AB073C">
        <w:rPr>
          <w:rFonts w:ascii="Verdana" w:hAnsi="Verdana"/>
          <w:b/>
          <w:bCs/>
          <w:sz w:val="20"/>
          <w:szCs w:val="20"/>
        </w:rPr>
        <w:tab/>
        <w:t xml:space="preserve">        </w:t>
      </w:r>
      <w:r>
        <w:rPr>
          <w:rFonts w:ascii="Verdana" w:hAnsi="Verdana"/>
          <w:b/>
          <w:bCs/>
          <w:sz w:val="20"/>
          <w:szCs w:val="20"/>
        </w:rPr>
        <w:t xml:space="preserve">  </w:t>
      </w:r>
      <w:r w:rsidRPr="00AB073C">
        <w:rPr>
          <w:rFonts w:ascii="Verdana" w:hAnsi="Verdana"/>
          <w:b/>
          <w:bCs/>
          <w:sz w:val="20"/>
          <w:szCs w:val="20"/>
        </w:rPr>
        <w:t xml:space="preserve"> CONSILIER,</w:t>
      </w:r>
    </w:p>
    <w:p w:rsidR="006F0DCC" w:rsidRDefault="006F0DCC" w:rsidP="006F0DCC">
      <w:pPr>
        <w:jc w:val="both"/>
        <w:rPr>
          <w:rFonts w:ascii="Verdana" w:hAnsi="Verdana"/>
          <w:b/>
          <w:bCs/>
        </w:rPr>
      </w:pP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MAXIM CRISTINA         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          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>ELENA COSTEA</w:t>
      </w:r>
      <w:r>
        <w:rPr>
          <w:rFonts w:ascii="Verdana" w:eastAsia="Courier New" w:hAnsi="Verdana" w:cs="Courier New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</w:rPr>
        <w:tab/>
      </w:r>
      <w:r>
        <w:rPr>
          <w:rFonts w:ascii="Verdana" w:hAnsi="Verdana"/>
          <w:b/>
          <w:bCs/>
        </w:rPr>
        <w:tab/>
        <w:t xml:space="preserve">                                           </w:t>
      </w:r>
    </w:p>
    <w:p w:rsidR="006F0DCC" w:rsidRDefault="006F0DCC" w:rsidP="006F0DCC">
      <w:pPr>
        <w:jc w:val="both"/>
        <w:rPr>
          <w:rFonts w:ascii="Verdana" w:hAnsi="Verdana"/>
          <w:b/>
          <w:bCs/>
        </w:rPr>
      </w:pPr>
    </w:p>
    <w:p w:rsidR="006F0DCC" w:rsidRDefault="006F0DCC" w:rsidP="006F0DCC"/>
    <w:p w:rsidR="006F0DCC" w:rsidRDefault="006F0DCC" w:rsidP="006F0DCC"/>
    <w:p w:rsidR="002C071F" w:rsidRDefault="002C071F"/>
    <w:sectPr w:rsidR="002C07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DCC"/>
    <w:rsid w:val="002C071F"/>
    <w:rsid w:val="006F0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DCC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F0DCC"/>
    <w:rPr>
      <w:color w:val="000080"/>
      <w:u w:val="single"/>
    </w:rPr>
  </w:style>
  <w:style w:type="table" w:styleId="TableGrid">
    <w:name w:val="Table Grid"/>
    <w:basedOn w:val="TableNormal"/>
    <w:uiPriority w:val="39"/>
    <w:rsid w:val="006F0D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6F0DCC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6F0DC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DCC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F0DCC"/>
    <w:rPr>
      <w:color w:val="000080"/>
      <w:u w:val="single"/>
    </w:rPr>
  </w:style>
  <w:style w:type="table" w:styleId="TableGrid">
    <w:name w:val="Table Grid"/>
    <w:basedOn w:val="TableNormal"/>
    <w:uiPriority w:val="39"/>
    <w:rsid w:val="006F0D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6F0DCC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6F0DC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imariabuhusi.ro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mpozitesitaxe@primariabuhusi.ro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Costea</dc:creator>
  <cp:lastModifiedBy>Elena Costea</cp:lastModifiedBy>
  <cp:revision>2</cp:revision>
  <cp:lastPrinted>2021-08-16T07:50:00Z</cp:lastPrinted>
  <dcterms:created xsi:type="dcterms:W3CDTF">2021-08-16T07:49:00Z</dcterms:created>
  <dcterms:modified xsi:type="dcterms:W3CDTF">2021-08-16T07:51:00Z</dcterms:modified>
</cp:coreProperties>
</file>