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                                                                                                                                                                                          </w:t>
      </w:r>
      <w:r>
        <w:rPr/>
        <w:t>MODEL 2016 ITL 028</w:t>
      </w:r>
      <w:r>
        <w:rPr>
          <w:sz w:val="12"/>
          <w:szCs w:val="12"/>
          <w:lang w:val="ro-RO"/>
        </w:rPr>
        <w:t xml:space="preserve">                                                  </w:t>
      </w:r>
    </w:p>
    <w:p>
      <w:pPr>
        <w:pStyle w:val="Corptext3"/>
        <w:numPr>
          <w:ilvl w:val="0"/>
          <w:numId w:val="1"/>
        </w:numPr>
        <w:rPr>
          <w:b/>
          <w:b/>
          <w:color w:val="000000"/>
          <w:lang w:val="ro-RO"/>
        </w:rPr>
      </w:pPr>
      <w:r>
        <w:rPr>
          <w:b/>
          <w:color w:val="000000"/>
          <w:lang w:val="ro-RO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8021955</wp:posOffset>
            </wp:positionH>
            <wp:positionV relativeFrom="paragraph">
              <wp:posOffset>8890</wp:posOffset>
            </wp:positionV>
            <wp:extent cx="608330" cy="886460"/>
            <wp:effectExtent l="0" t="0" r="0" b="0"/>
            <wp:wrapNone/>
            <wp:docPr id="1" name="I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872" t="-1296" r="-1872" b="-1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886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-3175</wp:posOffset>
            </wp:positionH>
            <wp:positionV relativeFrom="paragraph">
              <wp:posOffset>51435</wp:posOffset>
            </wp:positionV>
            <wp:extent cx="572135" cy="886460"/>
            <wp:effectExtent l="0" t="0" r="0" b="0"/>
            <wp:wrapNone/>
            <wp:docPr id="2" name="Imagin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in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2150" t="-1403" r="-2150" b="-1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886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text3"/>
        <w:numPr>
          <w:ilvl w:val="0"/>
          <w:numId w:val="1"/>
        </w:numPr>
        <w:rPr>
          <w:b/>
          <w:b/>
          <w:color w:val="000000"/>
          <w:lang w:val="ro-RO"/>
        </w:rPr>
      </w:pPr>
      <w:r>
        <w:rPr>
          <w:b/>
          <w:color w:val="000000"/>
          <w:lang w:val="ro-RO"/>
        </w:rPr>
      </w:r>
      <w:bookmarkStart w:id="0" w:name="__DdeLink__37360_3147088432"/>
      <w:bookmarkStart w:id="1" w:name="__DdeLink__37360_3147088432"/>
      <w:bookmarkEnd w:id="1"/>
    </w:p>
    <w:p>
      <w:pPr>
        <w:pStyle w:val="Corptext3"/>
        <w:numPr>
          <w:ilvl w:val="0"/>
          <w:numId w:val="1"/>
        </w:numPr>
        <w:rPr>
          <w:b/>
          <w:b/>
          <w:color w:val="000000"/>
          <w:lang w:val="ro-RO"/>
        </w:rPr>
      </w:pPr>
      <w:r>
        <w:rPr>
          <w:b/>
          <w:color w:val="000000"/>
          <w:lang w:val="ro-RO"/>
        </w:rPr>
      </w:r>
    </w:p>
    <w:p>
      <w:pPr>
        <w:pStyle w:val="Normal"/>
        <w:numPr>
          <w:ilvl w:val="0"/>
          <w:numId w:val="1"/>
        </w:numPr>
        <w:jc w:val="center"/>
        <w:rPr>
          <w:b/>
          <w:b/>
          <w:sz w:val="12"/>
          <w:szCs w:val="12"/>
          <w:lang w:val="ro-RO"/>
        </w:rPr>
      </w:pPr>
      <w:r>
        <w:rPr>
          <w:b/>
          <w:sz w:val="12"/>
          <w:szCs w:val="12"/>
          <w:lang w:val="ro-RO"/>
        </w:rPr>
      </w:r>
    </w:p>
    <w:p>
      <w:pPr>
        <w:pStyle w:val="Normal"/>
        <w:numPr>
          <w:ilvl w:val="0"/>
          <w:numId w:val="1"/>
        </w:numPr>
        <w:jc w:val="center"/>
        <w:rPr>
          <w:b/>
          <w:b/>
          <w:sz w:val="12"/>
          <w:szCs w:val="12"/>
          <w:lang w:val="ro-RO"/>
        </w:rPr>
      </w:pPr>
      <w:r>
        <w:rPr>
          <w:b/>
          <w:sz w:val="12"/>
          <w:szCs w:val="12"/>
          <w:lang w:val="ro-RO"/>
        </w:rPr>
      </w:r>
    </w:p>
    <w:p>
      <w:pPr>
        <w:pStyle w:val="Normal"/>
        <w:numPr>
          <w:ilvl w:val="0"/>
          <w:numId w:val="1"/>
        </w:numPr>
        <w:jc w:val="center"/>
        <w:rPr>
          <w:b/>
          <w:b/>
          <w:sz w:val="12"/>
          <w:szCs w:val="12"/>
          <w:lang w:val="ro-RO"/>
        </w:rPr>
      </w:pPr>
      <w:r>
        <w:rPr>
          <w:b/>
          <w:sz w:val="12"/>
          <w:szCs w:val="12"/>
          <w:lang w:val="ro-RO"/>
        </w:rPr>
      </w:r>
    </w:p>
    <w:p>
      <w:pPr>
        <w:pStyle w:val="Normal"/>
        <w:numPr>
          <w:ilvl w:val="0"/>
          <w:numId w:val="1"/>
        </w:numPr>
        <w:jc w:val="center"/>
        <w:rPr>
          <w:b/>
          <w:b/>
          <w:sz w:val="12"/>
          <w:szCs w:val="12"/>
          <w:lang w:val="ro-RO"/>
        </w:rPr>
      </w:pPr>
      <w:r>
        <w:rPr>
          <w:b/>
          <w:sz w:val="12"/>
          <w:szCs w:val="12"/>
          <w:lang w:val="ro-RO"/>
        </w:rPr>
      </w:r>
    </w:p>
    <w:p>
      <w:pPr>
        <w:pStyle w:val="Normal"/>
        <w:numPr>
          <w:ilvl w:val="0"/>
          <w:numId w:val="1"/>
        </w:numPr>
        <w:jc w:val="center"/>
        <w:rPr>
          <w:sz w:val="12"/>
          <w:szCs w:val="12"/>
          <w:lang w:val="ro-RO"/>
        </w:rPr>
      </w:pPr>
      <w:r>
        <w:rPr>
          <w:sz w:val="12"/>
          <w:szCs w:val="12"/>
          <w:lang w:val="ro-RO"/>
        </w:rPr>
      </w:r>
    </w:p>
    <w:tbl>
      <w:tblPr>
        <w:tblW w:w="5000" w:type="pct"/>
        <w:jc w:val="left"/>
        <w:tblInd w:w="10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0"/>
      </w:tblGrid>
      <w:tr>
        <w:trPr>
          <w:trHeight w:val="216" w:hRule="exact"/>
        </w:trPr>
        <w:tc>
          <w:tcPr>
            <w:tcW w:w="1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33CC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spacing w:before="0" w:after="0"/>
              <w:ind w:left="0" w:right="-82" w:hanging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rFonts w:cs="Calibri" w:ascii="Calibri" w:hAnsi="Calibri"/>
                <w:sz w:val="12"/>
                <w:szCs w:val="12"/>
              </w:rPr>
            </w:r>
          </w:p>
        </w:tc>
      </w:tr>
      <w:tr>
        <w:trPr>
          <w:trHeight w:val="216" w:hRule="exact"/>
        </w:trPr>
        <w:tc>
          <w:tcPr>
            <w:tcW w:w="1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pacing w:before="0" w:after="0"/>
              <w:ind w:left="0" w:right="-82" w:hanging="0"/>
              <w:jc w:val="center"/>
              <w:rPr/>
            </w:pPr>
            <w:r>
              <w:rPr>
                <w:b/>
                <w:bCs/>
                <w:color w:val="000000"/>
                <w:sz w:val="12"/>
                <w:szCs w:val="12"/>
                <w:highlight w:val="yellow"/>
              </w:rPr>
              <w:t xml:space="preserve">Str. Republicii, nr. 5, orașul Buhuși, județul Bacău, tel.: 0234-261220; fax:0372897995; E-mail: </w:t>
            </w:r>
            <w:r>
              <w:rPr>
                <w:rFonts w:eastAsia="Andale Sans UI" w:cs="Times New Roman"/>
                <w:b/>
                <w:bCs/>
                <w:color w:val="000000"/>
                <w:kern w:val="2"/>
                <w:sz w:val="12"/>
                <w:szCs w:val="12"/>
                <w:highlight w:val="yellow"/>
                <w:lang w:val="ro-RO" w:eastAsia="ro-RO" w:bidi="ar-SA"/>
              </w:rPr>
              <w:t>impozitesitaxe@primariabuhusi.ro</w:t>
            </w:r>
          </w:p>
        </w:tc>
      </w:tr>
      <w:tr>
        <w:trPr>
          <w:trHeight w:val="216" w:hRule="exact"/>
        </w:trPr>
        <w:tc>
          <w:tcPr>
            <w:tcW w:w="1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0000" w:val="clear"/>
            <w:vAlign w:val="center"/>
          </w:tcPr>
          <w:p>
            <w:pPr>
              <w:pStyle w:val="Normal"/>
              <w:numPr>
                <w:ilvl w:val="0"/>
                <w:numId w:val="1"/>
              </w:numPr>
              <w:snapToGrid w:val="false"/>
              <w:spacing w:before="0" w:after="0"/>
              <w:ind w:left="0" w:right="-82" w:hanging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rFonts w:cs="Calibri" w:ascii="Calibri" w:hAnsi="Calibri"/>
                <w:sz w:val="12"/>
                <w:szCs w:val="12"/>
              </w:rPr>
            </w:r>
          </w:p>
        </w:tc>
      </w:tr>
    </w:tbl>
    <w:p>
      <w:pPr>
        <w:pStyle w:val="Normal"/>
        <w:numPr>
          <w:ilvl w:val="0"/>
          <w:numId w:val="1"/>
        </w:numPr>
        <w:spacing w:before="0" w:after="0"/>
        <w:ind w:left="0" w:right="-82" w:hanging="0"/>
        <w:jc w:val="both"/>
        <w:rPr/>
      </w:pPr>
      <w:bookmarkStart w:id="2" w:name="__DdeLink__37360_31470884321"/>
      <w:bookmarkEnd w:id="2"/>
      <w:r>
        <w:rPr>
          <w:rFonts w:ascii="Verdana" w:hAnsi="Verdana"/>
          <w:b/>
          <w:bCs/>
          <w:sz w:val="16"/>
          <w:szCs w:val="16"/>
        </w:rPr>
        <w:t>SERVICIUL IMPOZITE SI TAXE</w:t>
      </w:r>
    </w:p>
    <w:p>
      <w:pPr>
        <w:pStyle w:val="Normal"/>
        <w:numPr>
          <w:ilvl w:val="0"/>
          <w:numId w:val="1"/>
        </w:numPr>
        <w:rPr/>
      </w:pPr>
      <w:r>
        <w:rPr>
          <w:rFonts w:ascii="Verdana" w:hAnsi="Verdana"/>
          <w:b/>
          <w:bCs/>
          <w:sz w:val="16"/>
          <w:szCs w:val="16"/>
        </w:rPr>
        <w:t>Cod de identificare fiscală:4535953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0" w:leader="none"/>
          <w:tab w:val="left" w:pos="432" w:leader="none"/>
        </w:tabs>
        <w:rPr/>
      </w:pPr>
      <w:r>
        <w:rPr>
          <w:rFonts w:eastAsia="Arial Unicode MS" w:ascii="Verdana" w:hAnsi="Verdana"/>
          <w:b/>
          <w:bCs/>
          <w:sz w:val="16"/>
          <w:szCs w:val="16"/>
        </w:rPr>
        <w:t xml:space="preserve">NR. </w:t>
      </w:r>
      <w:r>
        <w:rPr>
          <w:rFonts w:eastAsia="Andale Sans UI" w:cs="Times New Roman" w:ascii="Verdana" w:hAnsi="Verdana"/>
          <w:b/>
          <w:bCs/>
          <w:color w:val="auto"/>
          <w:kern w:val="2"/>
          <w:sz w:val="16"/>
          <w:szCs w:val="16"/>
          <w:lang w:val="ro-RO" w:eastAsia="ro-RO" w:bidi="ar-SA"/>
        </w:rPr>
        <w:t>38938</w:t>
      </w:r>
      <w:r>
        <w:rPr>
          <w:rFonts w:eastAsia="Arial Unicode MS" w:ascii="Verdana" w:hAnsi="Verdana"/>
          <w:b/>
          <w:bCs/>
          <w:sz w:val="16"/>
          <w:szCs w:val="16"/>
        </w:rPr>
        <w:t xml:space="preserve"> DIN </w:t>
      </w:r>
      <w:r>
        <w:rPr>
          <w:rFonts w:eastAsia="Andale Sans UI" w:cs="Times New Roman" w:ascii="Verdana" w:hAnsi="Verdana"/>
          <w:b/>
          <w:bCs/>
          <w:color w:val="auto"/>
          <w:kern w:val="2"/>
          <w:sz w:val="16"/>
          <w:szCs w:val="16"/>
          <w:lang w:val="ro-RO" w:eastAsia="ro-RO" w:bidi="ar-SA"/>
        </w:rPr>
        <w:t>03</w:t>
      </w:r>
      <w:r>
        <w:rPr>
          <w:rFonts w:eastAsia="Arial Unicode MS" w:ascii="Verdana" w:hAnsi="Verdana"/>
          <w:b/>
          <w:bCs/>
          <w:sz w:val="16"/>
          <w:szCs w:val="16"/>
        </w:rPr>
        <w:t>.</w:t>
      </w:r>
      <w:r>
        <w:rPr>
          <w:rFonts w:eastAsia="Arial Unicode MS" w:ascii="Verdana" w:hAnsi="Verdana"/>
          <w:b/>
          <w:bCs/>
          <w:sz w:val="16"/>
          <w:szCs w:val="16"/>
        </w:rPr>
        <w:t>12</w:t>
      </w:r>
      <w:r>
        <w:rPr>
          <w:rFonts w:eastAsia="Arial Unicode MS" w:ascii="Verdana" w:hAnsi="Verdana"/>
          <w:b/>
          <w:bCs/>
          <w:sz w:val="16"/>
          <w:szCs w:val="16"/>
        </w:rPr>
        <w:t xml:space="preserve">.2021 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jc w:val="center"/>
        <w:rPr/>
      </w:pPr>
      <w:r>
        <w:rPr>
          <w:b/>
          <w:bCs/>
        </w:rPr>
        <w:t>ANUNŢ COLECTIV</w:t>
      </w:r>
    </w:p>
    <w:p>
      <w:pPr>
        <w:pStyle w:val="Normal"/>
        <w:jc w:val="center"/>
        <w:rPr/>
      </w:pPr>
      <w:r>
        <w:rPr>
          <w:rFonts w:ascii="Verdana" w:hAnsi="Verdana"/>
          <w:b/>
          <w:bCs/>
          <w:sz w:val="16"/>
          <w:szCs w:val="16"/>
        </w:rPr>
        <w:t>pentru comunicarea prin publicitate</w:t>
      </w:r>
    </w:p>
    <w:p>
      <w:pPr>
        <w:pStyle w:val="Normal"/>
        <w:jc w:val="center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center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rPr>
          <w:rFonts w:ascii="Verdana" w:hAnsi="Verdana"/>
        </w:rPr>
      </w:pPr>
      <w:r>
        <w:rPr>
          <w:rFonts w:ascii="Verdana" w:hAnsi="Verdana"/>
        </w:rPr>
      </w:r>
    </w:p>
    <w:p>
      <w:pPr>
        <w:pStyle w:val="Normal"/>
        <w:jc w:val="both"/>
        <w:rPr/>
      </w:pPr>
      <w:r>
        <w:rPr>
          <w:rFonts w:ascii="Verdana" w:hAnsi="Verdana"/>
        </w:rPr>
        <w:tab/>
      </w:r>
      <w:r>
        <w:rPr>
          <w:rFonts w:ascii="Verdana" w:hAnsi="Verdana"/>
          <w:b/>
          <w:sz w:val="16"/>
          <w:szCs w:val="16"/>
        </w:rPr>
        <w:t>În temeiul art.47 alin.(5) lit. b) și ale alin. (6) și (7) din Legea nr. 207/2015 privind Codul de Procedură Fiscală, cu modificările şi completările ulterioare, comunicăm că au fost emise acte administrative fiscale pentru următorii contribuabili:</w:t>
      </w:r>
    </w:p>
    <w:p>
      <w:pPr>
        <w:pStyle w:val="Normal"/>
        <w:jc w:val="both"/>
        <w:rPr>
          <w:rFonts w:ascii="Verdana" w:hAnsi="Verdana"/>
          <w:b/>
          <w:b/>
        </w:rPr>
      </w:pPr>
      <w:r>
        <w:rPr>
          <w:rFonts w:ascii="Verdana" w:hAnsi="Verdana"/>
          <w:b/>
        </w:rPr>
      </w:r>
    </w:p>
    <w:tbl>
      <w:tblPr>
        <w:tblStyle w:val="TableGrid"/>
        <w:tblW w:w="14700" w:type="dxa"/>
        <w:jc w:val="left"/>
        <w:tblInd w:w="-1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1"/>
        <w:gridCol w:w="3677"/>
        <w:gridCol w:w="5616"/>
        <w:gridCol w:w="2638"/>
        <w:gridCol w:w="2208"/>
      </w:tblGrid>
      <w:tr>
        <w:trPr>
          <w:trHeight w:val="242" w:hRule="atLeast"/>
        </w:trPr>
        <w:tc>
          <w:tcPr>
            <w:tcW w:w="561" w:type="dxa"/>
            <w:vMerge w:val="restart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  <w:t>Nr.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  <w:t>Crt.</w:t>
            </w:r>
          </w:p>
        </w:tc>
        <w:tc>
          <w:tcPr>
            <w:tcW w:w="3677" w:type="dxa"/>
            <w:vMerge w:val="restart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  <w:t>Numele și prenumele contribuabilului</w:t>
            </w:r>
          </w:p>
        </w:tc>
        <w:tc>
          <w:tcPr>
            <w:tcW w:w="5616" w:type="dxa"/>
            <w:vMerge w:val="restart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ab/>
            </w:r>
            <w:r>
              <w:rPr>
                <w:b/>
                <w:lang w:val="ro-RO"/>
              </w:rPr>
              <w:t>Domiciliul contribuabilului</w:t>
            </w:r>
          </w:p>
        </w:tc>
        <w:tc>
          <w:tcPr>
            <w:tcW w:w="4846" w:type="dxa"/>
            <w:gridSpan w:val="2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  <w:t xml:space="preserve">Denumirea actului administrativ fiscal, </w:t>
            </w:r>
            <w:r>
              <w:rPr>
                <w:rFonts w:ascii="Verdana" w:hAnsi="Verdana"/>
                <w:b/>
                <w:sz w:val="16"/>
                <w:szCs w:val="16"/>
                <w:lang w:val="ro-RO"/>
              </w:rPr>
              <w:t>numărul şi data actului</w:t>
            </w:r>
          </w:p>
        </w:tc>
      </w:tr>
      <w:tr>
        <w:trPr>
          <w:trHeight w:val="242" w:hRule="atLeast"/>
        </w:trPr>
        <w:tc>
          <w:tcPr>
            <w:tcW w:w="561" w:type="dxa"/>
            <w:vMerge w:val="continue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b/>
                <w:b/>
                <w:color w:val="000000"/>
                <w:kern w:val="0"/>
                <w:sz w:val="16"/>
                <w:szCs w:val="16"/>
                <w:lang w:val="ro-RO"/>
              </w:rPr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</w:r>
          </w:p>
        </w:tc>
        <w:tc>
          <w:tcPr>
            <w:tcW w:w="3677" w:type="dxa"/>
            <w:vMerge w:val="continue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b/>
                <w:b/>
                <w:color w:val="000000"/>
                <w:kern w:val="0"/>
                <w:sz w:val="16"/>
                <w:szCs w:val="16"/>
                <w:lang w:val="ro-RO"/>
              </w:rPr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</w:r>
          </w:p>
        </w:tc>
        <w:tc>
          <w:tcPr>
            <w:tcW w:w="5616" w:type="dxa"/>
            <w:vMerge w:val="continue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b/>
                <w:b/>
                <w:color w:val="000000"/>
                <w:kern w:val="0"/>
                <w:sz w:val="16"/>
                <w:szCs w:val="16"/>
                <w:lang w:val="ro-RO"/>
              </w:rPr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  <w:t>Somație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  <w:t>Nr./Data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  <w:t>Titlu executoriu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  <w:t>Nr./Data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 w:ascii="Verdana" w:hAnsi="Verdana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1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kern w:val="2"/>
                <w:sz w:val="24"/>
                <w:szCs w:val="24"/>
                <w:lang w:val="ro-RO" w:eastAsia="ro-RO"/>
              </w:rPr>
              <w:t>CEAUNAS NECULAI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Oraș Buhusi</w:t>
            </w:r>
            <w:r>
              <w:rPr>
                <w:rFonts w:eastAsia="Andale Sans UI" w:cs="Times New Roman"/>
                <w:b w:val="false"/>
                <w:bCs w:val="false"/>
                <w:kern w:val="2"/>
                <w:sz w:val="24"/>
                <w:szCs w:val="24"/>
                <w:lang w:val="ro-RO" w:eastAsia="ro-RO"/>
              </w:rPr>
              <w:t>,Str.</w:t>
            </w: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Chebac</w:t>
            </w:r>
            <w:r>
              <w:rPr>
                <w:rFonts w:eastAsia="Andale Sans UI" w:cs="Times New Roman"/>
                <w:b w:val="false"/>
                <w:bCs w:val="false"/>
                <w:kern w:val="2"/>
                <w:sz w:val="24"/>
                <w:szCs w:val="24"/>
                <w:lang w:val="ro-RO" w:eastAsia="ro-RO"/>
              </w:rPr>
              <w:t>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kern w:val="2"/>
                <w:sz w:val="24"/>
                <w:szCs w:val="24"/>
                <w:lang w:val="ro-RO" w:eastAsia="ro-RO"/>
              </w:rPr>
              <w:t>17865/04.06.2021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kern w:val="2"/>
                <w:sz w:val="24"/>
                <w:szCs w:val="24"/>
                <w:lang w:val="ro-RO" w:eastAsia="ro-RO"/>
              </w:rPr>
              <w:t>17866/04.06.2021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NENU SEBASTIAN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,Str.</w:t>
            </w: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Tudor Vladimirescu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26909/25.08.2021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26910/25.08.2021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3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BAMBOI CLAUDIU ADI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Buhusi,str.Tudor Vladimirescu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1915" w:leader="none"/>
              </w:tabs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26890/25.08.2021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1915" w:leader="none"/>
              </w:tabs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26891/25.08.2021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4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LUPU MARIUS CONSTANTIN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Buhusi,str.9Mai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en-US" w:eastAsia="ro-RO"/>
              </w:rPr>
              <w:t>23613/27.07.2021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23614/27.07.2021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5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LUPU FLORIN CONSTANTIN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Buhusi,str.Tudor Vladimirescu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zxx" w:eastAsia="zxx" w:bidi="zxx"/>
              </w:rPr>
              <w:t>23617/27.07.2021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23618/27.07.2021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6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RAICAN MIRCEA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Buhusi,str.Tudor Vlamirescu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23466/26.07.2021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23467/26.07.2021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7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POPESCU MADALIN STEFAN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Buhusi,str.Orbic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23643/27.07.2021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23644/27.07.2021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8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GAUREANU EUSEBIU PETRICA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Andale Sans UI" w:cs="Times New Roman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Sat Garoafa,com Garoafa,jud.Vrancea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20767/01.07.2021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985" w:leader="none"/>
              </w:tabs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20768/01.07.2021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9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BEJAN NECULAE SI GABRIELA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Buhusi,str.Chebac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-65" w:hanging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18172/08.06.2021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985" w:leader="none"/>
              </w:tabs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18173/08.06.2021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10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BAMBOI ALEX MADALIN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Andale Sans UI" w:cs="Times New Roman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Sat Izvoare,com.Bahna,jud.Neamt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-65" w:hanging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22047/13.07.2021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22048/13.07.2021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11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kern w:val="2"/>
                <w:sz w:val="24"/>
                <w:szCs w:val="24"/>
                <w:lang w:val="ro-RO" w:eastAsia="ro-RO"/>
              </w:rPr>
              <w:t>GYORGY CSABA ROBERT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Buhusi,str.Chebac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-65" w:hanging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17970/07.06.2021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17972/07.06.2021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12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990" w:leader="none"/>
                <w:tab w:val="left" w:pos="6012" w:leader="none"/>
                <w:tab w:val="left" w:pos="6255" w:leader="none"/>
                <w:tab w:val="left" w:pos="9915" w:leader="none"/>
              </w:tabs>
              <w:spacing w:lineRule="auto" w:line="240" w:before="0" w:after="0"/>
              <w:rPr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STEFAN GABRIELA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Buhusi,str.1Mai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23635/27.07.2021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985" w:leader="none"/>
              </w:tabs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23636/27.07.2021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13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IONITA VIOREL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Andale Sans UI" w:cs="Times New Roman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Oraș Buhusi,str.1Mai,jud.Bacau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23619/27.07.2021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985" w:leader="none"/>
              </w:tabs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23620/27.07.2021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14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MUNTEANU ELENA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Buhusi,str.1Mai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23641/27.07.2021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23642/27.07.2021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15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BALACEANU LUCAS FLORIN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Buhusi,str.1Mai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ind w:right="405" w:hanging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22037/13.07.2021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left" w:pos="9" w:leader="none"/>
                <w:tab w:val="center" w:pos="985" w:leader="none"/>
              </w:tabs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22038/13.07.2021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16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BALAN ELENA RAMONA SI CRISTIAN GHEORGHE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Buhusi,str.1Mai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22001/13.07.2021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985" w:leader="none"/>
              </w:tabs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22002/13.07.2021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17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CIOBANICA IONUT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Buhusi,str.1Mai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22016/13.07.2021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22017/13.07.2021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18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BOCANEL VIORICA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Buhusi,str.1Mai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17470/02.06.2021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17471/02.06.2021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19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ROMAN(</w:t>
            </w: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 w:eastAsia="ro-RO" w:bidi="ar-SA"/>
              </w:rPr>
              <w:t>DUMITRU)SIMONA ELENA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Buhusi,str.1Mai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000000"/>
                <w:kern w:val="0"/>
                <w:sz w:val="24"/>
                <w:szCs w:val="24"/>
                <w:lang w:val="ro-RO" w:eastAsia="ro-RO" w:bidi="ar-SA"/>
              </w:rPr>
            </w:pPr>
            <w:r>
              <w:rPr>
                <w:rFonts w:eastAsia="Times New Roman" w:cs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 w:eastAsia="ro-RO" w:bidi="ar-SA"/>
              </w:rPr>
              <w:t>26914/25.08.2021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26915/25.08.2021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20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eastAsia="Times New Roman"/>
                <w:b w:val="false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IFTIMI AUREL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Buhusi,str.1Mai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27841/02.09.2021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27842/02.09.2021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21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TAGA LIVIU FLORIN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Andale Sans UI" w:cs="Times New Roman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Sat Hemeius,com.Hemeius,jud.Bacau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eastAsia="Times New Roman"/>
                <w:b w:val="false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17651/03.06.2021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eastAsia="Times New Roman"/>
                <w:b w:val="false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17652/03.06.2021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22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JALERU ISABELA CRISTINA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Roman,str.</w:t>
            </w: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Martir Closca,</w:t>
            </w: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jud.Neamt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eastAsia="Times New Roman"/>
                <w:b w:val="false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26406/19.08.2021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26408/19.08.2021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23</w:t>
            </w:r>
          </w:p>
        </w:tc>
        <w:tc>
          <w:tcPr>
            <w:tcW w:w="3677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eastAsia="Times New Roman"/>
                <w:b w:val="false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GHEORGHITA DUMITRU</w:t>
            </w:r>
          </w:p>
        </w:tc>
        <w:tc>
          <w:tcPr>
            <w:tcW w:w="561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Buhusi,str.Tineretului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/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  <w:lang w:val="ro-RO"/>
              </w:rPr>
            </w:pPr>
            <w:r>
              <w:rPr>
                <w:b w:val="false"/>
                <w:bCs w:val="false"/>
                <w:sz w:val="24"/>
                <w:szCs w:val="24"/>
                <w:lang w:val="ro-RO"/>
              </w:rPr>
              <w:t>17101/28.05.2021</w:t>
            </w:r>
          </w:p>
        </w:tc>
        <w:tc>
          <w:tcPr>
            <w:tcW w:w="2208" w:type="dxa"/>
            <w:tcBorders/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eastAsia="Times New Roman"/>
                <w:b w:val="false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24"/>
                <w:szCs w:val="24"/>
                <w:lang w:val="ro-RO"/>
              </w:rPr>
              <w:t>17102/28.05.2021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WILHELM ROBERT 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SEBASTIAN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Buhusi,str.1Mai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26648/23.08.2021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26649/23.08.2021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RUSU DUMITRU SI 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VALENTIN</w:t>
            </w:r>
            <w:r>
              <w:rPr>
                <w:sz w:val="24"/>
                <w:szCs w:val="24"/>
                <w:lang w:val="ro-RO"/>
              </w:rPr>
              <w:t>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Buhusi,str.1Mai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27720/01.09.2021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27721/01.09.2021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TARCUTA GHEROGHE DANIEL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Buhusi,str.1Mai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27894/03.09.2021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27896/03.09.2021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NEAGU COSTICA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Buhusi,str.1Mai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27850/02.09.2021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27851/02.09.2021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28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STAN ANDREI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Buhusi,str.1Mai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26372/19.08.2021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26373/19.08.2021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AVADANEI CONSTANTIN 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CATALIN SI MIRELA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Buhusi,str.1Mai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25863/16.08.2021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25864/16.08.2021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PALADE RAMONA 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MARIA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Buhusi,str.1Mai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27888/03.09.2021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27889/03.09.2021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31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ASAFTEI MARIA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Buhusi,str.1Mai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26382/19.08.2021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26383/19.08.2021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MAZILU CONSTANTIN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lang w:val="ro-RO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Oras Buhusi,str.1Mai</w:t>
            </w:r>
            <w:r>
              <w:rPr>
                <w:b w:val="false"/>
                <w:bCs w:val="false"/>
                <w:sz w:val="24"/>
                <w:szCs w:val="24"/>
                <w:lang w:val="ro-RO"/>
              </w:rPr>
              <w:t>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27892/03.09.2021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27893/03.09.2021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CILTEA ELENA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Andale Sans UI" w:cs="Times New Roman"/>
                <w:b w:val="false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24"/>
                <w:szCs w:val="24"/>
                <w:lang w:val="ro-RO" w:eastAsia="ro-RO" w:bidi="ar-SA"/>
              </w:rPr>
              <w:t>Mun.Focsani,Ale.Caminului,jud.Vrancea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17123/28.05.2021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17124/28.05.2021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ANDRIESCU LUMINITA 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SI GHEORGHE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16878/27.05.2021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16871/27.05.2021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35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TURCU MIHAI SI MARIA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16917/27.05.2021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16918/27.05.2021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36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CIOCAN PETRU EDUARD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26712/24.08.2021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26715/24.08.2021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37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BUJOR(LUNGU)ANA 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ANDREEA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Mun.Bacau,str.Mihai Eminescu,jud.Bacau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17546/03.06.2021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17547/03.06.2021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38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PRICOPIE VASILE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ADRIAN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/>
            </w:pPr>
            <w:r>
              <w:rPr>
                <w:lang w:val="ro-RO"/>
              </w:rPr>
              <w:t>Oraș Buhusi,str.</w:t>
            </w:r>
            <w:r>
              <w:rPr>
                <w:rFonts w:eastAsia="Andale Sans UI" w:cs="Times New Roman"/>
                <w:color w:val="auto"/>
                <w:kern w:val="2"/>
                <w:sz w:val="24"/>
                <w:szCs w:val="24"/>
                <w:lang w:val="ro-RO" w:eastAsia="ro-RO" w:bidi="ar-SA"/>
              </w:rPr>
              <w:t>Tineretului</w:t>
            </w:r>
            <w:r>
              <w:rPr>
                <w:lang w:val="ro-RO"/>
              </w:rPr>
              <w:t>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17690/03.06.2021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17691/03.06.2021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39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PUSCASU MIHAI IULIAN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17602/03.06.2021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17604/03.06.2021</w:t>
            </w:r>
          </w:p>
        </w:tc>
      </w:tr>
      <w:tr>
        <w:trPr>
          <w:trHeight w:val="325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MANOLE CRISTINA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17714/03.06.2021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17715/03.06.2021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41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SERBAN MARIA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Buhusi,str.Nicolae Balcescu,jud.Bacau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17720/03.06.2021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17721/03.06.2021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42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MATEI MARGARETA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17762/03.06.2021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17763/03.06.2021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43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URSICA PETRU SEBASTIAN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17756/03.06.2021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17758/03.06.2021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44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URSICA ROBERTO 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CONSTANTIN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17751/03.06.2021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17752/03.06.2021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URSICA LAURENTIU GABRIEL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17753/03.06.2021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17754/03.06.2021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46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SASCAU VALENTIN SI VLASIE ELENA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17615/03.06.2021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17616/03.06.2021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47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LIPOVANU MIHAI 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ALEXANDRU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Buhusi,str.Orbic,jud.Bacau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17671/03.06.2021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17672/03.06.2021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48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ACATRINEI IONUT EMIL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Sat Racova,com Racova,jud.Bacau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35157/02.11.2021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35159/02.11.2021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49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MAZILU BENONE 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CONSTANTIN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Sat Blagesti,com.Blagesti,jud.Bacau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26392/19.08.2021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26393/19.08.2021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CORCOZ ELENA CAMELIA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Sat Petricani,com.Petricani,jud.Neamt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16999/27.05.2021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17000/27.05.2021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51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IONITA GHEORGHE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21992/13.07.2021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21993/13.07.2021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52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BLANARIU ELIZA ELENA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Buhusi,str.Libertatii,jud.Bacau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17486/02.06.2021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17487/02.06.2021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53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TORONILA VASILE SI 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NICOLETA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23632/27.07.2021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23633/27.07.2021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54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CARAMAN ANA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Buhusi,str.Chebac,jud.Bacau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17497/02.06.2021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17498/02.06.2021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55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AGACHI ANGELICA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Buhusi,str.Chebac,jud.Bacau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18223/08.06.2021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18224/08.06.2021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56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IONASCU ILEANA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Buhusi,str.Chebac,jud.Bacau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18229/08.06.2021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18230/08.06.2021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57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BARCAN VASILE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Buhusi,str.Chebac,jud.Bacau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18241/08.06.2021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18242/08.06.2021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58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CIOBANU LILIANA CAMELIA SI LAZA IRENE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Mun</w:t>
            </w:r>
            <w:r>
              <w:rPr>
                <w:lang w:val="ro-RO"/>
              </w:rPr>
              <w:t xml:space="preserve">icipiul </w:t>
            </w:r>
            <w:r>
              <w:rPr>
                <w:lang w:val="ro-RO"/>
              </w:rPr>
              <w:t>Cluj Napoca,Ale. Negoiu,jud.Cluj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17868/04.06.2021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17869/04.06.2021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59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BODRAN MAGDA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17701/03.06.2021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17702/03.06.2021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60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DAMIAN ELENA SI VASILE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 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17698/03.06.2021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17700/03.06.2021</w:t>
            </w:r>
          </w:p>
        </w:tc>
      </w:tr>
      <w:tr>
        <w:trPr>
          <w:trHeight w:val="344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61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STINGACIU ION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Buhusi,str.Chebac,jud.Bacau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17473/02.06.2021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17474/02.06.2021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62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 w:eastAsia="Andale Sans UI" w:cs="Times New Roman"/>
                <w:color w:val="auto"/>
                <w:kern w:val="2"/>
                <w:sz w:val="24"/>
                <w:szCs w:val="24"/>
                <w:lang w:val="ro-RO" w:eastAsia="ro-RO" w:bidi="ar-SA"/>
              </w:rPr>
            </w:pPr>
            <w:r>
              <w:rPr>
                <w:rFonts w:eastAsia="Andale Sans UI" w:cs="Times New Roman"/>
                <w:color w:val="auto"/>
                <w:kern w:val="2"/>
                <w:sz w:val="24"/>
                <w:szCs w:val="24"/>
                <w:lang w:val="ro-RO" w:eastAsia="ro-RO" w:bidi="ar-SA"/>
              </w:rPr>
              <w:t>GOBEJA CRISTINA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Buhusi,str.Chebac,jud.Bacau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17499/02.06.2021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17500/02.06.2021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63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DARABANA GHEORGHE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Buhusi,str.Chebac,jud.Bacau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18166/08.06.2021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18167/08.06.2021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64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UNTEA OVIDIU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Mun.Bacau,Cal.Marasesti,jud.Bacau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21992/13.07.2021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21993/13.07.2021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65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PAVALACHE MARIAN 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MUGUREL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21958/13.07.2021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21959/13.07.2021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66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OLARU MARIA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21990/13.07.2021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21991/13.07.2021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67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MITREA CONSTANTIN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21966/13.07.2021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21972/13.07.2021</w:t>
            </w:r>
          </w:p>
        </w:tc>
      </w:tr>
      <w:tr>
        <w:trPr>
          <w:trHeight w:val="242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68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TURCEA MARCEL CODRUT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21983/13.07.2021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21984/13.07.2021</w:t>
            </w:r>
          </w:p>
        </w:tc>
      </w:tr>
      <w:tr>
        <w:trPr>
          <w:trHeight w:val="317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69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CIUPITU TONI ADRIAN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21977/13.07.2021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21979/13.07.2021</w:t>
            </w:r>
          </w:p>
        </w:tc>
      </w:tr>
      <w:tr>
        <w:trPr>
          <w:trHeight w:val="317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70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RIMBU NICOLAE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17664/03.06.2021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17666/03.06.2021</w:t>
            </w:r>
          </w:p>
        </w:tc>
      </w:tr>
      <w:tr>
        <w:trPr>
          <w:trHeight w:val="317" w:hRule="atLeast"/>
        </w:trPr>
        <w:tc>
          <w:tcPr>
            <w:tcW w:w="561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71</w:t>
            </w:r>
          </w:p>
        </w:tc>
        <w:tc>
          <w:tcPr>
            <w:tcW w:w="3677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LAZAR VASILE</w:t>
            </w:r>
          </w:p>
        </w:tc>
        <w:tc>
          <w:tcPr>
            <w:tcW w:w="5616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Oraș Buhusi,str.1Mai,jud.Bacau</w:t>
            </w:r>
          </w:p>
        </w:tc>
        <w:tc>
          <w:tcPr>
            <w:tcW w:w="263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tabs>
                <w:tab w:val="clear" w:pos="720"/>
                <w:tab w:val="center" w:pos="1213" w:leader="none"/>
              </w:tabs>
              <w:suppressAutoHyphens w:val="false"/>
              <w:spacing w:lineRule="auto" w:line="240" w:before="0" w:after="0"/>
              <w:rPr>
                <w:lang w:val="ro-RO"/>
              </w:rPr>
            </w:pPr>
            <w:r>
              <w:rPr>
                <w:lang w:val="ro-RO"/>
              </w:rPr>
              <w:t>17323/02.06.2021</w:t>
            </w:r>
          </w:p>
        </w:tc>
        <w:tc>
          <w:tcPr>
            <w:tcW w:w="2208" w:type="dxa"/>
            <w:tcBorders>
              <w:top w:val="nil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lang w:val="ro-RO"/>
              </w:rPr>
            </w:pPr>
            <w:r>
              <w:rPr>
                <w:lang w:val="ro-RO"/>
              </w:rPr>
              <w:t>17324/02.06.2021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20"/>
          <w:tab w:val="center" w:pos="7287" w:leader="none"/>
        </w:tabs>
        <w:ind w:firstLine="720"/>
        <w:rPr>
          <w:szCs w:val="26"/>
        </w:rPr>
      </w:pPr>
      <w:r>
        <w:rPr>
          <w:szCs w:val="26"/>
        </w:rPr>
        <w:t>Actele administrative fiscale pot fi consultate de titularii acestora la sediul organului fiscal emitent.</w:t>
      </w:r>
    </w:p>
    <w:p>
      <w:pPr>
        <w:pStyle w:val="Normal"/>
        <w:ind w:firstLine="720"/>
        <w:rPr/>
      </w:pPr>
      <w:r>
        <w:rPr>
          <w:szCs w:val="26"/>
        </w:rPr>
        <w:t>Prezentele acte administrative fiscale se consideră comunicate în termen de 15 zile de la data afișării anunțului, respectiv</w:t>
      </w:r>
      <w:r>
        <w:rPr>
          <w:rStyle w:val="Ancoranoteidesubsol"/>
          <w:color w:val="C9211E"/>
          <w:szCs w:val="26"/>
        </w:rPr>
        <w:footnoteReference w:id="2"/>
      </w:r>
      <w:r>
        <w:rPr>
          <w:color w:val="C9211E"/>
          <w:szCs w:val="26"/>
        </w:rPr>
        <w:t xml:space="preserve"> </w:t>
      </w:r>
      <w:r>
        <w:rPr>
          <w:rFonts w:eastAsia="Andale Sans UI" w:cs="Times New Roman"/>
          <w:color w:val="C9211E"/>
          <w:kern w:val="2"/>
          <w:sz w:val="24"/>
          <w:szCs w:val="26"/>
          <w:lang w:val="ro-RO" w:eastAsia="ro-RO" w:bidi="ar-SA"/>
        </w:rPr>
        <w:t>18</w:t>
      </w:r>
      <w:r>
        <w:rPr>
          <w:color w:val="C9211E"/>
          <w:szCs w:val="26"/>
        </w:rPr>
        <w:t>.</w:t>
      </w:r>
      <w:r>
        <w:rPr>
          <w:color w:val="C9211E"/>
          <w:szCs w:val="26"/>
        </w:rPr>
        <w:t>12</w:t>
      </w:r>
      <w:r>
        <w:rPr>
          <w:color w:val="C9211E"/>
          <w:szCs w:val="26"/>
        </w:rPr>
        <w:t>.20</w:t>
      </w:r>
      <w:r>
        <w:rPr>
          <w:color w:val="C9211E"/>
          <w:szCs w:val="26"/>
        </w:rPr>
        <w:t>21</w:t>
      </w:r>
      <w:r>
        <w:rPr>
          <w:szCs w:val="26"/>
        </w:rPr>
        <w:t xml:space="preserve">. </w:t>
      </w:r>
    </w:p>
    <w:p>
      <w:pPr>
        <w:pStyle w:val="Normal"/>
        <w:ind w:firstLine="720"/>
        <w:rPr/>
      </w:pPr>
      <w:r>
        <w:rPr>
          <w:szCs w:val="28"/>
        </w:rPr>
        <w:t xml:space="preserve">Dacă aveți nelămuriri în legătură cu acest anunț, </w:t>
      </w:r>
      <w:r>
        <w:rPr>
          <w:rFonts w:eastAsia="Andale Sans UI" w:cs="Times New Roman"/>
          <w:color w:val="auto"/>
          <w:kern w:val="2"/>
          <w:sz w:val="24"/>
          <w:szCs w:val="28"/>
          <w:lang w:val="ro-RO" w:eastAsia="ro-RO" w:bidi="ar-SA"/>
        </w:rPr>
        <w:t>îl puteți contacta pe d-l</w:t>
      </w:r>
      <w:r>
        <w:rPr>
          <w:szCs w:val="28"/>
        </w:rPr>
        <w:t xml:space="preserve"> </w:t>
      </w:r>
      <w:r>
        <w:rPr>
          <w:rFonts w:eastAsia="Andale Sans UI" w:cs="Times New Roman"/>
          <w:kern w:val="2"/>
          <w:sz w:val="24"/>
          <w:szCs w:val="28"/>
          <w:lang w:val="ro-RO" w:eastAsia="ro-RO"/>
        </w:rPr>
        <w:t>Fercu Ionel Sorin</w:t>
      </w:r>
      <w:r>
        <w:rPr>
          <w:szCs w:val="28"/>
        </w:rPr>
        <w:t>, la sediul nostru din str.Republicii, nr.5, oraș Buhuși sau la numărul de telefon 0234261220</w:t>
      </w:r>
      <w:r>
        <w:rPr>
          <w:sz w:val="26"/>
          <w:szCs w:val="26"/>
        </w:rPr>
        <w:t>, int.1</w:t>
      </w:r>
      <w:r>
        <w:rPr>
          <w:rFonts w:eastAsia="Andale Sans UI" w:cs="Times New Roman"/>
          <w:kern w:val="2"/>
          <w:sz w:val="26"/>
          <w:szCs w:val="26"/>
          <w:lang w:val="ro-RO" w:eastAsia="ro-RO"/>
        </w:rPr>
        <w:t>12</w:t>
      </w:r>
      <w:r>
        <w:rPr>
          <w:sz w:val="26"/>
          <w:szCs w:val="26"/>
        </w:rPr>
        <w:t>.</w:t>
      </w:r>
    </w:p>
    <w:p>
      <w:pPr>
        <w:pStyle w:val="Normal"/>
        <w:ind w:firstLine="72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72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firstLine="72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20"/>
          <w:tab w:val="left" w:pos="1920" w:leader="none"/>
        </w:tabs>
        <w:spacing w:lineRule="auto" w:line="240"/>
        <w:rPr/>
      </w:pPr>
      <w:r>
        <w:rPr>
          <w:sz w:val="26"/>
          <w:szCs w:val="26"/>
        </w:rPr>
        <w:tab/>
      </w:r>
      <w:r>
        <w:rPr>
          <w:b/>
          <w:sz w:val="20"/>
          <w:szCs w:val="20"/>
        </w:rPr>
        <w:t>SEF SERVICIU IMPOZITE SI TAXE,                                                                                 CONSILIER,</w:t>
      </w:r>
    </w:p>
    <w:tbl>
      <w:tblPr>
        <w:tblpPr w:bottomFromText="0" w:horzAnchor="text" w:leftFromText="180" w:rightFromText="180" w:tblpX="6664" w:tblpY="211" w:topFromText="0" w:vertAnchor="text"/>
        <w:tblW w:w="32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24"/>
      </w:tblGrid>
      <w:tr>
        <w:trPr>
          <w:trHeight w:val="465" w:hRule="atLeast"/>
        </w:trPr>
        <w:tc>
          <w:tcPr>
            <w:tcW w:w="324" w:type="dxa"/>
            <w:tcBorders/>
            <w:shd w:fill="auto" w:val="clear"/>
          </w:tcPr>
          <w:p>
            <w:pPr>
              <w:pStyle w:val="Normal"/>
              <w:tabs>
                <w:tab w:val="clear" w:pos="720"/>
                <w:tab w:val="left" w:pos="1920" w:leader="none"/>
              </w:tabs>
              <w:spacing w:lineRule="auto" w:line="240"/>
              <w:rPr>
                <w:b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</w:tr>
    </w:tbl>
    <w:p>
      <w:pPr>
        <w:pStyle w:val="Normal"/>
        <w:tabs>
          <w:tab w:val="clear" w:pos="720"/>
          <w:tab w:val="left" w:pos="1920" w:leader="none"/>
        </w:tabs>
        <w:spacing w:lineRule="auto" w:line="240"/>
        <w:rPr/>
      </w:pPr>
      <w:r>
        <w:rPr>
          <w:b/>
          <w:sz w:val="20"/>
          <w:szCs w:val="20"/>
        </w:rPr>
        <w:tab/>
        <w:t xml:space="preserve">              </w:t>
      </w:r>
      <w:r>
        <w:rPr>
          <w:rFonts w:eastAsia="Andale Sans UI" w:cs="Times New Roman"/>
          <w:b/>
          <w:color w:val="auto"/>
          <w:kern w:val="2"/>
          <w:sz w:val="20"/>
          <w:szCs w:val="20"/>
          <w:lang w:val="ro-RO" w:eastAsia="ro-RO" w:bidi="ar-SA"/>
        </w:rPr>
        <w:t>NEMES IRINA</w:t>
      </w:r>
      <w:r>
        <w:rPr>
          <w:b/>
          <w:sz w:val="20"/>
          <w:szCs w:val="20"/>
        </w:rPr>
        <w:t xml:space="preserve">                                                                                                     </w:t>
      </w:r>
      <w:r>
        <w:rPr>
          <w:rFonts w:eastAsia="Andale Sans UI" w:cs="Times New Roman"/>
          <w:b/>
          <w:kern w:val="2"/>
          <w:sz w:val="20"/>
          <w:szCs w:val="20"/>
          <w:lang w:val="ro-RO" w:eastAsia="ro-RO"/>
        </w:rPr>
        <w:t>FERCU IONEL SORIN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footnotePr>
        <w:numFmt w:val="decimal"/>
      </w:footnotePr>
      <w:type w:val="nextPage"/>
      <w:pgSz w:orient="landscape" w:w="15840" w:h="12240"/>
      <w:pgMar w:left="810" w:right="1440" w:header="0" w:top="1440" w:footer="0" w:bottom="144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tdesubsol"/>
        <w:rPr/>
      </w:pPr>
      <w:r>
        <w:rPr>
          <w:rStyle w:val="Caracterelenoteidesubsol"/>
        </w:rPr>
        <w:footnoteRef/>
      </w:r>
      <w:r>
        <w:rPr/>
        <w:t xml:space="preserve"> </w:t>
      </w:r>
      <w:r>
        <w:rPr>
          <w:lang w:val="ro-RO"/>
        </w:rPr>
        <w:t>D</w:t>
      </w:r>
      <w:r>
        <w:rPr/>
        <w:t>ata afişării</w:t>
      </w:r>
      <w:r>
        <w:rPr>
          <w:lang w:val="ro-RO"/>
        </w:rPr>
        <w:t xml:space="preserve"> </w:t>
      </w:r>
      <w:r>
        <w:rPr>
          <w:lang w:val="ro-RO"/>
        </w:rPr>
        <w:t>03</w:t>
      </w:r>
      <w:r>
        <w:rPr>
          <w:lang w:val="ro-RO"/>
        </w:rPr>
        <w:t>.1</w:t>
      </w:r>
      <w:r>
        <w:rPr>
          <w:lang w:val="ro-RO"/>
        </w:rPr>
        <w:t>2</w:t>
      </w:r>
      <w:r>
        <w:rPr>
          <w:lang w:val="ro-RO"/>
        </w:rPr>
        <w:t>.20</w:t>
      </w:r>
      <w:r>
        <w:rPr>
          <w:lang w:val="ro-RO"/>
        </w:rPr>
        <w:t>21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94e90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ndale Sans UI" w:cs="Times New Roman"/>
      <w:color w:val="auto"/>
      <w:kern w:val="2"/>
      <w:sz w:val="24"/>
      <w:szCs w:val="24"/>
      <w:lang w:val="ro-RO" w:eastAsia="ro-RO" w:bidi="ar-SA"/>
    </w:rPr>
  </w:style>
  <w:style w:type="paragraph" w:styleId="Titlu1">
    <w:name w:val="Heading 1"/>
    <w:basedOn w:val="Normal"/>
    <w:next w:val="Normal"/>
    <w:link w:val="Heading1Char"/>
    <w:qFormat/>
    <w:rsid w:val="00994e90"/>
    <w:pPr>
      <w:keepNext w:val="true"/>
      <w:tabs>
        <w:tab w:val="clear" w:pos="720"/>
        <w:tab w:val="left" w:pos="432" w:leader="none"/>
      </w:tabs>
      <w:ind w:left="432" w:hanging="432"/>
      <w:jc w:val="center"/>
      <w:outlineLvl w:val="0"/>
    </w:pPr>
    <w:rPr>
      <w:b/>
      <w:sz w:val="32"/>
      <w:szCs w:val="20"/>
    </w:rPr>
  </w:style>
  <w:style w:type="paragraph" w:styleId="Titlu2">
    <w:name w:val="Heading 2"/>
    <w:basedOn w:val="Normal"/>
    <w:next w:val="Normal"/>
    <w:link w:val="Heading2Char"/>
    <w:qFormat/>
    <w:rsid w:val="00994e90"/>
    <w:pPr>
      <w:keepNext w:val="true"/>
      <w:tabs>
        <w:tab w:val="clear" w:pos="720"/>
        <w:tab w:val="left" w:pos="576" w:leader="none"/>
      </w:tabs>
      <w:ind w:left="576" w:hanging="576"/>
      <w:jc w:val="center"/>
      <w:outlineLvl w:val="1"/>
    </w:pPr>
    <w:rPr>
      <w:b/>
      <w:sz w:val="28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qFormat/>
    <w:rsid w:val="00994e90"/>
    <w:rPr>
      <w:rFonts w:ascii="Times New Roman" w:hAnsi="Times New Roman" w:eastAsia="Andale Sans UI" w:cs="Times New Roman"/>
      <w:b/>
      <w:kern w:val="2"/>
      <w:sz w:val="32"/>
      <w:szCs w:val="20"/>
      <w:lang w:val="ro-RO" w:eastAsia="ro-RO"/>
    </w:rPr>
  </w:style>
  <w:style w:type="character" w:styleId="Heading2Char" w:customStyle="1">
    <w:name w:val="Heading 2 Char"/>
    <w:basedOn w:val="DefaultParagraphFont"/>
    <w:link w:val="Heading2"/>
    <w:qFormat/>
    <w:rsid w:val="00994e90"/>
    <w:rPr>
      <w:rFonts w:ascii="Times New Roman" w:hAnsi="Times New Roman" w:eastAsia="Andale Sans UI" w:cs="Times New Roman"/>
      <w:b/>
      <w:kern w:val="2"/>
      <w:sz w:val="28"/>
      <w:szCs w:val="20"/>
      <w:lang w:val="ro-RO" w:eastAsia="ro-RO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qFormat/>
    <w:rsid w:val="00994e90"/>
    <w:rPr>
      <w:rFonts w:ascii="Times New Roman" w:hAnsi="Times New Roman" w:eastAsia="Times New Roman" w:cs="Times New Roman"/>
      <w:sz w:val="20"/>
      <w:szCs w:val="20"/>
      <w:lang w:val="x-none"/>
    </w:rPr>
  </w:style>
  <w:style w:type="character" w:styleId="Ancoranoteidesubsol">
    <w:name w:val="Ancora notei de subsol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994e90"/>
    <w:rPr>
      <w:vertAlign w:val="superscript"/>
    </w:rPr>
  </w:style>
  <w:style w:type="character" w:styleId="Caracterelenoteidesubsol">
    <w:name w:val="Caracterele notei de subsol"/>
    <w:qFormat/>
    <w:rPr/>
  </w:style>
  <w:style w:type="character" w:styleId="Ancoranoteidefinal">
    <w:name w:val="Ancora notei de final"/>
    <w:rPr>
      <w:vertAlign w:val="superscript"/>
    </w:rPr>
  </w:style>
  <w:style w:type="character" w:styleId="Caracterelenotelordefinal">
    <w:name w:val="Caracterele notelor de final"/>
    <w:qFormat/>
    <w:rPr/>
  </w:style>
  <w:style w:type="paragraph" w:styleId="Stiltitlu">
    <w:name w:val="Stil 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tdesubsol">
    <w:name w:val="Footnote Text"/>
    <w:basedOn w:val="Normal"/>
    <w:link w:val="FootnoteTextChar"/>
    <w:uiPriority w:val="99"/>
    <w:semiHidden/>
    <w:unhideWhenUsed/>
    <w:rsid w:val="00994e90"/>
    <w:pPr>
      <w:widowControl/>
      <w:suppressAutoHyphens w:val="false"/>
    </w:pPr>
    <w:rPr>
      <w:rFonts w:eastAsia="Times New Roman"/>
      <w:kern w:val="0"/>
      <w:sz w:val="20"/>
      <w:szCs w:val="20"/>
      <w:lang w:val="x-none" w:eastAsia="en-US"/>
    </w:rPr>
  </w:style>
  <w:style w:type="paragraph" w:styleId="Coninuttabel">
    <w:name w:val="Conținut tabel"/>
    <w:basedOn w:val="Normal"/>
    <w:qFormat/>
    <w:pPr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  <w:style w:type="paragraph" w:styleId="Corptext3">
    <w:name w:val="Corp text 3"/>
    <w:basedOn w:val="Normal"/>
    <w:qFormat/>
    <w:pPr>
      <w:tabs>
        <w:tab w:val="clear" w:pos="720"/>
        <w:tab w:val="left" w:pos="5670" w:leader="none"/>
      </w:tabs>
      <w:jc w:val="both"/>
    </w:pPr>
    <w:rPr>
      <w:b/>
      <w:bCs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994e90"/>
    <w:pPr>
      <w:spacing w:after="0" w:line="240" w:lineRule="auto"/>
    </w:pPr>
    <w:rPr>
      <w:lang w:val="ro-RO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Application>LibreOffice/6.3.1.2$Windows_X86_64 LibreOffice_project/b79626edf0065ac373bd1df5c28bd630b4424273</Application>
  <Pages>4</Pages>
  <Words>729</Words>
  <Characters>6943</Characters>
  <CharactersWithSpaces>7732</CharactersWithSpaces>
  <Paragraphs>390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2019-10-10T11:12:00Z</dcterms:created>
  <dc:creator>Casierie</dc:creator>
  <dc:description/>
  <dc:language>ro-RO</dc:language>
  <cp:lastModifiedBy/>
  <cp:lastPrinted>2019-10-15T15:40:40Z</cp:lastPrinted>
  <dcterms:modified xsi:type="dcterms:W3CDTF">2021-12-03T09:27:27Z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