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CDA53A" w14:textId="77777777" w:rsidR="00D432C8" w:rsidRPr="004325D4" w:rsidRDefault="00E46F2A">
      <w:pPr>
        <w:spacing w:after="40"/>
        <w:jc w:val="center"/>
        <w:rPr>
          <w:rFonts w:ascii="Times New Roman" w:hAnsi="Times New Roman" w:cs="Times New Roman"/>
          <w:sz w:val="24"/>
          <w:szCs w:val="24"/>
          <w:lang w:val="pt-PT"/>
        </w:rPr>
      </w:pPr>
      <w:r w:rsidRPr="004325D4">
        <w:rPr>
          <w:rFonts w:ascii="Times New Roman" w:hAnsi="Times New Roman" w:cs="Times New Roman"/>
          <w:b/>
          <w:sz w:val="24"/>
          <w:szCs w:val="24"/>
          <w:lang w:val="pt-PT"/>
        </w:rPr>
        <w:t>ROMÂNIA</w:t>
      </w:r>
    </w:p>
    <w:p w14:paraId="7F486367" w14:textId="77777777" w:rsidR="00D432C8" w:rsidRPr="004325D4" w:rsidRDefault="00E46F2A">
      <w:pPr>
        <w:spacing w:after="40"/>
        <w:jc w:val="center"/>
        <w:rPr>
          <w:rFonts w:ascii="Times New Roman" w:hAnsi="Times New Roman" w:cs="Times New Roman"/>
          <w:sz w:val="24"/>
          <w:szCs w:val="24"/>
          <w:lang w:val="pt-PT"/>
        </w:rPr>
      </w:pPr>
      <w:r w:rsidRPr="004325D4">
        <w:rPr>
          <w:rFonts w:ascii="Times New Roman" w:hAnsi="Times New Roman" w:cs="Times New Roman"/>
          <w:b/>
          <w:sz w:val="24"/>
          <w:szCs w:val="24"/>
          <w:lang w:val="pt-PT"/>
        </w:rPr>
        <w:t>JUDEȚUL BACĂU</w:t>
      </w:r>
    </w:p>
    <w:p w14:paraId="171A759C" w14:textId="353FD1E8" w:rsidR="00D432C8" w:rsidRDefault="00E46F2A">
      <w:pPr>
        <w:spacing w:after="280"/>
        <w:jc w:val="center"/>
        <w:rPr>
          <w:rFonts w:ascii="Times New Roman" w:hAnsi="Times New Roman" w:cs="Times New Roman"/>
          <w:b/>
          <w:sz w:val="24"/>
          <w:szCs w:val="24"/>
          <w:lang w:val="pt-PT"/>
        </w:rPr>
      </w:pPr>
      <w:r w:rsidRPr="004325D4">
        <w:rPr>
          <w:rFonts w:ascii="Times New Roman" w:hAnsi="Times New Roman" w:cs="Times New Roman"/>
          <w:b/>
          <w:sz w:val="24"/>
          <w:szCs w:val="24"/>
          <w:lang w:val="pt-PT"/>
        </w:rPr>
        <w:t>ORAȘUL</w:t>
      </w:r>
      <w:bookmarkStart w:id="0" w:name="_GoBack"/>
      <w:bookmarkEnd w:id="0"/>
      <w:r w:rsidRPr="004325D4">
        <w:rPr>
          <w:rFonts w:ascii="Times New Roman" w:hAnsi="Times New Roman" w:cs="Times New Roman"/>
          <w:b/>
          <w:sz w:val="24"/>
          <w:szCs w:val="24"/>
          <w:lang w:val="pt-PT"/>
        </w:rPr>
        <w:t xml:space="preserve"> BUHUȘI</w:t>
      </w:r>
    </w:p>
    <w:p w14:paraId="6C648EB7" w14:textId="2567305D" w:rsidR="00157EB7" w:rsidRPr="00157EB7" w:rsidRDefault="00157EB7" w:rsidP="00157EB7">
      <w:pPr>
        <w:spacing w:after="280"/>
        <w:rPr>
          <w:rFonts w:ascii="Times New Roman" w:hAnsi="Times New Roman" w:cs="Times New Roman"/>
          <w:b/>
          <w:sz w:val="24"/>
          <w:szCs w:val="24"/>
          <w:lang w:val="pt-PT"/>
        </w:rPr>
      </w:pPr>
      <w:r w:rsidRPr="00157EB7">
        <w:rPr>
          <w:rFonts w:ascii="Times New Roman" w:hAnsi="Times New Roman" w:cs="Times New Roman"/>
          <w:b/>
          <w:sz w:val="24"/>
          <w:szCs w:val="24"/>
          <w:lang w:val="pt-PT"/>
        </w:rPr>
        <w:t>Nr. 34420/18.09.2026</w:t>
      </w:r>
    </w:p>
    <w:p w14:paraId="6D1E99A4" w14:textId="77777777" w:rsidR="00D432C8" w:rsidRPr="004325D4" w:rsidRDefault="00E46F2A">
      <w:pPr>
        <w:spacing w:after="100"/>
        <w:jc w:val="center"/>
        <w:rPr>
          <w:rFonts w:ascii="Times New Roman" w:hAnsi="Times New Roman" w:cs="Times New Roman"/>
          <w:sz w:val="24"/>
          <w:szCs w:val="24"/>
          <w:lang w:val="pt-PT"/>
        </w:rPr>
      </w:pPr>
      <w:r w:rsidRPr="004325D4">
        <w:rPr>
          <w:rFonts w:ascii="Times New Roman" w:hAnsi="Times New Roman" w:cs="Times New Roman"/>
          <w:b/>
          <w:sz w:val="24"/>
          <w:szCs w:val="24"/>
          <w:lang w:val="pt-PT"/>
        </w:rPr>
        <w:t>REFERAT DE APROBARE</w:t>
      </w:r>
    </w:p>
    <w:p w14:paraId="49F91CB7" w14:textId="77777777" w:rsidR="00D432C8" w:rsidRPr="004325D4" w:rsidRDefault="00E46F2A">
      <w:pPr>
        <w:spacing w:after="320"/>
        <w:jc w:val="center"/>
        <w:rPr>
          <w:rFonts w:ascii="Times New Roman" w:hAnsi="Times New Roman"/>
          <w:sz w:val="24"/>
          <w:lang w:val="pt-PT"/>
        </w:rPr>
      </w:pPr>
      <w:r w:rsidRPr="004325D4">
        <w:rPr>
          <w:rFonts w:ascii="Times New Roman" w:hAnsi="Times New Roman"/>
          <w:sz w:val="24"/>
          <w:lang w:val="pt-PT"/>
        </w:rPr>
        <w:t>la proiectul de hotărâre privind înființarea Serviciului Public de Utilități Buhuși</w:t>
      </w:r>
    </w:p>
    <w:p w14:paraId="1452DBDF" w14:textId="3BC4C70F" w:rsidR="004325D4" w:rsidRPr="004325D4" w:rsidRDefault="004325D4" w:rsidP="004325D4">
      <w:pPr>
        <w:spacing w:after="320"/>
        <w:rPr>
          <w:rFonts w:ascii="Times New Roman" w:hAnsi="Times New Roman" w:cs="Times New Roman"/>
          <w:sz w:val="24"/>
          <w:szCs w:val="24"/>
          <w:lang w:val="pt-PT"/>
        </w:rPr>
      </w:pPr>
      <w:r w:rsidRPr="004325D4">
        <w:rPr>
          <w:rFonts w:ascii="Times New Roman" w:hAnsi="Times New Roman"/>
          <w:sz w:val="24"/>
          <w:lang w:val="pt-PT"/>
        </w:rPr>
        <w:t xml:space="preserve">Primarul Orașului Buhuși, </w:t>
      </w:r>
    </w:p>
    <w:p w14:paraId="74CF874C" w14:textId="77777777" w:rsidR="00D432C8" w:rsidRPr="004325D4" w:rsidRDefault="00E46F2A">
      <w:pPr>
        <w:ind w:firstLine="432"/>
        <w:jc w:val="both"/>
        <w:rPr>
          <w:rFonts w:ascii="Times New Roman" w:hAnsi="Times New Roman" w:cs="Times New Roman"/>
          <w:sz w:val="24"/>
          <w:szCs w:val="24"/>
          <w:lang w:val="pt-PT"/>
        </w:rPr>
      </w:pPr>
      <w:r w:rsidRPr="004325D4">
        <w:rPr>
          <w:rFonts w:ascii="Times New Roman" w:hAnsi="Times New Roman"/>
          <w:sz w:val="24"/>
          <w:lang w:val="pt-PT"/>
        </w:rPr>
        <w:t xml:space="preserve">Supun analizei și aprobării Consiliului Local al Orașului Buhuși proiectul de hotărâre </w:t>
      </w:r>
      <w:r w:rsidRPr="004325D4">
        <w:rPr>
          <w:rFonts w:ascii="Times New Roman" w:hAnsi="Times New Roman"/>
          <w:sz w:val="24"/>
          <w:lang w:val="pt-PT"/>
        </w:rPr>
        <w:t>privind înființarea Serviciului Public de Utilități Buhuși, serviciu public de interes local, specializat, cu personalitate juridică, în subordinea Consiliului Local al Orașului Buhuși, potrivit art. 28 alin. (2) lit. a) din Legea nr. 51/2006 a serviciilor</w:t>
      </w:r>
      <w:r w:rsidRPr="004325D4">
        <w:rPr>
          <w:rFonts w:ascii="Times New Roman" w:hAnsi="Times New Roman"/>
          <w:sz w:val="24"/>
          <w:lang w:val="pt-PT"/>
        </w:rPr>
        <w:t xml:space="preserve"> comunitare de utilități publice, republicată, cu modificările și completările ulterioare.</w:t>
      </w:r>
    </w:p>
    <w:p w14:paraId="58866140" w14:textId="77777777" w:rsidR="00D432C8" w:rsidRPr="004325D4" w:rsidRDefault="00E46F2A">
      <w:pPr>
        <w:pStyle w:val="Heading2"/>
        <w:rPr>
          <w:rFonts w:ascii="Times New Roman" w:hAnsi="Times New Roman" w:cs="Times New Roman"/>
          <w:color w:val="auto"/>
          <w:sz w:val="24"/>
          <w:szCs w:val="24"/>
          <w:lang w:val="pt-PT"/>
        </w:rPr>
      </w:pPr>
      <w:r w:rsidRPr="004325D4">
        <w:rPr>
          <w:rFonts w:ascii="Times New Roman" w:hAnsi="Times New Roman" w:cs="Times New Roman"/>
          <w:color w:val="auto"/>
          <w:sz w:val="24"/>
          <w:szCs w:val="24"/>
          <w:lang w:val="pt-PT"/>
        </w:rPr>
        <w:t>Considerații privind oportunitatea și necesitatea proiectului</w:t>
      </w:r>
    </w:p>
    <w:p w14:paraId="364DAACB" w14:textId="77777777" w:rsidR="00D432C8" w:rsidRPr="004325D4" w:rsidRDefault="00E46F2A">
      <w:pPr>
        <w:ind w:firstLine="432"/>
        <w:jc w:val="both"/>
        <w:rPr>
          <w:rFonts w:ascii="Times New Roman" w:hAnsi="Times New Roman" w:cs="Times New Roman"/>
          <w:sz w:val="24"/>
          <w:szCs w:val="24"/>
        </w:rPr>
      </w:pPr>
      <w:proofErr w:type="spellStart"/>
      <w:r w:rsidRPr="004325D4">
        <w:rPr>
          <w:rFonts w:ascii="Times New Roman" w:hAnsi="Times New Roman" w:cs="Times New Roman"/>
          <w:sz w:val="24"/>
          <w:szCs w:val="24"/>
        </w:rPr>
        <w:t>Orașul</w:t>
      </w:r>
      <w:proofErr w:type="spellEnd"/>
      <w:r w:rsidRPr="004325D4">
        <w:rPr>
          <w:rFonts w:ascii="Times New Roman" w:hAnsi="Times New Roman" w:cs="Times New Roman"/>
          <w:sz w:val="24"/>
          <w:szCs w:val="24"/>
        </w:rPr>
        <w:t xml:space="preserve"> </w:t>
      </w:r>
      <w:proofErr w:type="spellStart"/>
      <w:r w:rsidRPr="004325D4">
        <w:rPr>
          <w:rFonts w:ascii="Times New Roman" w:hAnsi="Times New Roman" w:cs="Times New Roman"/>
          <w:sz w:val="24"/>
          <w:szCs w:val="24"/>
        </w:rPr>
        <w:t>Buhuși</w:t>
      </w:r>
      <w:proofErr w:type="spellEnd"/>
      <w:r w:rsidRPr="004325D4">
        <w:rPr>
          <w:rFonts w:ascii="Times New Roman" w:hAnsi="Times New Roman" w:cs="Times New Roman"/>
          <w:sz w:val="24"/>
          <w:szCs w:val="24"/>
        </w:rPr>
        <w:t xml:space="preserve"> are </w:t>
      </w:r>
      <w:proofErr w:type="spellStart"/>
      <w:r w:rsidRPr="004325D4">
        <w:rPr>
          <w:rFonts w:ascii="Times New Roman" w:hAnsi="Times New Roman" w:cs="Times New Roman"/>
          <w:sz w:val="24"/>
          <w:szCs w:val="24"/>
        </w:rPr>
        <w:t>obligația</w:t>
      </w:r>
      <w:proofErr w:type="spellEnd"/>
      <w:r w:rsidRPr="004325D4">
        <w:rPr>
          <w:rFonts w:ascii="Times New Roman" w:hAnsi="Times New Roman" w:cs="Times New Roman"/>
          <w:sz w:val="24"/>
          <w:szCs w:val="24"/>
        </w:rPr>
        <w:t xml:space="preserve"> de </w:t>
      </w:r>
      <w:proofErr w:type="gramStart"/>
      <w:r w:rsidRPr="004325D4">
        <w:rPr>
          <w:rFonts w:ascii="Times New Roman" w:hAnsi="Times New Roman" w:cs="Times New Roman"/>
          <w:sz w:val="24"/>
          <w:szCs w:val="24"/>
        </w:rPr>
        <w:t>a</w:t>
      </w:r>
      <w:proofErr w:type="gramEnd"/>
      <w:r w:rsidRPr="004325D4">
        <w:rPr>
          <w:rFonts w:ascii="Times New Roman" w:hAnsi="Times New Roman" w:cs="Times New Roman"/>
          <w:sz w:val="24"/>
          <w:szCs w:val="24"/>
        </w:rPr>
        <w:t xml:space="preserve"> asigura, la nivel local, organizarea și funcționarea serviciilor comun</w:t>
      </w:r>
      <w:r w:rsidRPr="004325D4">
        <w:rPr>
          <w:rFonts w:ascii="Times New Roman" w:hAnsi="Times New Roman" w:cs="Times New Roman"/>
          <w:sz w:val="24"/>
          <w:szCs w:val="24"/>
        </w:rPr>
        <w:t xml:space="preserve">itare de utilități publice, cu respectarea principiilor continuității, calității, eficienței, accesibilității și protecției mediului. În acest context, este necesară existența unei structuri locale capabile să asigure în mod coordonat </w:t>
      </w:r>
      <w:proofErr w:type="spellStart"/>
      <w:r w:rsidRPr="004325D4">
        <w:rPr>
          <w:rFonts w:ascii="Times New Roman" w:hAnsi="Times New Roman" w:cs="Times New Roman"/>
          <w:sz w:val="24"/>
          <w:szCs w:val="24"/>
        </w:rPr>
        <w:t>activitățile</w:t>
      </w:r>
      <w:proofErr w:type="spellEnd"/>
      <w:r w:rsidRPr="004325D4">
        <w:rPr>
          <w:rFonts w:ascii="Times New Roman" w:hAnsi="Times New Roman" w:cs="Times New Roman"/>
          <w:sz w:val="24"/>
          <w:szCs w:val="24"/>
        </w:rPr>
        <w:t xml:space="preserve"> de </w:t>
      </w:r>
      <w:proofErr w:type="spellStart"/>
      <w:r w:rsidRPr="004325D4">
        <w:rPr>
          <w:rFonts w:ascii="Times New Roman" w:hAnsi="Times New Roman" w:cs="Times New Roman"/>
          <w:sz w:val="24"/>
          <w:szCs w:val="24"/>
        </w:rPr>
        <w:t>salub</w:t>
      </w:r>
      <w:r w:rsidRPr="004325D4">
        <w:rPr>
          <w:rFonts w:ascii="Times New Roman" w:hAnsi="Times New Roman" w:cs="Times New Roman"/>
          <w:sz w:val="24"/>
          <w:szCs w:val="24"/>
        </w:rPr>
        <w:t>rizare</w:t>
      </w:r>
      <w:proofErr w:type="spellEnd"/>
      <w:r w:rsidRPr="004325D4">
        <w:rPr>
          <w:rFonts w:ascii="Times New Roman" w:hAnsi="Times New Roman" w:cs="Times New Roman"/>
          <w:sz w:val="24"/>
          <w:szCs w:val="24"/>
        </w:rPr>
        <w:t xml:space="preserve"> </w:t>
      </w:r>
      <w:proofErr w:type="spellStart"/>
      <w:r w:rsidRPr="004325D4">
        <w:rPr>
          <w:rFonts w:ascii="Times New Roman" w:hAnsi="Times New Roman" w:cs="Times New Roman"/>
          <w:sz w:val="24"/>
          <w:szCs w:val="24"/>
        </w:rPr>
        <w:t>aferente</w:t>
      </w:r>
      <w:proofErr w:type="spellEnd"/>
      <w:r w:rsidRPr="004325D4">
        <w:rPr>
          <w:rFonts w:ascii="Times New Roman" w:hAnsi="Times New Roman" w:cs="Times New Roman"/>
          <w:sz w:val="24"/>
          <w:szCs w:val="24"/>
        </w:rPr>
        <w:t xml:space="preserve"> </w:t>
      </w:r>
      <w:proofErr w:type="spellStart"/>
      <w:r w:rsidRPr="004325D4">
        <w:rPr>
          <w:rFonts w:ascii="Times New Roman" w:hAnsi="Times New Roman" w:cs="Times New Roman"/>
          <w:sz w:val="24"/>
          <w:szCs w:val="24"/>
        </w:rPr>
        <w:t>domeniului</w:t>
      </w:r>
      <w:proofErr w:type="spellEnd"/>
      <w:r w:rsidRPr="004325D4">
        <w:rPr>
          <w:rFonts w:ascii="Times New Roman" w:hAnsi="Times New Roman" w:cs="Times New Roman"/>
          <w:sz w:val="24"/>
          <w:szCs w:val="24"/>
        </w:rPr>
        <w:t xml:space="preserve"> public </w:t>
      </w:r>
      <w:proofErr w:type="spellStart"/>
      <w:r w:rsidRPr="004325D4">
        <w:rPr>
          <w:rFonts w:ascii="Times New Roman" w:hAnsi="Times New Roman" w:cs="Times New Roman"/>
          <w:sz w:val="24"/>
          <w:szCs w:val="24"/>
        </w:rPr>
        <w:t>și</w:t>
      </w:r>
      <w:proofErr w:type="spellEnd"/>
      <w:r w:rsidRPr="004325D4">
        <w:rPr>
          <w:rFonts w:ascii="Times New Roman" w:hAnsi="Times New Roman" w:cs="Times New Roman"/>
          <w:sz w:val="24"/>
          <w:szCs w:val="24"/>
        </w:rPr>
        <w:t xml:space="preserve"> </w:t>
      </w:r>
      <w:proofErr w:type="spellStart"/>
      <w:r w:rsidRPr="004325D4">
        <w:rPr>
          <w:rFonts w:ascii="Times New Roman" w:hAnsi="Times New Roman" w:cs="Times New Roman"/>
          <w:sz w:val="24"/>
          <w:szCs w:val="24"/>
        </w:rPr>
        <w:t>privat</w:t>
      </w:r>
      <w:proofErr w:type="spellEnd"/>
      <w:r w:rsidRPr="004325D4">
        <w:rPr>
          <w:rFonts w:ascii="Times New Roman" w:hAnsi="Times New Roman" w:cs="Times New Roman"/>
          <w:sz w:val="24"/>
          <w:szCs w:val="24"/>
        </w:rPr>
        <w:t xml:space="preserve"> al </w:t>
      </w:r>
      <w:proofErr w:type="spellStart"/>
      <w:r w:rsidRPr="004325D4">
        <w:rPr>
          <w:rFonts w:ascii="Times New Roman" w:hAnsi="Times New Roman" w:cs="Times New Roman"/>
          <w:sz w:val="24"/>
          <w:szCs w:val="24"/>
        </w:rPr>
        <w:t>orașului</w:t>
      </w:r>
      <w:proofErr w:type="spellEnd"/>
      <w:r w:rsidRPr="004325D4">
        <w:rPr>
          <w:rFonts w:ascii="Times New Roman" w:hAnsi="Times New Roman" w:cs="Times New Roman"/>
          <w:sz w:val="24"/>
          <w:szCs w:val="24"/>
        </w:rPr>
        <w:t>.</w:t>
      </w:r>
    </w:p>
    <w:p w14:paraId="5C9DFFB7" w14:textId="77777777" w:rsidR="00174AC0" w:rsidRPr="004325D4" w:rsidRDefault="00174AC0">
      <w:pPr>
        <w:ind w:firstLine="432"/>
        <w:jc w:val="both"/>
        <w:rPr>
          <w:rFonts w:ascii="Times New Roman" w:hAnsi="Times New Roman" w:cs="Times New Roman"/>
          <w:sz w:val="24"/>
          <w:szCs w:val="24"/>
          <w:lang w:val="ro-RO"/>
        </w:rPr>
      </w:pPr>
      <w:r w:rsidRPr="004325D4">
        <w:rPr>
          <w:rFonts w:ascii="Times New Roman" w:hAnsi="Times New Roman"/>
          <w:sz w:val="24"/>
        </w:rPr>
        <w:t>Prin Hotărârea Consiliului Local al Orașului Buhuși nr. 138/31.07.2026 a fost reziliat contractul de delegare a gestiunii nr. 5367/12.11.2007, încheiat cu operatorul S.C. GYNDAY S.R.L. Ca urmare, activitatea de colectare și transport al deșeurilor municipale și cea de salubrizare stradală se asigură în prezent în regim de urgență, în temeiul stării de alertă prelungite prin Hotărârea Comitetului Județean pentru Situații de Urgență Bacău nr. ……… / ……………… .</w:t>
      </w:r>
    </w:p>
    <w:p w14:paraId="346804BF" w14:textId="77777777" w:rsidR="00891EC7" w:rsidRPr="004325D4" w:rsidRDefault="00E46F2A">
      <w:pPr>
        <w:jc w:val="both"/>
        <w:rPr>
          <w:lang w:val="ro-RO"/>
        </w:rPr>
      </w:pPr>
      <w:r w:rsidRPr="004325D4">
        <w:rPr>
          <w:rFonts w:ascii="Times New Roman" w:hAnsi="Times New Roman"/>
          <w:sz w:val="24"/>
          <w:lang w:val="ro-RO"/>
        </w:rPr>
        <w:t xml:space="preserve">Potrivit art. 2 alin. (8) din Legea nr. 101/2006 a serviciului de salubrizare a localităților, republicată, transportul deșeurilor municipale se efectuează numai de către operatorii licențiați care au contract de delegare a gestiunii sau, în cazul </w:t>
      </w:r>
      <w:r w:rsidRPr="004325D4">
        <w:rPr>
          <w:rFonts w:ascii="Times New Roman" w:hAnsi="Times New Roman"/>
          <w:sz w:val="24"/>
          <w:lang w:val="ro-RO"/>
        </w:rPr>
        <w:t>gestiunii directe, hotărâre de dare în administrare. Înființarea operatorului constituie, prin urmare, condiția necesară pentru revenirea la un cadru legal de prestare a serviciului și pentru asigurarea continuității acestuia.</w:t>
      </w:r>
    </w:p>
    <w:p w14:paraId="158AD121" w14:textId="4A729D64" w:rsidR="00D432C8" w:rsidRPr="004325D4" w:rsidRDefault="00E46F2A">
      <w:pPr>
        <w:ind w:firstLine="432"/>
        <w:jc w:val="both"/>
        <w:rPr>
          <w:rFonts w:ascii="Times New Roman" w:hAnsi="Times New Roman" w:cs="Times New Roman"/>
          <w:sz w:val="24"/>
          <w:szCs w:val="24"/>
          <w:lang w:val="pt-PT"/>
        </w:rPr>
      </w:pPr>
      <w:r w:rsidRPr="004325D4">
        <w:rPr>
          <w:rFonts w:ascii="Times New Roman" w:hAnsi="Times New Roman" w:cs="Times New Roman"/>
          <w:sz w:val="24"/>
          <w:szCs w:val="24"/>
          <w:lang w:val="it-CH"/>
        </w:rPr>
        <w:t>Prin Hotărârea Consiliului Lo</w:t>
      </w:r>
      <w:r w:rsidRPr="004325D4">
        <w:rPr>
          <w:rFonts w:ascii="Times New Roman" w:hAnsi="Times New Roman" w:cs="Times New Roman"/>
          <w:sz w:val="24"/>
          <w:szCs w:val="24"/>
          <w:lang w:val="it-CH"/>
        </w:rPr>
        <w:t xml:space="preserve">cal al Orașului Buhuși nr. </w:t>
      </w:r>
      <w:r w:rsidRPr="004325D4">
        <w:rPr>
          <w:rFonts w:ascii="Times New Roman" w:hAnsi="Times New Roman" w:cs="Times New Roman"/>
          <w:sz w:val="24"/>
          <w:szCs w:val="24"/>
          <w:lang w:val="pt-PT"/>
        </w:rPr>
        <w:t xml:space="preserve">______ din data de ______________ </w:t>
      </w:r>
      <w:r w:rsidR="004325D4" w:rsidRPr="004325D4">
        <w:rPr>
          <w:rFonts w:ascii="Times New Roman" w:hAnsi="Times New Roman" w:cs="Times New Roman"/>
          <w:sz w:val="24"/>
          <w:szCs w:val="24"/>
          <w:lang w:val="pt-PT"/>
        </w:rPr>
        <w:t>a fost aprobat</w:t>
      </w:r>
      <w:r w:rsidRPr="004325D4">
        <w:rPr>
          <w:rFonts w:ascii="Times New Roman" w:hAnsi="Times New Roman" w:cs="Times New Roman"/>
          <w:sz w:val="24"/>
          <w:szCs w:val="24"/>
          <w:lang w:val="pt-PT"/>
        </w:rPr>
        <w:t xml:space="preserve"> Studiul de oportunitate pentru stabilirea modalității de gestiune a serviciilor de salubrizare,</w:t>
      </w:r>
      <w:r w:rsidR="004325D4" w:rsidRPr="004325D4">
        <w:rPr>
          <w:rFonts w:ascii="Times New Roman" w:hAnsi="Times New Roman" w:cs="Times New Roman"/>
          <w:sz w:val="24"/>
          <w:szCs w:val="24"/>
          <w:lang w:val="pt-PT"/>
        </w:rPr>
        <w:t xml:space="preserve"> document în care</w:t>
      </w:r>
      <w:r w:rsidRPr="004325D4">
        <w:rPr>
          <w:rFonts w:ascii="Times New Roman" w:hAnsi="Times New Roman" w:cs="Times New Roman"/>
          <w:sz w:val="24"/>
          <w:szCs w:val="24"/>
          <w:lang w:val="pt-PT"/>
        </w:rPr>
        <w:t xml:space="preserve"> au fost analizate variantele de organizare și de prestare a activit</w:t>
      </w:r>
      <w:r w:rsidRPr="004325D4">
        <w:rPr>
          <w:rFonts w:ascii="Times New Roman" w:hAnsi="Times New Roman" w:cs="Times New Roman"/>
          <w:sz w:val="24"/>
          <w:szCs w:val="24"/>
          <w:lang w:val="pt-PT"/>
        </w:rPr>
        <w:t>ăților de interes local.</w:t>
      </w:r>
    </w:p>
    <w:p w14:paraId="0985AC3E" w14:textId="77777777" w:rsidR="00D432C8" w:rsidRPr="004325D4" w:rsidRDefault="00E46F2A">
      <w:pPr>
        <w:ind w:firstLine="432"/>
        <w:jc w:val="both"/>
        <w:rPr>
          <w:rFonts w:ascii="Times New Roman" w:hAnsi="Times New Roman" w:cs="Times New Roman"/>
          <w:sz w:val="24"/>
          <w:szCs w:val="24"/>
          <w:lang w:val="pt-PT"/>
        </w:rPr>
      </w:pPr>
      <w:r w:rsidRPr="004325D4">
        <w:rPr>
          <w:rFonts w:ascii="Times New Roman" w:hAnsi="Times New Roman" w:cs="Times New Roman"/>
          <w:sz w:val="24"/>
          <w:szCs w:val="24"/>
          <w:lang w:val="pt-PT"/>
        </w:rPr>
        <w:t>Potrivit concluziilor Studiului de oportunitate, soluția gestiunii directe este oportună pentru activitățile de colectare și transport al deșeurilor municipale, salubrizare stradală și deszăpezire. Această modalitate permite autori</w:t>
      </w:r>
      <w:r w:rsidRPr="004325D4">
        <w:rPr>
          <w:rFonts w:ascii="Times New Roman" w:hAnsi="Times New Roman" w:cs="Times New Roman"/>
          <w:sz w:val="24"/>
          <w:szCs w:val="24"/>
          <w:lang w:val="pt-PT"/>
        </w:rPr>
        <w:t xml:space="preserve">tății administrației publice locale să păstreze controlul direct asupra </w:t>
      </w:r>
      <w:r w:rsidRPr="004325D4">
        <w:rPr>
          <w:rFonts w:ascii="Times New Roman" w:hAnsi="Times New Roman" w:cs="Times New Roman"/>
          <w:sz w:val="24"/>
          <w:szCs w:val="24"/>
          <w:lang w:val="pt-PT"/>
        </w:rPr>
        <w:lastRenderedPageBreak/>
        <w:t>modului de organizare și furnizare a serviciilor, să adapteze operativ activitățile la nevoile comunității</w:t>
      </w:r>
      <w:r w:rsidR="00174AC0" w:rsidRPr="004325D4">
        <w:rPr>
          <w:rFonts w:ascii="Times New Roman" w:hAnsi="Times New Roman" w:cs="Times New Roman"/>
          <w:sz w:val="24"/>
          <w:szCs w:val="24"/>
          <w:lang w:val="pt-PT"/>
        </w:rPr>
        <w:t>, să utilizeze eficient logistica pe care o deține</w:t>
      </w:r>
      <w:r w:rsidRPr="004325D4">
        <w:rPr>
          <w:rFonts w:ascii="Times New Roman" w:hAnsi="Times New Roman" w:cs="Times New Roman"/>
          <w:sz w:val="24"/>
          <w:szCs w:val="24"/>
          <w:lang w:val="pt-PT"/>
        </w:rPr>
        <w:t xml:space="preserve"> și să urmărească îndeplinir</w:t>
      </w:r>
      <w:r w:rsidRPr="004325D4">
        <w:rPr>
          <w:rFonts w:ascii="Times New Roman" w:hAnsi="Times New Roman" w:cs="Times New Roman"/>
          <w:sz w:val="24"/>
          <w:szCs w:val="24"/>
          <w:lang w:val="pt-PT"/>
        </w:rPr>
        <w:t>ea obligațiilor de continuitate, regularitate și calitate.</w:t>
      </w:r>
    </w:p>
    <w:p w14:paraId="682D8469" w14:textId="77777777" w:rsidR="00D432C8" w:rsidRPr="004325D4" w:rsidRDefault="00E46F2A">
      <w:pPr>
        <w:ind w:firstLine="432"/>
        <w:jc w:val="both"/>
        <w:rPr>
          <w:rFonts w:ascii="Times New Roman" w:hAnsi="Times New Roman" w:cs="Times New Roman"/>
          <w:sz w:val="24"/>
          <w:szCs w:val="24"/>
          <w:lang w:val="pt-PT"/>
        </w:rPr>
      </w:pPr>
      <w:r w:rsidRPr="004325D4">
        <w:rPr>
          <w:rFonts w:ascii="Times New Roman" w:hAnsi="Times New Roman" w:cs="Times New Roman"/>
          <w:sz w:val="24"/>
          <w:szCs w:val="24"/>
          <w:lang w:val="pt-PT"/>
        </w:rPr>
        <w:t>În același timp, concluziile studiului evidențiază avantajele constituirii unei structuri publice locale, prin utilizarea coordonată a resurselor umane, materiale și financiare, prin apropierea dec</w:t>
      </w:r>
      <w:r w:rsidRPr="004325D4">
        <w:rPr>
          <w:rFonts w:ascii="Times New Roman" w:hAnsi="Times New Roman" w:cs="Times New Roman"/>
          <w:sz w:val="24"/>
          <w:szCs w:val="24"/>
          <w:lang w:val="pt-PT"/>
        </w:rPr>
        <w:t>iziei de beneficiarii serviciilor și prin posibilitatea monitorizării directe a costurilor și a rezultatelor. Gestiunea directă contribuie, de asemenea, la realizarea interesului public local și la intervenția rapidă în situații care impun măsuri de salubr</w:t>
      </w:r>
      <w:r w:rsidRPr="004325D4">
        <w:rPr>
          <w:rFonts w:ascii="Times New Roman" w:hAnsi="Times New Roman" w:cs="Times New Roman"/>
          <w:sz w:val="24"/>
          <w:szCs w:val="24"/>
          <w:lang w:val="pt-PT"/>
        </w:rPr>
        <w:t>izare sau deszăpezire.</w:t>
      </w:r>
    </w:p>
    <w:p w14:paraId="353DB1B2" w14:textId="77777777" w:rsidR="00D432C8" w:rsidRPr="004325D4" w:rsidRDefault="00E46F2A">
      <w:pPr>
        <w:pStyle w:val="Heading2"/>
        <w:rPr>
          <w:rFonts w:ascii="Times New Roman" w:hAnsi="Times New Roman" w:cs="Times New Roman"/>
          <w:color w:val="auto"/>
          <w:sz w:val="24"/>
          <w:szCs w:val="24"/>
          <w:lang w:val="pt-PT"/>
        </w:rPr>
      </w:pPr>
      <w:r w:rsidRPr="004325D4">
        <w:rPr>
          <w:rFonts w:ascii="Times New Roman" w:hAnsi="Times New Roman" w:cs="Times New Roman"/>
          <w:color w:val="auto"/>
          <w:sz w:val="24"/>
          <w:szCs w:val="24"/>
          <w:lang w:val="pt-PT"/>
        </w:rPr>
        <w:t>Obiectul proiectului de hotărâre</w:t>
      </w:r>
    </w:p>
    <w:p w14:paraId="1AD6D5AE" w14:textId="77777777" w:rsidR="00D432C8" w:rsidRPr="004325D4" w:rsidRDefault="00E46F2A">
      <w:pPr>
        <w:ind w:firstLine="432"/>
        <w:jc w:val="both"/>
        <w:rPr>
          <w:rFonts w:ascii="Times New Roman" w:hAnsi="Times New Roman" w:cs="Times New Roman"/>
          <w:sz w:val="24"/>
          <w:szCs w:val="24"/>
          <w:lang w:val="pt-PT"/>
        </w:rPr>
      </w:pPr>
      <w:r w:rsidRPr="004325D4">
        <w:rPr>
          <w:rFonts w:ascii="Times New Roman" w:hAnsi="Times New Roman"/>
          <w:sz w:val="24"/>
          <w:lang w:val="pt-PT"/>
        </w:rPr>
        <w:t>Proiectul de hotărâre propune înființarea Serviciului Public de Utilități Buhuși, ca serviciu public de interes local, specializat, cu personalitate juridică, în subordinea Consiliului Local al Orașul</w:t>
      </w:r>
      <w:r w:rsidRPr="004325D4">
        <w:rPr>
          <w:rFonts w:ascii="Times New Roman" w:hAnsi="Times New Roman"/>
          <w:sz w:val="24"/>
          <w:lang w:val="pt-PT"/>
        </w:rPr>
        <w:t>ui Buhuși, cu activitate financiar-contabilă și patrimoniu propriu, autonomie funcțională și financiară, precum și cu buget de venituri și cheltuieli întocmit în condițiile legii.</w:t>
      </w:r>
    </w:p>
    <w:p w14:paraId="3ED029C9" w14:textId="77777777" w:rsidR="00D432C8" w:rsidRPr="004325D4" w:rsidRDefault="00E46F2A">
      <w:pPr>
        <w:ind w:firstLine="432"/>
        <w:jc w:val="both"/>
        <w:rPr>
          <w:rFonts w:ascii="Times New Roman" w:hAnsi="Times New Roman" w:cs="Times New Roman"/>
          <w:sz w:val="24"/>
          <w:szCs w:val="24"/>
          <w:lang w:val="pt-PT"/>
        </w:rPr>
      </w:pPr>
      <w:r w:rsidRPr="004325D4">
        <w:rPr>
          <w:rFonts w:ascii="Times New Roman" w:hAnsi="Times New Roman" w:cs="Times New Roman"/>
          <w:sz w:val="24"/>
          <w:szCs w:val="24"/>
          <w:lang w:val="pt-PT"/>
        </w:rPr>
        <w:t>Serviciul va avea ca obiect principal realizarea în gestiune directă a servi</w:t>
      </w:r>
      <w:r w:rsidRPr="004325D4">
        <w:rPr>
          <w:rFonts w:ascii="Times New Roman" w:hAnsi="Times New Roman" w:cs="Times New Roman"/>
          <w:sz w:val="24"/>
          <w:szCs w:val="24"/>
          <w:lang w:val="pt-PT"/>
        </w:rPr>
        <w:t>ciului de salubrizare în Orașul Buhuși, cuprinzând următoarele activități:</w:t>
      </w:r>
    </w:p>
    <w:p w14:paraId="52DFD8FD" w14:textId="77777777" w:rsidR="00D432C8" w:rsidRPr="004325D4" w:rsidRDefault="00E46F2A" w:rsidP="004325D4">
      <w:pPr>
        <w:pStyle w:val="ListBullet"/>
        <w:numPr>
          <w:ilvl w:val="0"/>
          <w:numId w:val="0"/>
        </w:numPr>
        <w:spacing w:after="160" w:line="280" w:lineRule="auto"/>
        <w:ind w:left="360"/>
        <w:jc w:val="both"/>
        <w:rPr>
          <w:rFonts w:ascii="Times New Roman" w:hAnsi="Times New Roman" w:cs="Times New Roman"/>
          <w:sz w:val="24"/>
          <w:szCs w:val="24"/>
          <w:lang w:val="pt-PT"/>
        </w:rPr>
      </w:pPr>
      <w:r w:rsidRPr="004325D4">
        <w:rPr>
          <w:rFonts w:ascii="Times New Roman" w:hAnsi="Times New Roman"/>
          <w:sz w:val="24"/>
          <w:lang w:val="pt-PT"/>
        </w:rPr>
        <w:t>a) colectarea separată și transportul separat al deșeurilor municipale și al deșeurilor similare provenind din activități comerciale din industrie și instituții, inclusiv fracții co</w:t>
      </w:r>
      <w:r w:rsidRPr="004325D4">
        <w:rPr>
          <w:rFonts w:ascii="Times New Roman" w:hAnsi="Times New Roman"/>
          <w:sz w:val="24"/>
          <w:lang w:val="pt-PT"/>
        </w:rPr>
        <w:t>lectate separat, fără a aduce atingere fluxului de deșeuri de echipamente electrice și electronice, baterii și acumulatori;</w:t>
      </w:r>
    </w:p>
    <w:p w14:paraId="70943AFF" w14:textId="77777777" w:rsidR="00D432C8" w:rsidRPr="004325D4" w:rsidRDefault="00E46F2A" w:rsidP="004325D4">
      <w:pPr>
        <w:pStyle w:val="ListBullet"/>
        <w:numPr>
          <w:ilvl w:val="0"/>
          <w:numId w:val="0"/>
        </w:numPr>
        <w:spacing w:after="160" w:line="280" w:lineRule="auto"/>
        <w:ind w:left="360"/>
        <w:jc w:val="both"/>
        <w:rPr>
          <w:rFonts w:ascii="Times New Roman" w:hAnsi="Times New Roman" w:cs="Times New Roman"/>
          <w:sz w:val="24"/>
          <w:szCs w:val="24"/>
          <w:lang w:val="pt-PT"/>
        </w:rPr>
      </w:pPr>
      <w:r w:rsidRPr="004325D4">
        <w:rPr>
          <w:rFonts w:ascii="Times New Roman" w:hAnsi="Times New Roman"/>
          <w:sz w:val="24"/>
          <w:lang w:val="pt-PT"/>
        </w:rPr>
        <w:t xml:space="preserve">b) măturatul, spălatul, stropirea și întreținerea căilor publice, inclusiv colectarea și transportul deșeurilor de pământ și pietre </w:t>
      </w:r>
      <w:r w:rsidRPr="004325D4">
        <w:rPr>
          <w:rFonts w:ascii="Times New Roman" w:hAnsi="Times New Roman"/>
          <w:sz w:val="24"/>
          <w:lang w:val="pt-PT"/>
        </w:rPr>
        <w:t>provenite de pe căile publice și a deșeurilor provenite din coșurile stradale la depozitele de deșeuri și/sau la instalațiile de tratare;</w:t>
      </w:r>
    </w:p>
    <w:p w14:paraId="01A847B8" w14:textId="77777777" w:rsidR="00D432C8" w:rsidRPr="004325D4" w:rsidRDefault="00E46F2A" w:rsidP="004325D4">
      <w:pPr>
        <w:pStyle w:val="ListBullet"/>
        <w:numPr>
          <w:ilvl w:val="0"/>
          <w:numId w:val="0"/>
        </w:numPr>
        <w:spacing w:after="160" w:line="280" w:lineRule="auto"/>
        <w:ind w:left="360"/>
        <w:jc w:val="both"/>
        <w:rPr>
          <w:rFonts w:ascii="Times New Roman" w:hAnsi="Times New Roman" w:cs="Times New Roman"/>
          <w:sz w:val="24"/>
          <w:szCs w:val="24"/>
          <w:lang w:val="pt-PT"/>
        </w:rPr>
      </w:pPr>
      <w:r w:rsidRPr="004325D4">
        <w:rPr>
          <w:rFonts w:ascii="Times New Roman" w:hAnsi="Times New Roman"/>
          <w:sz w:val="24"/>
          <w:lang w:val="pt-PT"/>
        </w:rPr>
        <w:t xml:space="preserve">c) curățarea și transportul zăpezii de pe căile publice și menținerea în funcțiune a acestora pe timp de polei sau de </w:t>
      </w:r>
      <w:r w:rsidRPr="004325D4">
        <w:rPr>
          <w:rFonts w:ascii="Times New Roman" w:hAnsi="Times New Roman"/>
          <w:sz w:val="24"/>
          <w:lang w:val="pt-PT"/>
        </w:rPr>
        <w:t>îngheț;</w:t>
      </w:r>
    </w:p>
    <w:p w14:paraId="2FD413B8" w14:textId="77777777" w:rsidR="00891EC7" w:rsidRPr="004325D4" w:rsidRDefault="00E46F2A" w:rsidP="004325D4">
      <w:pPr>
        <w:ind w:firstLine="360"/>
        <w:jc w:val="both"/>
        <w:rPr>
          <w:lang w:val="pt-PT"/>
        </w:rPr>
      </w:pPr>
      <w:r w:rsidRPr="004325D4">
        <w:rPr>
          <w:rFonts w:ascii="Times New Roman" w:hAnsi="Times New Roman"/>
          <w:sz w:val="24"/>
          <w:lang w:val="pt-PT"/>
        </w:rPr>
        <w:t>d) colectarea separată și transportul separat al unor tipuri de deșeuri generate ocazional, respectiv deșeurile din construcții provenite din locuințe, deșeurile voluminoase, deșeurile municipale abandonate și deșeurile din construcții abandonate.</w:t>
      </w:r>
    </w:p>
    <w:p w14:paraId="76054452" w14:textId="77777777" w:rsidR="00D432C8" w:rsidRPr="004325D4" w:rsidRDefault="00E46F2A">
      <w:pPr>
        <w:ind w:firstLine="432"/>
        <w:jc w:val="both"/>
        <w:rPr>
          <w:rFonts w:ascii="Times New Roman" w:hAnsi="Times New Roman" w:cs="Times New Roman"/>
          <w:sz w:val="24"/>
          <w:szCs w:val="24"/>
          <w:lang w:val="pt-PT"/>
        </w:rPr>
      </w:pPr>
      <w:r w:rsidRPr="004325D4">
        <w:rPr>
          <w:rFonts w:ascii="Times New Roman" w:hAnsi="Times New Roman"/>
          <w:sz w:val="24"/>
          <w:lang w:val="pt-PT"/>
        </w:rPr>
        <w:t xml:space="preserve">Proiectul de hotărâre are ca obiect exclusiv înființarea serviciului. Structura organizatorică, statul de funcții și regulamentul de organizare și funcționare urmează a fi supuse aprobării Consiliului Local prin hotărâre distinctă. </w:t>
      </w:r>
      <w:r w:rsidRPr="004325D4">
        <w:rPr>
          <w:rFonts w:ascii="Times New Roman" w:hAnsi="Times New Roman"/>
          <w:sz w:val="24"/>
          <w:lang w:val="it-CH"/>
        </w:rPr>
        <w:t>Posturile aferente servi</w:t>
      </w:r>
      <w:r w:rsidRPr="004325D4">
        <w:rPr>
          <w:rFonts w:ascii="Times New Roman" w:hAnsi="Times New Roman"/>
          <w:sz w:val="24"/>
          <w:lang w:val="it-CH"/>
        </w:rPr>
        <w:t xml:space="preserve">ciului nu se includ în numărul maxim de posturi stabilit pentru U.A.T. Orașul Buhuși, potrivit art. </w:t>
      </w:r>
      <w:r w:rsidRPr="004325D4">
        <w:rPr>
          <w:rFonts w:ascii="Times New Roman" w:hAnsi="Times New Roman"/>
          <w:sz w:val="24"/>
          <w:lang w:val="pt-PT"/>
        </w:rPr>
        <w:t>III alin. (2) din Ordonanța de urgență a Guvernului nr. 63/2010, și nu intră sub incidența măsurilor de reducere prevăzute de Ordonanța de urgență a Guvernu</w:t>
      </w:r>
      <w:r w:rsidRPr="004325D4">
        <w:rPr>
          <w:rFonts w:ascii="Times New Roman" w:hAnsi="Times New Roman"/>
          <w:sz w:val="24"/>
          <w:lang w:val="pt-PT"/>
        </w:rPr>
        <w:t>lui nr. 7/2026.</w:t>
      </w:r>
    </w:p>
    <w:p w14:paraId="431AF842" w14:textId="77777777" w:rsidR="00D432C8" w:rsidRPr="004325D4" w:rsidRDefault="00E46F2A">
      <w:pPr>
        <w:pStyle w:val="Heading2"/>
        <w:rPr>
          <w:rFonts w:ascii="Times New Roman" w:hAnsi="Times New Roman" w:cs="Times New Roman"/>
          <w:color w:val="auto"/>
          <w:sz w:val="24"/>
          <w:szCs w:val="24"/>
          <w:lang w:val="pt-PT"/>
        </w:rPr>
      </w:pPr>
      <w:r w:rsidRPr="004325D4">
        <w:rPr>
          <w:rFonts w:ascii="Times New Roman" w:hAnsi="Times New Roman" w:cs="Times New Roman"/>
          <w:color w:val="auto"/>
          <w:sz w:val="24"/>
          <w:szCs w:val="24"/>
          <w:lang w:val="pt-PT"/>
        </w:rPr>
        <w:t>Temeiul legal</w:t>
      </w:r>
    </w:p>
    <w:p w14:paraId="7CB2E4F3" w14:textId="77777777" w:rsidR="00D432C8" w:rsidRPr="004325D4" w:rsidRDefault="00E46F2A">
      <w:pPr>
        <w:ind w:firstLine="432"/>
        <w:jc w:val="both"/>
        <w:rPr>
          <w:rFonts w:ascii="Times New Roman" w:hAnsi="Times New Roman" w:cs="Times New Roman"/>
          <w:sz w:val="24"/>
          <w:szCs w:val="24"/>
        </w:rPr>
      </w:pPr>
      <w:r w:rsidRPr="004325D4">
        <w:rPr>
          <w:rFonts w:ascii="Times New Roman" w:hAnsi="Times New Roman"/>
          <w:sz w:val="24"/>
          <w:lang w:val="pt-PT"/>
        </w:rPr>
        <w:t xml:space="preserve">Proiectul de hotărâre este întemeiat, în principal, pe prevederile art. 3 alin. </w:t>
      </w:r>
      <w:r w:rsidRPr="004325D4">
        <w:rPr>
          <w:rFonts w:ascii="Times New Roman" w:hAnsi="Times New Roman"/>
          <w:sz w:val="24"/>
        </w:rPr>
        <w:t xml:space="preserve">(1), art. 8 alin. (1) și alin. (3) lit. d), art. 22 alin. (2) lit. a), art. 23 alin. (1) lit. a) și art. 28 alin. (1), alin. (2) lit. a) și alin. </w:t>
      </w:r>
      <w:r w:rsidRPr="004325D4">
        <w:rPr>
          <w:rFonts w:ascii="Times New Roman" w:hAnsi="Times New Roman"/>
          <w:sz w:val="24"/>
        </w:rPr>
        <w:t xml:space="preserve">(4) din Legea nr. 51/2006 a serviciilor comunitare de utilități publice, republicată, cu modificările și completările ulterioare, pe cele ale art. 2 alin. (3), art. 2 alin. (8), art. 3 lit. e) și art. 6 alin. (1) din </w:t>
      </w:r>
      <w:r w:rsidRPr="004325D4">
        <w:rPr>
          <w:rFonts w:ascii="Times New Roman" w:hAnsi="Times New Roman"/>
          <w:sz w:val="24"/>
        </w:rPr>
        <w:lastRenderedPageBreak/>
        <w:t>Legea nr. 101/2006 a serviciului de sal</w:t>
      </w:r>
      <w:r w:rsidRPr="004325D4">
        <w:rPr>
          <w:rFonts w:ascii="Times New Roman" w:hAnsi="Times New Roman"/>
          <w:sz w:val="24"/>
        </w:rPr>
        <w:t>ubrizare a localităților, republicată, cu modificările și completările ulterioare, pe dispozițiile Ordonanței de urgență a Guvernului nr. 92/2021 privind regimul deșeurilor, precum și pe cele ale art. 129 alin. (2) lit. a) și lit. d), coroborat cu alin. (3</w:t>
      </w:r>
      <w:r w:rsidRPr="004325D4">
        <w:rPr>
          <w:rFonts w:ascii="Times New Roman" w:hAnsi="Times New Roman"/>
          <w:sz w:val="24"/>
        </w:rPr>
        <w:t xml:space="preserve">) lit. e) și cu alin. (7) lit. n), din Ordonanța de urgență a Guvernului nr. 57/2019 privind Codul administrativ, cu </w:t>
      </w:r>
      <w:proofErr w:type="spellStart"/>
      <w:r w:rsidRPr="004325D4">
        <w:rPr>
          <w:rFonts w:ascii="Times New Roman" w:hAnsi="Times New Roman"/>
          <w:sz w:val="24"/>
        </w:rPr>
        <w:t>modificările</w:t>
      </w:r>
      <w:proofErr w:type="spellEnd"/>
      <w:r w:rsidRPr="004325D4">
        <w:rPr>
          <w:rFonts w:ascii="Times New Roman" w:hAnsi="Times New Roman"/>
          <w:sz w:val="24"/>
        </w:rPr>
        <w:t xml:space="preserve"> </w:t>
      </w:r>
      <w:proofErr w:type="spellStart"/>
      <w:r w:rsidRPr="004325D4">
        <w:rPr>
          <w:rFonts w:ascii="Times New Roman" w:hAnsi="Times New Roman"/>
          <w:sz w:val="24"/>
        </w:rPr>
        <w:t>și</w:t>
      </w:r>
      <w:proofErr w:type="spellEnd"/>
      <w:r w:rsidRPr="004325D4">
        <w:rPr>
          <w:rFonts w:ascii="Times New Roman" w:hAnsi="Times New Roman"/>
          <w:sz w:val="24"/>
        </w:rPr>
        <w:t xml:space="preserve"> </w:t>
      </w:r>
      <w:proofErr w:type="spellStart"/>
      <w:r w:rsidRPr="004325D4">
        <w:rPr>
          <w:rFonts w:ascii="Times New Roman" w:hAnsi="Times New Roman"/>
          <w:sz w:val="24"/>
        </w:rPr>
        <w:t>completările</w:t>
      </w:r>
      <w:proofErr w:type="spellEnd"/>
      <w:r w:rsidRPr="004325D4">
        <w:rPr>
          <w:rFonts w:ascii="Times New Roman" w:hAnsi="Times New Roman"/>
          <w:sz w:val="24"/>
        </w:rPr>
        <w:t xml:space="preserve"> </w:t>
      </w:r>
      <w:proofErr w:type="spellStart"/>
      <w:r w:rsidRPr="004325D4">
        <w:rPr>
          <w:rFonts w:ascii="Times New Roman" w:hAnsi="Times New Roman"/>
          <w:sz w:val="24"/>
        </w:rPr>
        <w:t>ulterioare</w:t>
      </w:r>
      <w:proofErr w:type="spellEnd"/>
      <w:r w:rsidRPr="004325D4">
        <w:rPr>
          <w:rFonts w:ascii="Times New Roman" w:hAnsi="Times New Roman"/>
          <w:sz w:val="24"/>
        </w:rPr>
        <w:t>.</w:t>
      </w:r>
    </w:p>
    <w:p w14:paraId="76062A79" w14:textId="77777777" w:rsidR="00D432C8" w:rsidRPr="004325D4" w:rsidRDefault="00E46F2A">
      <w:pPr>
        <w:ind w:firstLine="432"/>
        <w:jc w:val="both"/>
        <w:rPr>
          <w:rFonts w:ascii="Times New Roman" w:hAnsi="Times New Roman" w:cs="Times New Roman"/>
          <w:sz w:val="24"/>
          <w:szCs w:val="24"/>
        </w:rPr>
      </w:pPr>
      <w:r w:rsidRPr="004325D4">
        <w:rPr>
          <w:rFonts w:ascii="Times New Roman" w:hAnsi="Times New Roman" w:cs="Times New Roman"/>
          <w:sz w:val="24"/>
          <w:szCs w:val="24"/>
        </w:rPr>
        <w:t xml:space="preserve">De </w:t>
      </w:r>
      <w:proofErr w:type="spellStart"/>
      <w:r w:rsidRPr="004325D4">
        <w:rPr>
          <w:rFonts w:ascii="Times New Roman" w:hAnsi="Times New Roman" w:cs="Times New Roman"/>
          <w:sz w:val="24"/>
          <w:szCs w:val="24"/>
        </w:rPr>
        <w:t>asemenea</w:t>
      </w:r>
      <w:proofErr w:type="spellEnd"/>
      <w:r w:rsidRPr="004325D4">
        <w:rPr>
          <w:rFonts w:ascii="Times New Roman" w:hAnsi="Times New Roman" w:cs="Times New Roman"/>
          <w:sz w:val="24"/>
          <w:szCs w:val="24"/>
        </w:rPr>
        <w:t xml:space="preserve">, sunt </w:t>
      </w:r>
      <w:proofErr w:type="spellStart"/>
      <w:r w:rsidRPr="004325D4">
        <w:rPr>
          <w:rFonts w:ascii="Times New Roman" w:hAnsi="Times New Roman" w:cs="Times New Roman"/>
          <w:sz w:val="24"/>
          <w:szCs w:val="24"/>
        </w:rPr>
        <w:t>avute</w:t>
      </w:r>
      <w:proofErr w:type="spellEnd"/>
      <w:r w:rsidRPr="004325D4">
        <w:rPr>
          <w:rFonts w:ascii="Times New Roman" w:hAnsi="Times New Roman" w:cs="Times New Roman"/>
          <w:sz w:val="24"/>
          <w:szCs w:val="24"/>
        </w:rPr>
        <w:t xml:space="preserve"> </w:t>
      </w:r>
      <w:proofErr w:type="spellStart"/>
      <w:r w:rsidRPr="004325D4">
        <w:rPr>
          <w:rFonts w:ascii="Times New Roman" w:hAnsi="Times New Roman" w:cs="Times New Roman"/>
          <w:sz w:val="24"/>
          <w:szCs w:val="24"/>
        </w:rPr>
        <w:t>în</w:t>
      </w:r>
      <w:proofErr w:type="spellEnd"/>
      <w:r w:rsidRPr="004325D4">
        <w:rPr>
          <w:rFonts w:ascii="Times New Roman" w:hAnsi="Times New Roman" w:cs="Times New Roman"/>
          <w:sz w:val="24"/>
          <w:szCs w:val="24"/>
        </w:rPr>
        <w:t xml:space="preserve"> </w:t>
      </w:r>
      <w:proofErr w:type="spellStart"/>
      <w:r w:rsidRPr="004325D4">
        <w:rPr>
          <w:rFonts w:ascii="Times New Roman" w:hAnsi="Times New Roman" w:cs="Times New Roman"/>
          <w:sz w:val="24"/>
          <w:szCs w:val="24"/>
        </w:rPr>
        <w:t>vedere</w:t>
      </w:r>
      <w:proofErr w:type="spellEnd"/>
      <w:r w:rsidRPr="004325D4">
        <w:rPr>
          <w:rFonts w:ascii="Times New Roman" w:hAnsi="Times New Roman" w:cs="Times New Roman"/>
          <w:sz w:val="24"/>
          <w:szCs w:val="24"/>
        </w:rPr>
        <w:t xml:space="preserve"> </w:t>
      </w:r>
      <w:proofErr w:type="spellStart"/>
      <w:r w:rsidRPr="004325D4">
        <w:rPr>
          <w:rFonts w:ascii="Times New Roman" w:hAnsi="Times New Roman" w:cs="Times New Roman"/>
          <w:sz w:val="24"/>
          <w:szCs w:val="24"/>
        </w:rPr>
        <w:t>prevederile</w:t>
      </w:r>
      <w:proofErr w:type="spellEnd"/>
      <w:r w:rsidRPr="004325D4">
        <w:rPr>
          <w:rFonts w:ascii="Times New Roman" w:hAnsi="Times New Roman" w:cs="Times New Roman"/>
          <w:sz w:val="24"/>
          <w:szCs w:val="24"/>
        </w:rPr>
        <w:t xml:space="preserve"> </w:t>
      </w:r>
      <w:proofErr w:type="spellStart"/>
      <w:r w:rsidRPr="004325D4">
        <w:rPr>
          <w:rFonts w:ascii="Times New Roman" w:hAnsi="Times New Roman" w:cs="Times New Roman"/>
          <w:sz w:val="24"/>
          <w:szCs w:val="24"/>
        </w:rPr>
        <w:t>Legii</w:t>
      </w:r>
      <w:proofErr w:type="spellEnd"/>
      <w:r w:rsidRPr="004325D4">
        <w:rPr>
          <w:rFonts w:ascii="Times New Roman" w:hAnsi="Times New Roman" w:cs="Times New Roman"/>
          <w:sz w:val="24"/>
          <w:szCs w:val="24"/>
        </w:rPr>
        <w:t xml:space="preserve"> nr. 273/2006 </w:t>
      </w:r>
      <w:proofErr w:type="spellStart"/>
      <w:r w:rsidRPr="004325D4">
        <w:rPr>
          <w:rFonts w:ascii="Times New Roman" w:hAnsi="Times New Roman" w:cs="Times New Roman"/>
          <w:sz w:val="24"/>
          <w:szCs w:val="24"/>
        </w:rPr>
        <w:t>privind</w:t>
      </w:r>
      <w:proofErr w:type="spellEnd"/>
      <w:r w:rsidRPr="004325D4">
        <w:rPr>
          <w:rFonts w:ascii="Times New Roman" w:hAnsi="Times New Roman" w:cs="Times New Roman"/>
          <w:sz w:val="24"/>
          <w:szCs w:val="24"/>
        </w:rPr>
        <w:t xml:space="preserve"> </w:t>
      </w:r>
      <w:proofErr w:type="spellStart"/>
      <w:r w:rsidRPr="004325D4">
        <w:rPr>
          <w:rFonts w:ascii="Times New Roman" w:hAnsi="Times New Roman" w:cs="Times New Roman"/>
          <w:sz w:val="24"/>
          <w:szCs w:val="24"/>
        </w:rPr>
        <w:t>finanțele</w:t>
      </w:r>
      <w:proofErr w:type="spellEnd"/>
      <w:r w:rsidRPr="004325D4">
        <w:rPr>
          <w:rFonts w:ascii="Times New Roman" w:hAnsi="Times New Roman" w:cs="Times New Roman"/>
          <w:sz w:val="24"/>
          <w:szCs w:val="24"/>
        </w:rPr>
        <w:t xml:space="preserve"> </w:t>
      </w:r>
      <w:proofErr w:type="spellStart"/>
      <w:r w:rsidRPr="004325D4">
        <w:rPr>
          <w:rFonts w:ascii="Times New Roman" w:hAnsi="Times New Roman" w:cs="Times New Roman"/>
          <w:sz w:val="24"/>
          <w:szCs w:val="24"/>
        </w:rPr>
        <w:t>publice</w:t>
      </w:r>
      <w:proofErr w:type="spellEnd"/>
      <w:r w:rsidRPr="004325D4">
        <w:rPr>
          <w:rFonts w:ascii="Times New Roman" w:hAnsi="Times New Roman" w:cs="Times New Roman"/>
          <w:sz w:val="24"/>
          <w:szCs w:val="24"/>
        </w:rPr>
        <w:t xml:space="preserve"> locale,</w:t>
      </w:r>
      <w:r w:rsidRPr="004325D4">
        <w:rPr>
          <w:rFonts w:ascii="Times New Roman" w:hAnsi="Times New Roman" w:cs="Times New Roman"/>
          <w:sz w:val="24"/>
          <w:szCs w:val="24"/>
        </w:rPr>
        <w:t xml:space="preserve"> cu </w:t>
      </w:r>
      <w:proofErr w:type="spellStart"/>
      <w:r w:rsidRPr="004325D4">
        <w:rPr>
          <w:rFonts w:ascii="Times New Roman" w:hAnsi="Times New Roman" w:cs="Times New Roman"/>
          <w:sz w:val="24"/>
          <w:szCs w:val="24"/>
        </w:rPr>
        <w:t>modificările</w:t>
      </w:r>
      <w:proofErr w:type="spellEnd"/>
      <w:r w:rsidRPr="004325D4">
        <w:rPr>
          <w:rFonts w:ascii="Times New Roman" w:hAnsi="Times New Roman" w:cs="Times New Roman"/>
          <w:sz w:val="24"/>
          <w:szCs w:val="24"/>
        </w:rPr>
        <w:t xml:space="preserve"> </w:t>
      </w:r>
      <w:proofErr w:type="spellStart"/>
      <w:r w:rsidRPr="004325D4">
        <w:rPr>
          <w:rFonts w:ascii="Times New Roman" w:hAnsi="Times New Roman" w:cs="Times New Roman"/>
          <w:sz w:val="24"/>
          <w:szCs w:val="24"/>
        </w:rPr>
        <w:t>și</w:t>
      </w:r>
      <w:proofErr w:type="spellEnd"/>
      <w:r w:rsidRPr="004325D4">
        <w:rPr>
          <w:rFonts w:ascii="Times New Roman" w:hAnsi="Times New Roman" w:cs="Times New Roman"/>
          <w:sz w:val="24"/>
          <w:szCs w:val="24"/>
        </w:rPr>
        <w:t xml:space="preserve"> </w:t>
      </w:r>
      <w:proofErr w:type="spellStart"/>
      <w:r w:rsidRPr="004325D4">
        <w:rPr>
          <w:rFonts w:ascii="Times New Roman" w:hAnsi="Times New Roman" w:cs="Times New Roman"/>
          <w:sz w:val="24"/>
          <w:szCs w:val="24"/>
        </w:rPr>
        <w:t>completările</w:t>
      </w:r>
      <w:proofErr w:type="spellEnd"/>
      <w:r w:rsidRPr="004325D4">
        <w:rPr>
          <w:rFonts w:ascii="Times New Roman" w:hAnsi="Times New Roman" w:cs="Times New Roman"/>
          <w:sz w:val="24"/>
          <w:szCs w:val="24"/>
        </w:rPr>
        <w:t xml:space="preserve"> </w:t>
      </w:r>
      <w:proofErr w:type="spellStart"/>
      <w:r w:rsidRPr="004325D4">
        <w:rPr>
          <w:rFonts w:ascii="Times New Roman" w:hAnsi="Times New Roman" w:cs="Times New Roman"/>
          <w:sz w:val="24"/>
          <w:szCs w:val="24"/>
        </w:rPr>
        <w:t>ulterioare</w:t>
      </w:r>
      <w:proofErr w:type="spellEnd"/>
      <w:r w:rsidRPr="004325D4">
        <w:rPr>
          <w:rFonts w:ascii="Times New Roman" w:hAnsi="Times New Roman" w:cs="Times New Roman"/>
          <w:sz w:val="24"/>
          <w:szCs w:val="24"/>
        </w:rPr>
        <w:t xml:space="preserve">, ale </w:t>
      </w:r>
      <w:proofErr w:type="spellStart"/>
      <w:r w:rsidRPr="004325D4">
        <w:rPr>
          <w:rFonts w:ascii="Times New Roman" w:hAnsi="Times New Roman" w:cs="Times New Roman"/>
          <w:sz w:val="24"/>
          <w:szCs w:val="24"/>
        </w:rPr>
        <w:t>Legii</w:t>
      </w:r>
      <w:proofErr w:type="spellEnd"/>
      <w:r w:rsidRPr="004325D4">
        <w:rPr>
          <w:rFonts w:ascii="Times New Roman" w:hAnsi="Times New Roman" w:cs="Times New Roman"/>
          <w:sz w:val="24"/>
          <w:szCs w:val="24"/>
        </w:rPr>
        <w:t xml:space="preserve"> nr. 53/2003 – </w:t>
      </w:r>
      <w:proofErr w:type="spellStart"/>
      <w:r w:rsidRPr="004325D4">
        <w:rPr>
          <w:rFonts w:ascii="Times New Roman" w:hAnsi="Times New Roman" w:cs="Times New Roman"/>
          <w:sz w:val="24"/>
          <w:szCs w:val="24"/>
        </w:rPr>
        <w:t>Codul</w:t>
      </w:r>
      <w:proofErr w:type="spellEnd"/>
      <w:r w:rsidRPr="004325D4">
        <w:rPr>
          <w:rFonts w:ascii="Times New Roman" w:hAnsi="Times New Roman" w:cs="Times New Roman"/>
          <w:sz w:val="24"/>
          <w:szCs w:val="24"/>
        </w:rPr>
        <w:t xml:space="preserve"> </w:t>
      </w:r>
      <w:proofErr w:type="spellStart"/>
      <w:r w:rsidRPr="004325D4">
        <w:rPr>
          <w:rFonts w:ascii="Times New Roman" w:hAnsi="Times New Roman" w:cs="Times New Roman"/>
          <w:sz w:val="24"/>
          <w:szCs w:val="24"/>
        </w:rPr>
        <w:t>muncii</w:t>
      </w:r>
      <w:proofErr w:type="spellEnd"/>
      <w:r w:rsidRPr="004325D4">
        <w:rPr>
          <w:rFonts w:ascii="Times New Roman" w:hAnsi="Times New Roman" w:cs="Times New Roman"/>
          <w:sz w:val="24"/>
          <w:szCs w:val="24"/>
        </w:rPr>
        <w:t xml:space="preserve">, </w:t>
      </w:r>
      <w:proofErr w:type="spellStart"/>
      <w:r w:rsidRPr="004325D4">
        <w:rPr>
          <w:rFonts w:ascii="Times New Roman" w:hAnsi="Times New Roman" w:cs="Times New Roman"/>
          <w:sz w:val="24"/>
          <w:szCs w:val="24"/>
        </w:rPr>
        <w:t>republicată</w:t>
      </w:r>
      <w:proofErr w:type="spellEnd"/>
      <w:r w:rsidRPr="004325D4">
        <w:rPr>
          <w:rFonts w:ascii="Times New Roman" w:hAnsi="Times New Roman" w:cs="Times New Roman"/>
          <w:sz w:val="24"/>
          <w:szCs w:val="24"/>
        </w:rPr>
        <w:t xml:space="preserve">, cu </w:t>
      </w:r>
      <w:proofErr w:type="spellStart"/>
      <w:r w:rsidRPr="004325D4">
        <w:rPr>
          <w:rFonts w:ascii="Times New Roman" w:hAnsi="Times New Roman" w:cs="Times New Roman"/>
          <w:sz w:val="24"/>
          <w:szCs w:val="24"/>
        </w:rPr>
        <w:t>modificările</w:t>
      </w:r>
      <w:proofErr w:type="spellEnd"/>
      <w:r w:rsidRPr="004325D4">
        <w:rPr>
          <w:rFonts w:ascii="Times New Roman" w:hAnsi="Times New Roman" w:cs="Times New Roman"/>
          <w:sz w:val="24"/>
          <w:szCs w:val="24"/>
        </w:rPr>
        <w:t xml:space="preserve"> </w:t>
      </w:r>
      <w:proofErr w:type="spellStart"/>
      <w:r w:rsidRPr="004325D4">
        <w:rPr>
          <w:rFonts w:ascii="Times New Roman" w:hAnsi="Times New Roman" w:cs="Times New Roman"/>
          <w:sz w:val="24"/>
          <w:szCs w:val="24"/>
        </w:rPr>
        <w:t>și</w:t>
      </w:r>
      <w:proofErr w:type="spellEnd"/>
      <w:r w:rsidRPr="004325D4">
        <w:rPr>
          <w:rFonts w:ascii="Times New Roman" w:hAnsi="Times New Roman" w:cs="Times New Roman"/>
          <w:sz w:val="24"/>
          <w:szCs w:val="24"/>
        </w:rPr>
        <w:t xml:space="preserve"> </w:t>
      </w:r>
      <w:proofErr w:type="spellStart"/>
      <w:r w:rsidRPr="004325D4">
        <w:rPr>
          <w:rFonts w:ascii="Times New Roman" w:hAnsi="Times New Roman" w:cs="Times New Roman"/>
          <w:sz w:val="24"/>
          <w:szCs w:val="24"/>
        </w:rPr>
        <w:t>completările</w:t>
      </w:r>
      <w:proofErr w:type="spellEnd"/>
      <w:r w:rsidRPr="004325D4">
        <w:rPr>
          <w:rFonts w:ascii="Times New Roman" w:hAnsi="Times New Roman" w:cs="Times New Roman"/>
          <w:sz w:val="24"/>
          <w:szCs w:val="24"/>
        </w:rPr>
        <w:t xml:space="preserve"> </w:t>
      </w:r>
      <w:proofErr w:type="spellStart"/>
      <w:r w:rsidRPr="004325D4">
        <w:rPr>
          <w:rFonts w:ascii="Times New Roman" w:hAnsi="Times New Roman" w:cs="Times New Roman"/>
          <w:sz w:val="24"/>
          <w:szCs w:val="24"/>
        </w:rPr>
        <w:t>ulterioare</w:t>
      </w:r>
      <w:proofErr w:type="spellEnd"/>
      <w:r w:rsidRPr="004325D4">
        <w:rPr>
          <w:rFonts w:ascii="Times New Roman" w:hAnsi="Times New Roman" w:cs="Times New Roman"/>
          <w:sz w:val="24"/>
          <w:szCs w:val="24"/>
        </w:rPr>
        <w:t xml:space="preserve">, ale </w:t>
      </w:r>
      <w:proofErr w:type="spellStart"/>
      <w:r w:rsidRPr="004325D4">
        <w:rPr>
          <w:rFonts w:ascii="Times New Roman" w:hAnsi="Times New Roman" w:cs="Times New Roman"/>
          <w:sz w:val="24"/>
          <w:szCs w:val="24"/>
        </w:rPr>
        <w:t>Legii-cadru</w:t>
      </w:r>
      <w:proofErr w:type="spellEnd"/>
      <w:r w:rsidRPr="004325D4">
        <w:rPr>
          <w:rFonts w:ascii="Times New Roman" w:hAnsi="Times New Roman" w:cs="Times New Roman"/>
          <w:sz w:val="24"/>
          <w:szCs w:val="24"/>
        </w:rPr>
        <w:t xml:space="preserve"> nr. 153/2017 </w:t>
      </w:r>
      <w:proofErr w:type="spellStart"/>
      <w:r w:rsidRPr="004325D4">
        <w:rPr>
          <w:rFonts w:ascii="Times New Roman" w:hAnsi="Times New Roman" w:cs="Times New Roman"/>
          <w:sz w:val="24"/>
          <w:szCs w:val="24"/>
        </w:rPr>
        <w:t>privind</w:t>
      </w:r>
      <w:proofErr w:type="spellEnd"/>
      <w:r w:rsidRPr="004325D4">
        <w:rPr>
          <w:rFonts w:ascii="Times New Roman" w:hAnsi="Times New Roman" w:cs="Times New Roman"/>
          <w:sz w:val="24"/>
          <w:szCs w:val="24"/>
        </w:rPr>
        <w:t xml:space="preserve"> </w:t>
      </w:r>
      <w:proofErr w:type="spellStart"/>
      <w:r w:rsidRPr="004325D4">
        <w:rPr>
          <w:rFonts w:ascii="Times New Roman" w:hAnsi="Times New Roman" w:cs="Times New Roman"/>
          <w:sz w:val="24"/>
          <w:szCs w:val="24"/>
        </w:rPr>
        <w:t>salarizarea</w:t>
      </w:r>
      <w:proofErr w:type="spellEnd"/>
      <w:r w:rsidRPr="004325D4">
        <w:rPr>
          <w:rFonts w:ascii="Times New Roman" w:hAnsi="Times New Roman" w:cs="Times New Roman"/>
          <w:sz w:val="24"/>
          <w:szCs w:val="24"/>
        </w:rPr>
        <w:t xml:space="preserve"> </w:t>
      </w:r>
      <w:proofErr w:type="spellStart"/>
      <w:r w:rsidRPr="004325D4">
        <w:rPr>
          <w:rFonts w:ascii="Times New Roman" w:hAnsi="Times New Roman" w:cs="Times New Roman"/>
          <w:sz w:val="24"/>
          <w:szCs w:val="24"/>
        </w:rPr>
        <w:t>personalului</w:t>
      </w:r>
      <w:proofErr w:type="spellEnd"/>
      <w:r w:rsidRPr="004325D4">
        <w:rPr>
          <w:rFonts w:ascii="Times New Roman" w:hAnsi="Times New Roman" w:cs="Times New Roman"/>
          <w:sz w:val="24"/>
          <w:szCs w:val="24"/>
        </w:rPr>
        <w:t xml:space="preserve"> </w:t>
      </w:r>
      <w:proofErr w:type="spellStart"/>
      <w:r w:rsidRPr="004325D4">
        <w:rPr>
          <w:rFonts w:ascii="Times New Roman" w:hAnsi="Times New Roman" w:cs="Times New Roman"/>
          <w:sz w:val="24"/>
          <w:szCs w:val="24"/>
        </w:rPr>
        <w:t>plătit</w:t>
      </w:r>
      <w:proofErr w:type="spellEnd"/>
      <w:r w:rsidRPr="004325D4">
        <w:rPr>
          <w:rFonts w:ascii="Times New Roman" w:hAnsi="Times New Roman" w:cs="Times New Roman"/>
          <w:sz w:val="24"/>
          <w:szCs w:val="24"/>
        </w:rPr>
        <w:t xml:space="preserve"> din </w:t>
      </w:r>
      <w:proofErr w:type="spellStart"/>
      <w:r w:rsidRPr="004325D4">
        <w:rPr>
          <w:rFonts w:ascii="Times New Roman" w:hAnsi="Times New Roman" w:cs="Times New Roman"/>
          <w:sz w:val="24"/>
          <w:szCs w:val="24"/>
        </w:rPr>
        <w:t>fonduri</w:t>
      </w:r>
      <w:proofErr w:type="spellEnd"/>
      <w:r w:rsidRPr="004325D4">
        <w:rPr>
          <w:rFonts w:ascii="Times New Roman" w:hAnsi="Times New Roman" w:cs="Times New Roman"/>
          <w:sz w:val="24"/>
          <w:szCs w:val="24"/>
        </w:rPr>
        <w:t xml:space="preserve"> </w:t>
      </w:r>
      <w:proofErr w:type="spellStart"/>
      <w:r w:rsidRPr="004325D4">
        <w:rPr>
          <w:rFonts w:ascii="Times New Roman" w:hAnsi="Times New Roman" w:cs="Times New Roman"/>
          <w:sz w:val="24"/>
          <w:szCs w:val="24"/>
        </w:rPr>
        <w:t>publice</w:t>
      </w:r>
      <w:proofErr w:type="spellEnd"/>
      <w:r w:rsidRPr="004325D4">
        <w:rPr>
          <w:rFonts w:ascii="Times New Roman" w:hAnsi="Times New Roman" w:cs="Times New Roman"/>
          <w:sz w:val="24"/>
          <w:szCs w:val="24"/>
        </w:rPr>
        <w:t xml:space="preserve">, cu </w:t>
      </w:r>
      <w:proofErr w:type="spellStart"/>
      <w:r w:rsidRPr="004325D4">
        <w:rPr>
          <w:rFonts w:ascii="Times New Roman" w:hAnsi="Times New Roman" w:cs="Times New Roman"/>
          <w:sz w:val="24"/>
          <w:szCs w:val="24"/>
        </w:rPr>
        <w:t>modificările</w:t>
      </w:r>
      <w:proofErr w:type="spellEnd"/>
      <w:r w:rsidRPr="004325D4">
        <w:rPr>
          <w:rFonts w:ascii="Times New Roman" w:hAnsi="Times New Roman" w:cs="Times New Roman"/>
          <w:sz w:val="24"/>
          <w:szCs w:val="24"/>
        </w:rPr>
        <w:t xml:space="preserve"> </w:t>
      </w:r>
      <w:proofErr w:type="spellStart"/>
      <w:r w:rsidRPr="004325D4">
        <w:rPr>
          <w:rFonts w:ascii="Times New Roman" w:hAnsi="Times New Roman" w:cs="Times New Roman"/>
          <w:sz w:val="24"/>
          <w:szCs w:val="24"/>
        </w:rPr>
        <w:t>și</w:t>
      </w:r>
      <w:proofErr w:type="spellEnd"/>
      <w:r w:rsidRPr="004325D4">
        <w:rPr>
          <w:rFonts w:ascii="Times New Roman" w:hAnsi="Times New Roman" w:cs="Times New Roman"/>
          <w:sz w:val="24"/>
          <w:szCs w:val="24"/>
        </w:rPr>
        <w:t xml:space="preserve"> </w:t>
      </w:r>
      <w:proofErr w:type="spellStart"/>
      <w:r w:rsidRPr="004325D4">
        <w:rPr>
          <w:rFonts w:ascii="Times New Roman" w:hAnsi="Times New Roman" w:cs="Times New Roman"/>
          <w:sz w:val="24"/>
          <w:szCs w:val="24"/>
        </w:rPr>
        <w:t>complet</w:t>
      </w:r>
      <w:r w:rsidRPr="004325D4">
        <w:rPr>
          <w:rFonts w:ascii="Times New Roman" w:hAnsi="Times New Roman" w:cs="Times New Roman"/>
          <w:sz w:val="24"/>
          <w:szCs w:val="24"/>
        </w:rPr>
        <w:t>ările</w:t>
      </w:r>
      <w:proofErr w:type="spellEnd"/>
      <w:r w:rsidRPr="004325D4">
        <w:rPr>
          <w:rFonts w:ascii="Times New Roman" w:hAnsi="Times New Roman" w:cs="Times New Roman"/>
          <w:sz w:val="24"/>
          <w:szCs w:val="24"/>
        </w:rPr>
        <w:t xml:space="preserve"> </w:t>
      </w:r>
      <w:proofErr w:type="spellStart"/>
      <w:r w:rsidRPr="004325D4">
        <w:rPr>
          <w:rFonts w:ascii="Times New Roman" w:hAnsi="Times New Roman" w:cs="Times New Roman"/>
          <w:sz w:val="24"/>
          <w:szCs w:val="24"/>
        </w:rPr>
        <w:t>ulterioare</w:t>
      </w:r>
      <w:proofErr w:type="spellEnd"/>
      <w:r w:rsidRPr="004325D4">
        <w:rPr>
          <w:rFonts w:ascii="Times New Roman" w:hAnsi="Times New Roman" w:cs="Times New Roman"/>
          <w:sz w:val="24"/>
          <w:szCs w:val="24"/>
        </w:rPr>
        <w:t xml:space="preserve">, precum </w:t>
      </w:r>
      <w:proofErr w:type="spellStart"/>
      <w:r w:rsidRPr="004325D4">
        <w:rPr>
          <w:rFonts w:ascii="Times New Roman" w:hAnsi="Times New Roman" w:cs="Times New Roman"/>
          <w:sz w:val="24"/>
          <w:szCs w:val="24"/>
        </w:rPr>
        <w:t>și</w:t>
      </w:r>
      <w:proofErr w:type="spellEnd"/>
      <w:r w:rsidRPr="004325D4">
        <w:rPr>
          <w:rFonts w:ascii="Times New Roman" w:hAnsi="Times New Roman" w:cs="Times New Roman"/>
          <w:sz w:val="24"/>
          <w:szCs w:val="24"/>
        </w:rPr>
        <w:t xml:space="preserve"> </w:t>
      </w:r>
      <w:proofErr w:type="spellStart"/>
      <w:r w:rsidRPr="004325D4">
        <w:rPr>
          <w:rFonts w:ascii="Times New Roman" w:hAnsi="Times New Roman" w:cs="Times New Roman"/>
          <w:sz w:val="24"/>
          <w:szCs w:val="24"/>
        </w:rPr>
        <w:t>celelalte</w:t>
      </w:r>
      <w:proofErr w:type="spellEnd"/>
      <w:r w:rsidRPr="004325D4">
        <w:rPr>
          <w:rFonts w:ascii="Times New Roman" w:hAnsi="Times New Roman" w:cs="Times New Roman"/>
          <w:sz w:val="24"/>
          <w:szCs w:val="24"/>
        </w:rPr>
        <w:t xml:space="preserve"> </w:t>
      </w:r>
      <w:proofErr w:type="spellStart"/>
      <w:r w:rsidRPr="004325D4">
        <w:rPr>
          <w:rFonts w:ascii="Times New Roman" w:hAnsi="Times New Roman" w:cs="Times New Roman"/>
          <w:sz w:val="24"/>
          <w:szCs w:val="24"/>
        </w:rPr>
        <w:t>acte</w:t>
      </w:r>
      <w:proofErr w:type="spellEnd"/>
      <w:r w:rsidRPr="004325D4">
        <w:rPr>
          <w:rFonts w:ascii="Times New Roman" w:hAnsi="Times New Roman" w:cs="Times New Roman"/>
          <w:sz w:val="24"/>
          <w:szCs w:val="24"/>
        </w:rPr>
        <w:t xml:space="preserve"> normative </w:t>
      </w:r>
      <w:proofErr w:type="spellStart"/>
      <w:r w:rsidRPr="004325D4">
        <w:rPr>
          <w:rFonts w:ascii="Times New Roman" w:hAnsi="Times New Roman" w:cs="Times New Roman"/>
          <w:sz w:val="24"/>
          <w:szCs w:val="24"/>
        </w:rPr>
        <w:t>incidente</w:t>
      </w:r>
      <w:proofErr w:type="spellEnd"/>
      <w:r w:rsidRPr="004325D4">
        <w:rPr>
          <w:rFonts w:ascii="Times New Roman" w:hAnsi="Times New Roman" w:cs="Times New Roman"/>
          <w:sz w:val="24"/>
          <w:szCs w:val="24"/>
        </w:rPr>
        <w:t>.</w:t>
      </w:r>
    </w:p>
    <w:p w14:paraId="659848E2" w14:textId="77777777" w:rsidR="00D432C8" w:rsidRPr="004325D4" w:rsidRDefault="00E46F2A">
      <w:pPr>
        <w:pStyle w:val="Heading2"/>
        <w:rPr>
          <w:rFonts w:ascii="Times New Roman" w:hAnsi="Times New Roman" w:cs="Times New Roman"/>
          <w:color w:val="auto"/>
          <w:sz w:val="24"/>
          <w:szCs w:val="24"/>
        </w:rPr>
      </w:pPr>
      <w:proofErr w:type="spellStart"/>
      <w:r w:rsidRPr="004325D4">
        <w:rPr>
          <w:rFonts w:ascii="Times New Roman" w:hAnsi="Times New Roman" w:cs="Times New Roman"/>
          <w:color w:val="auto"/>
          <w:sz w:val="24"/>
          <w:szCs w:val="24"/>
        </w:rPr>
        <w:t>Propunere</w:t>
      </w:r>
      <w:proofErr w:type="spellEnd"/>
    </w:p>
    <w:p w14:paraId="1E30F9B8" w14:textId="77777777" w:rsidR="00D432C8" w:rsidRPr="004325D4" w:rsidRDefault="00E46F2A">
      <w:pPr>
        <w:ind w:firstLine="432"/>
        <w:jc w:val="both"/>
        <w:rPr>
          <w:rFonts w:ascii="Times New Roman" w:hAnsi="Times New Roman" w:cs="Times New Roman"/>
          <w:sz w:val="24"/>
          <w:szCs w:val="24"/>
        </w:rPr>
      </w:pPr>
      <w:proofErr w:type="spellStart"/>
      <w:r w:rsidRPr="004325D4">
        <w:rPr>
          <w:rFonts w:ascii="Times New Roman" w:hAnsi="Times New Roman"/>
          <w:sz w:val="24"/>
        </w:rPr>
        <w:t>Având</w:t>
      </w:r>
      <w:proofErr w:type="spellEnd"/>
      <w:r w:rsidRPr="004325D4">
        <w:rPr>
          <w:rFonts w:ascii="Times New Roman" w:hAnsi="Times New Roman"/>
          <w:sz w:val="24"/>
        </w:rPr>
        <w:t xml:space="preserve"> </w:t>
      </w:r>
      <w:proofErr w:type="spellStart"/>
      <w:r w:rsidRPr="004325D4">
        <w:rPr>
          <w:rFonts w:ascii="Times New Roman" w:hAnsi="Times New Roman"/>
          <w:sz w:val="24"/>
        </w:rPr>
        <w:t>în</w:t>
      </w:r>
      <w:proofErr w:type="spellEnd"/>
      <w:r w:rsidRPr="004325D4">
        <w:rPr>
          <w:rFonts w:ascii="Times New Roman" w:hAnsi="Times New Roman"/>
          <w:sz w:val="24"/>
        </w:rPr>
        <w:t xml:space="preserve"> </w:t>
      </w:r>
      <w:proofErr w:type="spellStart"/>
      <w:r w:rsidRPr="004325D4">
        <w:rPr>
          <w:rFonts w:ascii="Times New Roman" w:hAnsi="Times New Roman"/>
          <w:sz w:val="24"/>
        </w:rPr>
        <w:t>vedere</w:t>
      </w:r>
      <w:proofErr w:type="spellEnd"/>
      <w:r w:rsidRPr="004325D4">
        <w:rPr>
          <w:rFonts w:ascii="Times New Roman" w:hAnsi="Times New Roman"/>
          <w:sz w:val="24"/>
        </w:rPr>
        <w:t xml:space="preserve"> </w:t>
      </w:r>
      <w:proofErr w:type="spellStart"/>
      <w:r w:rsidRPr="004325D4">
        <w:rPr>
          <w:rFonts w:ascii="Times New Roman" w:hAnsi="Times New Roman"/>
          <w:sz w:val="24"/>
        </w:rPr>
        <w:t>necesitatea</w:t>
      </w:r>
      <w:proofErr w:type="spellEnd"/>
      <w:r w:rsidRPr="004325D4">
        <w:rPr>
          <w:rFonts w:ascii="Times New Roman" w:hAnsi="Times New Roman"/>
          <w:sz w:val="24"/>
        </w:rPr>
        <w:t xml:space="preserve"> asigurării unor servicii de salubrizare continue și conforme cadrului legal, concluziile Studiului de oportunitate, precum și competențele Consiliului Loc</w:t>
      </w:r>
      <w:r w:rsidRPr="004325D4">
        <w:rPr>
          <w:rFonts w:ascii="Times New Roman" w:hAnsi="Times New Roman"/>
          <w:sz w:val="24"/>
        </w:rPr>
        <w:t xml:space="preserve">al al Orașului Buhuși, propun adoptarea proiectului de hotărâre privind înființarea Serviciului Public de </w:t>
      </w:r>
      <w:proofErr w:type="spellStart"/>
      <w:r w:rsidRPr="004325D4">
        <w:rPr>
          <w:rFonts w:ascii="Times New Roman" w:hAnsi="Times New Roman"/>
          <w:sz w:val="24"/>
        </w:rPr>
        <w:t>Utilități</w:t>
      </w:r>
      <w:proofErr w:type="spellEnd"/>
      <w:r w:rsidRPr="004325D4">
        <w:rPr>
          <w:rFonts w:ascii="Times New Roman" w:hAnsi="Times New Roman"/>
          <w:sz w:val="24"/>
        </w:rPr>
        <w:t xml:space="preserve"> </w:t>
      </w:r>
      <w:proofErr w:type="spellStart"/>
      <w:r w:rsidRPr="004325D4">
        <w:rPr>
          <w:rFonts w:ascii="Times New Roman" w:hAnsi="Times New Roman"/>
          <w:sz w:val="24"/>
        </w:rPr>
        <w:t>Buhuși</w:t>
      </w:r>
      <w:proofErr w:type="spellEnd"/>
      <w:r w:rsidRPr="004325D4">
        <w:rPr>
          <w:rFonts w:ascii="Times New Roman" w:hAnsi="Times New Roman"/>
          <w:sz w:val="24"/>
        </w:rPr>
        <w:t xml:space="preserve">, </w:t>
      </w:r>
      <w:proofErr w:type="spellStart"/>
      <w:r w:rsidRPr="004325D4">
        <w:rPr>
          <w:rFonts w:ascii="Times New Roman" w:hAnsi="Times New Roman"/>
          <w:sz w:val="24"/>
        </w:rPr>
        <w:t>în</w:t>
      </w:r>
      <w:proofErr w:type="spellEnd"/>
      <w:r w:rsidRPr="004325D4">
        <w:rPr>
          <w:rFonts w:ascii="Times New Roman" w:hAnsi="Times New Roman"/>
          <w:sz w:val="24"/>
        </w:rPr>
        <w:t xml:space="preserve"> forma </w:t>
      </w:r>
      <w:proofErr w:type="spellStart"/>
      <w:r w:rsidRPr="004325D4">
        <w:rPr>
          <w:rFonts w:ascii="Times New Roman" w:hAnsi="Times New Roman"/>
          <w:sz w:val="24"/>
        </w:rPr>
        <w:t>prezentată</w:t>
      </w:r>
      <w:proofErr w:type="spellEnd"/>
      <w:r w:rsidRPr="004325D4">
        <w:rPr>
          <w:rFonts w:ascii="Times New Roman" w:hAnsi="Times New Roman"/>
          <w:sz w:val="24"/>
        </w:rPr>
        <w:t>.</w:t>
      </w:r>
    </w:p>
    <w:p w14:paraId="57E8C5BC" w14:textId="77777777" w:rsidR="00D432C8" w:rsidRPr="004325D4" w:rsidRDefault="00E46F2A">
      <w:pPr>
        <w:spacing w:after="360"/>
        <w:ind w:firstLine="432"/>
        <w:jc w:val="both"/>
        <w:rPr>
          <w:rFonts w:ascii="Times New Roman" w:hAnsi="Times New Roman" w:cs="Times New Roman"/>
          <w:sz w:val="24"/>
          <w:szCs w:val="24"/>
          <w:lang w:val="pt-PT"/>
        </w:rPr>
      </w:pPr>
      <w:r w:rsidRPr="004325D4">
        <w:rPr>
          <w:rFonts w:ascii="Times New Roman" w:hAnsi="Times New Roman" w:cs="Times New Roman"/>
          <w:sz w:val="24"/>
          <w:szCs w:val="24"/>
          <w:lang w:val="pt-PT"/>
        </w:rPr>
        <w:t>Față de cele prezentate, consider necesară și oportună aprobarea proiectului de hotărâre.</w:t>
      </w:r>
    </w:p>
    <w:p w14:paraId="17F6987D" w14:textId="1AB3F78F" w:rsidR="00D432C8" w:rsidRPr="00157EB7" w:rsidRDefault="00157EB7" w:rsidP="00157EB7">
      <w:pPr>
        <w:spacing w:after="0"/>
        <w:jc w:val="center"/>
        <w:rPr>
          <w:rFonts w:ascii="Times New Roman" w:hAnsi="Times New Roman" w:cs="Times New Roman"/>
          <w:b/>
          <w:sz w:val="24"/>
          <w:szCs w:val="24"/>
        </w:rPr>
      </w:pPr>
      <w:r w:rsidRPr="00157EB7">
        <w:rPr>
          <w:rFonts w:ascii="Times New Roman" w:hAnsi="Times New Roman" w:cs="Times New Roman"/>
          <w:b/>
          <w:sz w:val="24"/>
          <w:szCs w:val="24"/>
        </w:rPr>
        <w:t>PRIMAR,</w:t>
      </w:r>
    </w:p>
    <w:p w14:paraId="6A44A90E" w14:textId="2D97D7D5" w:rsidR="00D432C8" w:rsidRPr="00157EB7" w:rsidRDefault="00157EB7" w:rsidP="00157EB7">
      <w:pPr>
        <w:spacing w:after="0"/>
        <w:jc w:val="center"/>
        <w:rPr>
          <w:rFonts w:ascii="Times New Roman" w:hAnsi="Times New Roman" w:cs="Times New Roman"/>
          <w:b/>
          <w:sz w:val="24"/>
          <w:szCs w:val="24"/>
        </w:rPr>
      </w:pPr>
      <w:r w:rsidRPr="00157EB7">
        <w:rPr>
          <w:rFonts w:ascii="Times New Roman" w:hAnsi="Times New Roman" w:cs="Times New Roman"/>
          <w:b/>
          <w:sz w:val="24"/>
          <w:szCs w:val="24"/>
        </w:rPr>
        <w:t>VASILE ZAHARIA</w:t>
      </w:r>
    </w:p>
    <w:sectPr w:rsidR="00D432C8" w:rsidRPr="00157EB7" w:rsidSect="00641FA0">
      <w:footerReference w:type="default" r:id="rId8"/>
      <w:pgSz w:w="12240" w:h="15840"/>
      <w:pgMar w:top="1440" w:right="117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31F1C2" w14:textId="77777777" w:rsidR="00E46F2A" w:rsidRDefault="00E46F2A">
      <w:pPr>
        <w:spacing w:after="0" w:line="240" w:lineRule="auto"/>
      </w:pPr>
      <w:r>
        <w:separator/>
      </w:r>
    </w:p>
  </w:endnote>
  <w:endnote w:type="continuationSeparator" w:id="0">
    <w:p w14:paraId="362DBFAE" w14:textId="77777777" w:rsidR="00E46F2A" w:rsidRDefault="00E46F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6EC99" w14:textId="77777777" w:rsidR="00D432C8" w:rsidRDefault="00E46F2A">
    <w:pPr>
      <w:pStyle w:val="Footer"/>
      <w:jc w:val="right"/>
    </w:pPr>
    <w:proofErr w:type="spellStart"/>
    <w:r>
      <w:rPr>
        <w:color w:val="666666"/>
        <w:sz w:val="18"/>
      </w:rPr>
      <w:t>Pagina</w:t>
    </w:r>
    <w:proofErr w:type="spellEnd"/>
    <w:r>
      <w:rPr>
        <w:color w:val="666666"/>
        <w:sz w:val="18"/>
      </w:rPr>
      <w:t xml:space="preserve"> </w:t>
    </w:r>
    <w:r>
      <w:rPr>
        <w:color w:val="666666"/>
        <w:sz w:val="18"/>
      </w:rPr>
      <w:fldChar w:fldCharType="begin"/>
    </w:r>
    <w:r>
      <w:rPr>
        <w:color w:val="666666"/>
        <w:sz w:val="18"/>
      </w:rPr>
      <w:instrText>PAGE</w:instrText>
    </w:r>
    <w:r>
      <w:rPr>
        <w:color w:val="666666"/>
        <w:sz w:val="18"/>
      </w:rPr>
      <w:fldChar w:fldCharType="separate"/>
    </w:r>
    <w:r>
      <w:rPr>
        <w:color w:val="666666"/>
        <w:sz w:val="18"/>
      </w:rPr>
      <w:t>1</w:t>
    </w:r>
    <w:r>
      <w:rPr>
        <w:color w:val="666666"/>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538946" w14:textId="77777777" w:rsidR="00E46F2A" w:rsidRDefault="00E46F2A">
      <w:pPr>
        <w:spacing w:after="0" w:line="240" w:lineRule="auto"/>
      </w:pPr>
      <w:r>
        <w:separator/>
      </w:r>
    </w:p>
  </w:footnote>
  <w:footnote w:type="continuationSeparator" w:id="0">
    <w:p w14:paraId="0042D43A" w14:textId="77777777" w:rsidR="00E46F2A" w:rsidRDefault="00E46F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440A0"/>
    <w:rsid w:val="0015074B"/>
    <w:rsid w:val="00157EB7"/>
    <w:rsid w:val="00174AC0"/>
    <w:rsid w:val="0029639D"/>
    <w:rsid w:val="00326F90"/>
    <w:rsid w:val="004325D4"/>
    <w:rsid w:val="005B62CF"/>
    <w:rsid w:val="00641FA0"/>
    <w:rsid w:val="00891EC7"/>
    <w:rsid w:val="00AA1D8D"/>
    <w:rsid w:val="00B47730"/>
    <w:rsid w:val="00BE3940"/>
    <w:rsid w:val="00CB0664"/>
    <w:rsid w:val="00D432C8"/>
    <w:rsid w:val="00D82DFB"/>
    <w:rsid w:val="00E46F2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1558358"/>
  <w14:defaultImageDpi w14:val="300"/>
  <w15:docId w15:val="{332DB53D-2A8B-4F4E-B6EA-21509FE2D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pPr>
      <w:spacing w:after="120" w:line="264" w:lineRule="auto"/>
    </w:pPr>
    <w:rPr>
      <w:rFonts w:ascii="Calibri" w:hAnsi="Calibri"/>
    </w:rPr>
  </w:style>
  <w:style w:type="paragraph" w:styleId="Heading1">
    <w:name w:val="heading 1"/>
    <w:basedOn w:val="Normal"/>
    <w:next w:val="Normal"/>
    <w:link w:val="Heading1Char"/>
    <w:uiPriority w:val="9"/>
    <w:qFormat/>
    <w:rsid w:val="00FC693F"/>
    <w:pPr>
      <w:keepNext/>
      <w:keepLines/>
      <w:spacing w:before="320" w:after="160"/>
      <w:outlineLvl w:val="0"/>
    </w:pPr>
    <w:rPr>
      <w:rFonts w:asciiTheme="majorHAnsi" w:eastAsiaTheme="majorEastAsia" w:hAnsiTheme="majorHAnsi" w:cstheme="majorBidi"/>
      <w:b/>
      <w:bCs/>
      <w:color w:val="2E74B5"/>
      <w:sz w:val="32"/>
      <w:szCs w:val="28"/>
    </w:rPr>
  </w:style>
  <w:style w:type="paragraph" w:styleId="Heading2">
    <w:name w:val="heading 2"/>
    <w:basedOn w:val="Normal"/>
    <w:next w:val="Normal"/>
    <w:link w:val="Heading2Char"/>
    <w:uiPriority w:val="9"/>
    <w:unhideWhenUsed/>
    <w:qFormat/>
    <w:rsid w:val="00FC693F"/>
    <w:pPr>
      <w:keepNext/>
      <w:keepLines/>
      <w:spacing w:before="240"/>
      <w:outlineLvl w:val="1"/>
    </w:pPr>
    <w:rPr>
      <w:rFonts w:asciiTheme="majorHAnsi" w:eastAsiaTheme="majorEastAsia" w:hAnsiTheme="majorHAnsi" w:cstheme="majorBidi"/>
      <w:b/>
      <w:bCs/>
      <w:color w:val="2E74B5"/>
      <w:sz w:val="26"/>
      <w:szCs w:val="26"/>
    </w:rPr>
  </w:style>
  <w:style w:type="paragraph" w:styleId="Heading3">
    <w:name w:val="heading 3"/>
    <w:basedOn w:val="Normal"/>
    <w:next w:val="Normal"/>
    <w:link w:val="Heading3Char"/>
    <w:uiPriority w:val="9"/>
    <w:unhideWhenUsed/>
    <w:qFormat/>
    <w:rsid w:val="00FC693F"/>
    <w:pPr>
      <w:keepNext/>
      <w:keepLines/>
      <w:spacing w:before="160" w:after="80"/>
      <w:outlineLvl w:val="2"/>
    </w:pPr>
    <w:rPr>
      <w:rFonts w:asciiTheme="majorHAnsi" w:eastAsiaTheme="majorEastAsia" w:hAnsiTheme="majorHAnsi" w:cstheme="majorBidi"/>
      <w:b/>
      <w:bCs/>
      <w:color w:val="1F4D78"/>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E0E461-AAAD-4DBD-B481-BF3BF9CE8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Pages>
  <Words>1056</Words>
  <Characters>6130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7172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Referat de aprobare - înființarea Serviciului Public de Utilități Buhuși</dc:title>
  <dc:subject>Referat de aprobare al primarului</dc:subject>
  <dc:creator>Viacons</dc:creator>
  <cp:keywords/>
  <dc:description>generated by python-docx</dc:description>
  <cp:lastModifiedBy>Mihaela</cp:lastModifiedBy>
  <cp:revision>6</cp:revision>
  <dcterms:created xsi:type="dcterms:W3CDTF">2026-08-27T17:16:00Z</dcterms:created>
  <dcterms:modified xsi:type="dcterms:W3CDTF">2026-09-18T05:52:00Z</dcterms:modified>
  <cp:category/>
</cp:coreProperties>
</file>