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C53" w:rsidRDefault="00BD3C53" w:rsidP="00AA66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color="00CCFF"/>
          <w:lang w:val="ro-RO" w:eastAsia="ro-RO"/>
        </w:rPr>
      </w:pP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7C1319">
        <w:rPr>
          <w:rFonts w:ascii="Times New Roman" w:hAnsi="Times New Roman" w:cs="Times New Roman"/>
          <w:sz w:val="24"/>
          <w:szCs w:val="24"/>
        </w:rPr>
        <w:t>Atribuţii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stabilite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fişa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,: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Rezolvă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cerințele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instanțelor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judecată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organelor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poliție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spitalelor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psihiatrie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Asistă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audierea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minorilor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delincvenți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secțiile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poliție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Parchetele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lângă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instanțele</w:t>
      </w:r>
      <w:proofErr w:type="spellEnd"/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C1319">
        <w:rPr>
          <w:rFonts w:ascii="Times New Roman" w:hAnsi="Times New Roman" w:cs="Times New Roman"/>
          <w:sz w:val="24"/>
          <w:szCs w:val="24"/>
        </w:rPr>
        <w:t>judecătorești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3. Conform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Legii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17/2000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Asistența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Varstnice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C1319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reprezentant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autorității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tutelare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asista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persoanele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vârstnice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încheierea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contractului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întreținere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Întocmeşte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adrese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soluţionării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sesizări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scrisori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etc. ale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petiţionarilor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consultaţii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competenţelor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Consiliază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informează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familiile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întreţinere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obligaţiilor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acestora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asupra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care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aceștia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pot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beneficia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plan local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intermediul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instituțiilor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atribuții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domeniul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protecției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( DGASPC, ONG,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fundații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).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prevenire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separării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familia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C1319">
        <w:rPr>
          <w:rFonts w:ascii="Times New Roman" w:hAnsi="Times New Roman" w:cs="Times New Roman"/>
          <w:sz w:val="24"/>
          <w:szCs w:val="24"/>
        </w:rPr>
        <w:t>sa</w:t>
      </w:r>
      <w:proofErr w:type="spellEnd"/>
      <w:proofErr w:type="gram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identificarea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aflați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situație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risc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evaluarea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situației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existente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efectuarea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anchetei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sociale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raport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evaluare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întocmirea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planului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acordarea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prestațiilor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destinate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menținerii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familie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conform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Ordinului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nr. </w:t>
      </w:r>
      <w:proofErr w:type="gramStart"/>
      <w:r w:rsidRPr="007C1319">
        <w:rPr>
          <w:rFonts w:ascii="Times New Roman" w:hAnsi="Times New Roman" w:cs="Times New Roman"/>
          <w:sz w:val="24"/>
          <w:szCs w:val="24"/>
        </w:rPr>
        <w:t xml:space="preserve">286/06.07.2006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aprobarea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Normelor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metodologice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întocmirea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Planului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C1319">
        <w:rPr>
          <w:rFonts w:ascii="Times New Roman" w:hAnsi="Times New Roman" w:cs="Times New Roman"/>
          <w:sz w:val="24"/>
          <w:szCs w:val="24"/>
        </w:rPr>
        <w:t>Monitorizarea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întocmirea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planului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Întocmește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anchete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psiho-sociale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întrunește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membrii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Consiliului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Comunitar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Consultativ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încheie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proceseverbale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referate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întocmește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planul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cazul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abuzat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neglijat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exploatat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propunerea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instituire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măsuri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protecție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specială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numai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acordarea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acest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plan, se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constată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menținerea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alături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părinții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săi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posibilă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.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Monitorizează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unitatea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administrativ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teritorială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centralizează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sintetizează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datele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informaţiile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relevante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întocmirea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Fișei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monitorizare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domeniul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protecției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C1319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trimestrial</w:t>
      </w:r>
      <w:proofErr w:type="spellEnd"/>
      <w:proofErr w:type="gramEnd"/>
      <w:r w:rsidRPr="007C1319">
        <w:rPr>
          <w:rFonts w:ascii="Times New Roman" w:hAnsi="Times New Roman" w:cs="Times New Roman"/>
          <w:sz w:val="24"/>
          <w:szCs w:val="24"/>
        </w:rPr>
        <w:t xml:space="preserve"> )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transmite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DGASPC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Bacău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.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Identifică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contactează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rudele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gradul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IV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inclusiv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doresc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nu, pot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să-și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assume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responsabilitatea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creșterii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îngrijirii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educării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minorilor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situația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care nu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C1319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posibilă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menținerea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familia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naturală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.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Efectuează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vizite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domiciliul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aflati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plasament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familial </w:t>
      </w:r>
      <w:proofErr w:type="gramStart"/>
      <w:r w:rsidRPr="007C1319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împreună</w:t>
      </w:r>
      <w:proofErr w:type="spellEnd"/>
      <w:proofErr w:type="gramEnd"/>
      <w:r w:rsidRPr="007C131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reprezentanții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DGASPC),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verifica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întreținere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creștere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educare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acestora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.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Urmărește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evoluţia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dezvoltării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modului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părinţii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acestuia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exercită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drepturile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îndeplinesc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obligaţiile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care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beneficiat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o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măsură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protecție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specială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reintegrat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familia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.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Reevaluează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minorii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beneficiază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o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măsură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ocrotire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-un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centru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rezidențial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AMP)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efectuarea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anchetelor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psiho-sociale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domiciliul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familiei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minorilor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cauză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.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Întocmește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documentația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necesară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solicitarea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DGASPC (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anchetă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plan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minorii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săvârșit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fapte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penale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răspund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penal,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instituirii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măsuri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ocrotire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.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Întocmește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anchete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sociale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solicitarea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reprezentantului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legal,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cerințe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educaționale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speciale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conf.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Ordinului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nr. </w:t>
      </w:r>
      <w:proofErr w:type="gramStart"/>
      <w:r w:rsidRPr="007C1319">
        <w:rPr>
          <w:rFonts w:ascii="Times New Roman" w:hAnsi="Times New Roman" w:cs="Times New Roman"/>
          <w:sz w:val="24"/>
          <w:szCs w:val="24"/>
        </w:rPr>
        <w:t>1985/2016.</w:t>
      </w:r>
      <w:proofErr w:type="gramEnd"/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Colaborează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Direcţia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Generală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Asistenţă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Protecţia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transmiterea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informaţiilor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solicitate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diverse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situații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.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17.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Efectuează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anchete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sociale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solicitarea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cetățenilor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situații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privesc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respectarea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18.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Efectuează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anchete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sociale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solicitarea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instanțelor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judecată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C131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altor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instituții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19.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Respectă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nr.679/2016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protecția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fizice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privește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prelucrarea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caracter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personal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libera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circulație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acestor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date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abrogare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Directivei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95/46/CE (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general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protecția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adoptat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lastRenderedPageBreak/>
        <w:t>Bruxelles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data 27.04.2016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publicat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Jurnalul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Uniunii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Europene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nr. 119L din data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04.05.2016;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20.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Urmărește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legislația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aplicabilă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privește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modificarea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completarea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cadrului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existent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noutăților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imediata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aplicare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îndeplinind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obligațiile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rezultate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acestea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natura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respectiv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funcției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deținute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atribuțiilor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delegate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informând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scris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superiorul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ierarhic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21.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Îndeplinește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atribuție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primită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superiori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ierarhici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formulată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verbal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scris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care se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prezumă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C1319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legală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fiind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obligat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conformeze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dispozițiilor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acestora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refuz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făcându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-se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scris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termen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mult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24 de ore de la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primire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22.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Rezolvă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termenele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stabilite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superiori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ierarhici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repartizate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>;</w:t>
      </w:r>
    </w:p>
    <w:p w:rsidR="007C1319" w:rsidRPr="007C1319" w:rsidRDefault="007C1319" w:rsidP="007C13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color="00CCFF"/>
          <w:lang w:val="ro-RO" w:eastAsia="ro-RO"/>
        </w:rPr>
      </w:pPr>
      <w:r w:rsidRPr="007C1319">
        <w:rPr>
          <w:rFonts w:ascii="Times New Roman" w:hAnsi="Times New Roman" w:cs="Times New Roman"/>
          <w:sz w:val="24"/>
          <w:szCs w:val="24"/>
        </w:rPr>
        <w:t xml:space="preserve">23.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Răspunde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confidențialitatea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la care </w:t>
      </w:r>
      <w:proofErr w:type="gramStart"/>
      <w:r w:rsidRPr="007C1319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acces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afara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celor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7C1319">
        <w:rPr>
          <w:rFonts w:ascii="Times New Roman" w:hAnsi="Times New Roman" w:cs="Times New Roman"/>
          <w:sz w:val="24"/>
          <w:szCs w:val="24"/>
        </w:rPr>
        <w:t>caracter</w:t>
      </w:r>
      <w:proofErr w:type="spellEnd"/>
      <w:r w:rsidRPr="007C1319">
        <w:rPr>
          <w:rFonts w:ascii="Times New Roman" w:hAnsi="Times New Roman" w:cs="Times New Roman"/>
          <w:sz w:val="24"/>
          <w:szCs w:val="24"/>
        </w:rPr>
        <w:t xml:space="preserve"> public;</w:t>
      </w:r>
    </w:p>
    <w:p w:rsidR="007C1319" w:rsidRPr="007C1319" w:rsidRDefault="007C1319" w:rsidP="007C131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0"/>
          <w:kern w:val="28"/>
          <w:position w:val="-6"/>
          <w:sz w:val="24"/>
          <w:szCs w:val="24"/>
          <w:u w:color="00CCFF"/>
          <w:lang w:val="ro-RO" w:eastAsia="x-none"/>
        </w:rPr>
      </w:pPr>
    </w:p>
    <w:p w:rsidR="007C1319" w:rsidRPr="007C1319" w:rsidRDefault="007C1319" w:rsidP="007C131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0"/>
          <w:kern w:val="28"/>
          <w:position w:val="-6"/>
          <w:sz w:val="24"/>
          <w:szCs w:val="24"/>
          <w:u w:color="00CCFF"/>
          <w:lang w:val="ro-RO" w:eastAsia="x-none"/>
        </w:rPr>
      </w:pPr>
    </w:p>
    <w:p w:rsidR="007C1319" w:rsidRPr="007C1319" w:rsidRDefault="007C1319" w:rsidP="007C131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0"/>
          <w:kern w:val="28"/>
          <w:position w:val="-6"/>
          <w:sz w:val="24"/>
          <w:szCs w:val="24"/>
          <w:u w:color="00CCFF"/>
          <w:lang w:val="ro-RO" w:eastAsia="x-none"/>
        </w:rPr>
      </w:pPr>
    </w:p>
    <w:p w:rsidR="007C1319" w:rsidRPr="007C1319" w:rsidRDefault="007C1319" w:rsidP="007C131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0"/>
          <w:kern w:val="28"/>
          <w:position w:val="-6"/>
          <w:sz w:val="24"/>
          <w:szCs w:val="24"/>
          <w:u w:color="00CCFF"/>
          <w:lang w:val="ro-RO" w:eastAsia="x-none"/>
        </w:rPr>
      </w:pPr>
    </w:p>
    <w:sectPr w:rsidR="007C1319" w:rsidRPr="007C1319" w:rsidSect="008C7F95">
      <w:footerReference w:type="default" r:id="rId8"/>
      <w:pgSz w:w="11907" w:h="16839" w:code="9"/>
      <w:pgMar w:top="576" w:right="1080" w:bottom="576" w:left="108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84F" w:rsidRDefault="00D4484F">
      <w:pPr>
        <w:spacing w:after="0" w:line="240" w:lineRule="auto"/>
      </w:pPr>
      <w:r>
        <w:separator/>
      </w:r>
    </w:p>
  </w:endnote>
  <w:endnote w:type="continuationSeparator" w:id="0">
    <w:p w:rsidR="00D4484F" w:rsidRDefault="00D44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1F2" w:rsidRPr="00E371F2" w:rsidRDefault="00AA6652" w:rsidP="00E371F2">
    <w:pPr>
      <w:tabs>
        <w:tab w:val="center" w:pos="4536"/>
        <w:tab w:val="right" w:pos="9072"/>
      </w:tabs>
      <w:rPr>
        <w:rFonts w:ascii="Trebuchet MS" w:eastAsia="Calibri" w:hAnsi="Trebuchet MS"/>
        <w:sz w:val="14"/>
        <w:szCs w:val="14"/>
      </w:rPr>
    </w:pPr>
    <w:r w:rsidRPr="00E371F2">
      <w:rPr>
        <w:rFonts w:ascii="Trebuchet MS" w:eastAsia="Calibri" w:hAnsi="Trebuchet MS" w:cs="Arial"/>
        <w:i/>
        <w:sz w:val="14"/>
        <w:szCs w:val="14"/>
      </w:rPr>
      <w:t xml:space="preserve">Operator de date cu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caracter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personal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în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conformitate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cu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Regulamentul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(UE) 2016/679 al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Parlamentului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European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și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al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Consiliului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din 27 </w:t>
    </w:r>
    <w:proofErr w:type="spellStart"/>
    <w:r w:rsidRPr="00E371F2">
      <w:rPr>
        <w:rFonts w:ascii="Trebuchet MS" w:eastAsia="Calibri" w:hAnsi="Trebuchet MS" w:cs="Arial"/>
        <w:i/>
        <w:sz w:val="14"/>
        <w:szCs w:val="14"/>
      </w:rPr>
      <w:t>aprilie</w:t>
    </w:r>
    <w:proofErr w:type="spellEnd"/>
    <w:r w:rsidRPr="00E371F2">
      <w:rPr>
        <w:rFonts w:ascii="Trebuchet MS" w:eastAsia="Calibri" w:hAnsi="Trebuchet MS" w:cs="Arial"/>
        <w:i/>
        <w:sz w:val="14"/>
        <w:szCs w:val="14"/>
      </w:rPr>
      <w:t xml:space="preserve"> 2016</w:t>
    </w:r>
  </w:p>
  <w:p w:rsidR="00E371F2" w:rsidRDefault="00D448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84F" w:rsidRDefault="00D4484F">
      <w:pPr>
        <w:spacing w:after="0" w:line="240" w:lineRule="auto"/>
      </w:pPr>
      <w:r>
        <w:separator/>
      </w:r>
    </w:p>
  </w:footnote>
  <w:footnote w:type="continuationSeparator" w:id="0">
    <w:p w:rsidR="00D4484F" w:rsidRDefault="00D448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C0801"/>
    <w:multiLevelType w:val="hybridMultilevel"/>
    <w:tmpl w:val="583EA44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E877B8D"/>
    <w:multiLevelType w:val="hybridMultilevel"/>
    <w:tmpl w:val="2EBC3078"/>
    <w:lvl w:ilvl="0" w:tplc="041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652"/>
    <w:rsid w:val="00705ED7"/>
    <w:rsid w:val="007C1319"/>
    <w:rsid w:val="00AA6652"/>
    <w:rsid w:val="00BD3C53"/>
    <w:rsid w:val="00D4484F"/>
    <w:rsid w:val="00E97651"/>
    <w:rsid w:val="00F7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A6652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  <w:style w:type="character" w:customStyle="1" w:styleId="FooterChar">
    <w:name w:val="Footer Char"/>
    <w:basedOn w:val="DefaultParagraphFont"/>
    <w:link w:val="Footer"/>
    <w:uiPriority w:val="99"/>
    <w:rsid w:val="00AA6652"/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A6652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  <w:style w:type="character" w:customStyle="1" w:styleId="FooterChar">
    <w:name w:val="Footer Char"/>
    <w:basedOn w:val="DefaultParagraphFont"/>
    <w:link w:val="Footer"/>
    <w:uiPriority w:val="99"/>
    <w:rsid w:val="00AA6652"/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6</cp:revision>
  <dcterms:created xsi:type="dcterms:W3CDTF">2025-04-30T09:11:00Z</dcterms:created>
  <dcterms:modified xsi:type="dcterms:W3CDTF">2026-08-03T08:27:00Z</dcterms:modified>
</cp:coreProperties>
</file>