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711A" w:rsidRPr="00390F1A" w:rsidRDefault="0043711A" w:rsidP="0043711A">
      <w:pPr>
        <w:pStyle w:val="NoSpacing"/>
        <w:jc w:val="both"/>
        <w:rPr>
          <w:rFonts w:ascii="Times New Roman" w:hAnsi="Times New Roman" w:cs="Times New Roman"/>
          <w:b/>
          <w:sz w:val="28"/>
          <w:szCs w:val="28"/>
          <w:lang w:val="en-US"/>
        </w:rPr>
      </w:pPr>
      <w:bookmarkStart w:id="0" w:name="_GoBack"/>
      <w:bookmarkEnd w:id="0"/>
      <w:r w:rsidRPr="0043711A">
        <w:rPr>
          <w:rFonts w:ascii="Times New Roman" w:hAnsi="Times New Roman" w:cs="Times New Roman"/>
          <w:sz w:val="28"/>
          <w:szCs w:val="28"/>
          <w:lang w:val="fr-FR"/>
        </w:rPr>
        <w:t xml:space="preserve">                                                                 </w:t>
      </w:r>
      <w:r w:rsidRPr="00390F1A">
        <w:rPr>
          <w:rFonts w:ascii="Times New Roman" w:hAnsi="Times New Roman" w:cs="Times New Roman"/>
          <w:b/>
          <w:sz w:val="28"/>
          <w:szCs w:val="28"/>
          <w:lang w:val="fr-FR"/>
        </w:rPr>
        <w:t>An</w:t>
      </w:r>
      <w:r w:rsidR="00390F1A" w:rsidRPr="00390F1A">
        <w:rPr>
          <w:rFonts w:ascii="Times New Roman" w:hAnsi="Times New Roman" w:cs="Times New Roman"/>
          <w:b/>
          <w:sz w:val="28"/>
          <w:szCs w:val="28"/>
          <w:lang w:val="fr-FR"/>
        </w:rPr>
        <w:t>exa nr.1 LA HCL Nr.140/25</w:t>
      </w:r>
      <w:r w:rsidR="00087E03" w:rsidRPr="00390F1A">
        <w:rPr>
          <w:rFonts w:ascii="Times New Roman" w:hAnsi="Times New Roman" w:cs="Times New Roman"/>
          <w:b/>
          <w:sz w:val="28"/>
          <w:szCs w:val="28"/>
          <w:lang w:val="fr-FR"/>
        </w:rPr>
        <w:t>.09</w:t>
      </w:r>
      <w:r w:rsidRPr="00390F1A">
        <w:rPr>
          <w:rFonts w:ascii="Times New Roman" w:hAnsi="Times New Roman" w:cs="Times New Roman"/>
          <w:b/>
          <w:sz w:val="28"/>
          <w:szCs w:val="28"/>
          <w:lang w:val="fr-FR"/>
        </w:rPr>
        <w:t>.2019</w:t>
      </w:r>
    </w:p>
    <w:p w:rsidR="0043711A" w:rsidRDefault="00746670" w:rsidP="0043711A">
      <w:pPr>
        <w:pStyle w:val="NoSpacing"/>
        <w:jc w:val="both"/>
        <w:rPr>
          <w:rFonts w:ascii="Times New Roman" w:hAnsi="Times New Roman" w:cs="Times New Roman"/>
          <w:sz w:val="28"/>
          <w:szCs w:val="28"/>
          <w:lang w:val="en-US"/>
        </w:rPr>
      </w:pPr>
      <w:r>
        <w:rPr>
          <w:rFonts w:ascii="Times New Roman" w:hAnsi="Times New Roman" w:cs="Times New Roman"/>
          <w:noProof/>
          <w:sz w:val="28"/>
          <w:szCs w:val="28"/>
          <w:lang w:val="en-US" w:eastAsia="en-US"/>
        </w:rPr>
        <w:drawing>
          <wp:inline distT="0" distB="0" distL="0" distR="0">
            <wp:extent cx="6368415" cy="9122410"/>
            <wp:effectExtent l="1905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6368415" cy="9122410"/>
                    </a:xfrm>
                    <a:prstGeom prst="rect">
                      <a:avLst/>
                    </a:prstGeom>
                    <a:noFill/>
                    <a:ln w="9525">
                      <a:noFill/>
                      <a:miter lim="800000"/>
                      <a:headEnd/>
                      <a:tailEnd/>
                    </a:ln>
                  </pic:spPr>
                </pic:pic>
              </a:graphicData>
            </a:graphic>
          </wp:inline>
        </w:drawing>
      </w:r>
    </w:p>
    <w:p w:rsidR="00746670" w:rsidRPr="0043711A" w:rsidRDefault="00746670" w:rsidP="0043711A">
      <w:pPr>
        <w:pStyle w:val="NoSpacing"/>
        <w:jc w:val="both"/>
        <w:rPr>
          <w:rFonts w:ascii="Times New Roman" w:hAnsi="Times New Roman" w:cs="Times New Roman"/>
          <w:sz w:val="28"/>
          <w:szCs w:val="28"/>
          <w:lang w:val="en-US"/>
        </w:rPr>
      </w:pPr>
    </w:p>
    <w:p w:rsidR="0043711A" w:rsidRPr="0043711A" w:rsidRDefault="0043711A" w:rsidP="0043711A">
      <w:pPr>
        <w:pStyle w:val="NoSpacing"/>
        <w:jc w:val="both"/>
        <w:rPr>
          <w:rFonts w:ascii="Times New Roman" w:hAnsi="Times New Roman" w:cs="Times New Roman"/>
          <w:bCs/>
          <w:sz w:val="28"/>
          <w:szCs w:val="28"/>
          <w:lang w:val="pt-BR"/>
        </w:rPr>
      </w:pPr>
      <w:r w:rsidRPr="0043711A">
        <w:rPr>
          <w:rFonts w:ascii="Times New Roman" w:hAnsi="Times New Roman" w:cs="Times New Roman"/>
          <w:bCs/>
          <w:sz w:val="28"/>
          <w:szCs w:val="28"/>
          <w:lang w:val="pt-BR"/>
        </w:rPr>
        <w:t xml:space="preserve">                                                                   </w:t>
      </w:r>
    </w:p>
    <w:p w:rsidR="0043711A" w:rsidRPr="00390F1A" w:rsidRDefault="0043711A" w:rsidP="0043711A">
      <w:pPr>
        <w:pStyle w:val="NoSpacing"/>
        <w:jc w:val="right"/>
        <w:rPr>
          <w:rFonts w:ascii="Times New Roman" w:hAnsi="Times New Roman" w:cs="Times New Roman"/>
          <w:b/>
          <w:sz w:val="28"/>
          <w:szCs w:val="28"/>
          <w:lang w:val="en-US"/>
        </w:rPr>
      </w:pPr>
      <w:r w:rsidRPr="0043711A">
        <w:rPr>
          <w:rFonts w:ascii="Times New Roman" w:hAnsi="Times New Roman" w:cs="Times New Roman"/>
          <w:bCs/>
          <w:sz w:val="28"/>
          <w:szCs w:val="28"/>
          <w:lang w:val="pt-BR"/>
        </w:rPr>
        <w:lastRenderedPageBreak/>
        <w:t xml:space="preserve">  </w:t>
      </w:r>
      <w:r w:rsidRPr="00390F1A">
        <w:rPr>
          <w:rFonts w:ascii="Times New Roman" w:hAnsi="Times New Roman" w:cs="Times New Roman"/>
          <w:b/>
          <w:bCs/>
          <w:sz w:val="28"/>
          <w:szCs w:val="28"/>
          <w:lang w:val="pt-BR"/>
        </w:rPr>
        <w:t>ANEXA</w:t>
      </w:r>
      <w:r w:rsidRPr="00390F1A">
        <w:rPr>
          <w:rFonts w:ascii="Times New Roman" w:hAnsi="Times New Roman" w:cs="Times New Roman"/>
          <w:b/>
          <w:bCs/>
          <w:sz w:val="28"/>
          <w:szCs w:val="28"/>
        </w:rPr>
        <w:t xml:space="preserve"> nr.2 </w:t>
      </w:r>
      <w:r w:rsidRPr="00390F1A">
        <w:rPr>
          <w:rFonts w:ascii="Times New Roman" w:hAnsi="Times New Roman" w:cs="Times New Roman"/>
          <w:b/>
          <w:bCs/>
          <w:sz w:val="28"/>
          <w:szCs w:val="28"/>
          <w:lang w:val="pt-BR"/>
        </w:rPr>
        <w:t xml:space="preserve"> LA HCL Nr.</w:t>
      </w:r>
      <w:r w:rsidR="00390F1A" w:rsidRPr="00390F1A">
        <w:rPr>
          <w:rFonts w:ascii="Times New Roman" w:hAnsi="Times New Roman" w:cs="Times New Roman"/>
          <w:b/>
          <w:bCs/>
          <w:sz w:val="28"/>
          <w:szCs w:val="28"/>
          <w:lang w:val="pt-BR"/>
        </w:rPr>
        <w:t>140</w:t>
      </w:r>
      <w:r w:rsidRPr="00390F1A">
        <w:rPr>
          <w:rFonts w:ascii="Times New Roman" w:hAnsi="Times New Roman" w:cs="Times New Roman"/>
          <w:b/>
          <w:bCs/>
          <w:sz w:val="28"/>
          <w:szCs w:val="28"/>
          <w:lang w:val="pt-BR"/>
        </w:rPr>
        <w:t>/</w:t>
      </w:r>
      <w:r w:rsidR="00390F1A" w:rsidRPr="00390F1A">
        <w:rPr>
          <w:rFonts w:ascii="Times New Roman" w:hAnsi="Times New Roman" w:cs="Times New Roman"/>
          <w:b/>
          <w:bCs/>
          <w:sz w:val="28"/>
          <w:szCs w:val="28"/>
          <w:lang w:val="pt-BR"/>
        </w:rPr>
        <w:t>25</w:t>
      </w:r>
      <w:r w:rsidRPr="00390F1A">
        <w:rPr>
          <w:rFonts w:ascii="Times New Roman" w:hAnsi="Times New Roman" w:cs="Times New Roman"/>
          <w:b/>
          <w:bCs/>
          <w:sz w:val="28"/>
          <w:szCs w:val="28"/>
          <w:lang w:val="pt-BR"/>
        </w:rPr>
        <w:t>.0</w:t>
      </w:r>
      <w:r w:rsidR="00087E03" w:rsidRPr="00390F1A">
        <w:rPr>
          <w:rFonts w:ascii="Times New Roman" w:hAnsi="Times New Roman" w:cs="Times New Roman"/>
          <w:b/>
          <w:bCs/>
          <w:sz w:val="28"/>
          <w:szCs w:val="28"/>
          <w:lang w:val="pt-BR"/>
        </w:rPr>
        <w:t>9</w:t>
      </w:r>
      <w:r w:rsidRPr="00390F1A">
        <w:rPr>
          <w:rFonts w:ascii="Times New Roman" w:hAnsi="Times New Roman" w:cs="Times New Roman"/>
          <w:b/>
          <w:bCs/>
          <w:sz w:val="28"/>
          <w:szCs w:val="28"/>
          <w:lang w:val="pt-BR"/>
        </w:rPr>
        <w:t>.2019</w:t>
      </w:r>
    </w:p>
    <w:p w:rsidR="0043711A" w:rsidRPr="0043711A" w:rsidRDefault="0043711A" w:rsidP="0043711A">
      <w:pPr>
        <w:pStyle w:val="NoSpacing"/>
        <w:jc w:val="both"/>
        <w:rPr>
          <w:rFonts w:ascii="Times New Roman" w:hAnsi="Times New Roman" w:cs="Times New Roman"/>
          <w:sz w:val="28"/>
          <w:szCs w:val="28"/>
          <w:lang w:val="en-US"/>
        </w:rPr>
      </w:pPr>
    </w:p>
    <w:p w:rsidR="0043711A" w:rsidRPr="0043711A" w:rsidRDefault="00E952FC" w:rsidP="0043711A">
      <w:pPr>
        <w:pStyle w:val="NoSpacing"/>
        <w:jc w:val="both"/>
        <w:rPr>
          <w:rFonts w:ascii="Times New Roman" w:hAnsi="Times New Roman" w:cs="Times New Roman"/>
          <w:sz w:val="28"/>
          <w:szCs w:val="28"/>
          <w:lang w:val="en-US"/>
        </w:rPr>
      </w:pPr>
      <w:r>
        <w:rPr>
          <w:rFonts w:ascii="Times New Roman" w:hAnsi="Times New Roman" w:cs="Times New Roman"/>
          <w:noProof/>
          <w:sz w:val="28"/>
          <w:szCs w:val="28"/>
          <w:lang w:val="en-US" w:eastAsia="en-US"/>
        </w:rPr>
        <w:drawing>
          <wp:inline distT="0" distB="0" distL="0" distR="0">
            <wp:extent cx="6368415" cy="9133205"/>
            <wp:effectExtent l="19050" t="0" r="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6368415" cy="9133205"/>
                    </a:xfrm>
                    <a:prstGeom prst="rect">
                      <a:avLst/>
                    </a:prstGeom>
                    <a:noFill/>
                    <a:ln w="9525">
                      <a:noFill/>
                      <a:miter lim="800000"/>
                      <a:headEnd/>
                      <a:tailEnd/>
                    </a:ln>
                  </pic:spPr>
                </pic:pic>
              </a:graphicData>
            </a:graphic>
          </wp:inline>
        </w:drawing>
      </w:r>
    </w:p>
    <w:p w:rsidR="0043711A" w:rsidRPr="0043711A" w:rsidRDefault="0043711A" w:rsidP="0043711A">
      <w:pPr>
        <w:pStyle w:val="NoSpacing"/>
        <w:jc w:val="both"/>
        <w:rPr>
          <w:rFonts w:ascii="Times New Roman" w:hAnsi="Times New Roman" w:cs="Times New Roman"/>
          <w:sz w:val="28"/>
          <w:szCs w:val="28"/>
          <w:lang w:val="en-US"/>
        </w:rPr>
      </w:pPr>
    </w:p>
    <w:p w:rsidR="0043711A" w:rsidRPr="0043711A" w:rsidRDefault="0043711A" w:rsidP="0043711A">
      <w:pPr>
        <w:pStyle w:val="NoSpacing"/>
        <w:jc w:val="both"/>
        <w:rPr>
          <w:rFonts w:ascii="Times New Roman" w:hAnsi="Times New Roman" w:cs="Times New Roman"/>
          <w:sz w:val="28"/>
          <w:szCs w:val="28"/>
          <w:lang w:val="en-US"/>
        </w:rPr>
      </w:pPr>
    </w:p>
    <w:p w:rsidR="0043711A" w:rsidRPr="002C0257" w:rsidRDefault="0043711A" w:rsidP="0043711A">
      <w:pPr>
        <w:pStyle w:val="NoSpacing"/>
        <w:jc w:val="both"/>
        <w:rPr>
          <w:rFonts w:ascii="Times New Roman" w:hAnsi="Times New Roman" w:cs="Times New Roman"/>
          <w:b/>
          <w:sz w:val="28"/>
          <w:szCs w:val="28"/>
          <w:lang w:val="es-ES"/>
        </w:rPr>
      </w:pPr>
      <w:r w:rsidRPr="0043711A">
        <w:rPr>
          <w:rFonts w:ascii="Times New Roman" w:hAnsi="Times New Roman" w:cs="Times New Roman"/>
          <w:sz w:val="28"/>
          <w:szCs w:val="28"/>
        </w:rPr>
        <w:t>PRIMĂRIA ORAŞULUI BUHUŞI</w:t>
      </w:r>
      <w:r w:rsidRPr="0043711A">
        <w:rPr>
          <w:rFonts w:ascii="Times New Roman" w:hAnsi="Times New Roman" w:cs="Times New Roman"/>
          <w:sz w:val="28"/>
          <w:szCs w:val="28"/>
          <w:lang w:val="es-ES"/>
        </w:rPr>
        <w:t xml:space="preserve">                                 </w:t>
      </w:r>
      <w:r w:rsidRPr="002C0257">
        <w:rPr>
          <w:rFonts w:ascii="Times New Roman" w:hAnsi="Times New Roman" w:cs="Times New Roman"/>
          <w:b/>
          <w:sz w:val="28"/>
          <w:szCs w:val="28"/>
          <w:lang w:val="es-ES"/>
        </w:rPr>
        <w:t>ANEXA Nr.4 LA H.C.L</w:t>
      </w:r>
    </w:p>
    <w:p w:rsidR="0043711A" w:rsidRPr="002C0257" w:rsidRDefault="0043711A" w:rsidP="0043711A">
      <w:pPr>
        <w:pStyle w:val="NoSpacing"/>
        <w:jc w:val="both"/>
        <w:rPr>
          <w:rFonts w:ascii="Times New Roman" w:hAnsi="Times New Roman" w:cs="Times New Roman"/>
          <w:b/>
          <w:sz w:val="28"/>
          <w:szCs w:val="28"/>
          <w:lang w:val="it-IT"/>
        </w:rPr>
      </w:pPr>
      <w:r w:rsidRPr="002C0257">
        <w:rPr>
          <w:rFonts w:ascii="Times New Roman" w:hAnsi="Times New Roman" w:cs="Times New Roman"/>
          <w:sz w:val="28"/>
          <w:szCs w:val="28"/>
        </w:rPr>
        <w:t xml:space="preserve">Serviciul Urbanism                                            </w:t>
      </w:r>
      <w:r w:rsidRPr="002C0257">
        <w:rPr>
          <w:rFonts w:ascii="Times New Roman" w:hAnsi="Times New Roman" w:cs="Times New Roman"/>
          <w:sz w:val="28"/>
          <w:szCs w:val="28"/>
          <w:lang w:val="it-IT"/>
        </w:rPr>
        <w:t xml:space="preserve">            </w:t>
      </w:r>
      <w:r w:rsidR="002C0257">
        <w:rPr>
          <w:rFonts w:ascii="Times New Roman" w:hAnsi="Times New Roman" w:cs="Times New Roman"/>
          <w:sz w:val="28"/>
          <w:szCs w:val="28"/>
          <w:lang w:val="it-IT"/>
        </w:rPr>
        <w:t xml:space="preserve">   </w:t>
      </w:r>
      <w:r w:rsidRPr="002C0257">
        <w:rPr>
          <w:rFonts w:ascii="Times New Roman" w:hAnsi="Times New Roman" w:cs="Times New Roman"/>
          <w:sz w:val="28"/>
          <w:szCs w:val="28"/>
          <w:lang w:val="it-IT"/>
        </w:rPr>
        <w:t xml:space="preserve">    </w:t>
      </w:r>
      <w:r w:rsidRPr="002C0257">
        <w:rPr>
          <w:rFonts w:ascii="Times New Roman" w:hAnsi="Times New Roman" w:cs="Times New Roman"/>
          <w:b/>
          <w:sz w:val="28"/>
          <w:szCs w:val="28"/>
          <w:lang w:val="it-IT"/>
        </w:rPr>
        <w:t>Nr.</w:t>
      </w:r>
      <w:r w:rsidR="00390F1A" w:rsidRPr="002C0257">
        <w:rPr>
          <w:rFonts w:ascii="Times New Roman" w:hAnsi="Times New Roman" w:cs="Times New Roman"/>
          <w:b/>
          <w:sz w:val="28"/>
          <w:szCs w:val="28"/>
          <w:lang w:val="it-IT"/>
        </w:rPr>
        <w:t>140/25</w:t>
      </w:r>
      <w:r w:rsidRPr="002C0257">
        <w:rPr>
          <w:rFonts w:ascii="Times New Roman" w:hAnsi="Times New Roman" w:cs="Times New Roman"/>
          <w:b/>
          <w:sz w:val="28"/>
          <w:szCs w:val="28"/>
          <w:lang w:val="it-IT"/>
        </w:rPr>
        <w:t>.0</w:t>
      </w:r>
      <w:r w:rsidR="00087E03" w:rsidRPr="002C0257">
        <w:rPr>
          <w:rFonts w:ascii="Times New Roman" w:hAnsi="Times New Roman" w:cs="Times New Roman"/>
          <w:b/>
          <w:sz w:val="28"/>
          <w:szCs w:val="28"/>
          <w:lang w:val="it-IT"/>
        </w:rPr>
        <w:t>9</w:t>
      </w:r>
      <w:r w:rsidRPr="002C0257">
        <w:rPr>
          <w:rFonts w:ascii="Times New Roman" w:hAnsi="Times New Roman" w:cs="Times New Roman"/>
          <w:b/>
          <w:sz w:val="28"/>
          <w:szCs w:val="28"/>
          <w:lang w:val="it-IT"/>
        </w:rPr>
        <w:t xml:space="preserve">.2019                                                       </w:t>
      </w:r>
    </w:p>
    <w:p w:rsidR="0043711A" w:rsidRPr="0043711A" w:rsidRDefault="0043711A" w:rsidP="0043711A">
      <w:pPr>
        <w:pStyle w:val="NoSpacing"/>
        <w:jc w:val="both"/>
        <w:rPr>
          <w:rFonts w:ascii="Times New Roman" w:hAnsi="Times New Roman" w:cs="Times New Roman"/>
          <w:b/>
          <w:sz w:val="28"/>
          <w:szCs w:val="28"/>
          <w:lang w:val="it-IT"/>
        </w:rPr>
      </w:pPr>
      <w:r w:rsidRPr="0043711A">
        <w:rPr>
          <w:rFonts w:ascii="Times New Roman" w:hAnsi="Times New Roman" w:cs="Times New Roman"/>
          <w:sz w:val="28"/>
          <w:szCs w:val="28"/>
          <w:lang w:val="it-IT"/>
        </w:rPr>
        <w:t xml:space="preserve"> Nr.</w:t>
      </w:r>
      <w:r w:rsidR="00087E03">
        <w:rPr>
          <w:rFonts w:ascii="Times New Roman" w:hAnsi="Times New Roman" w:cs="Times New Roman"/>
          <w:sz w:val="28"/>
          <w:szCs w:val="28"/>
          <w:lang w:val="it-IT"/>
        </w:rPr>
        <w:t>27360/10.09.2019</w:t>
      </w:r>
      <w:r w:rsidRPr="0043711A">
        <w:rPr>
          <w:rFonts w:ascii="Times New Roman" w:hAnsi="Times New Roman" w:cs="Times New Roman"/>
          <w:sz w:val="28"/>
          <w:szCs w:val="28"/>
        </w:rPr>
        <w:t xml:space="preserve"> </w:t>
      </w:r>
    </w:p>
    <w:p w:rsidR="0043711A" w:rsidRPr="0043711A" w:rsidRDefault="0043711A" w:rsidP="0043711A">
      <w:pPr>
        <w:pStyle w:val="NoSpacing"/>
        <w:jc w:val="center"/>
        <w:rPr>
          <w:rFonts w:ascii="Times New Roman" w:hAnsi="Times New Roman" w:cs="Times New Roman"/>
          <w:b/>
          <w:sz w:val="28"/>
          <w:szCs w:val="28"/>
          <w:lang w:val="it-IT"/>
        </w:rPr>
      </w:pPr>
      <w:r w:rsidRPr="0043711A">
        <w:rPr>
          <w:rFonts w:ascii="Times New Roman" w:hAnsi="Times New Roman" w:cs="Times New Roman"/>
          <w:b/>
          <w:sz w:val="28"/>
          <w:szCs w:val="28"/>
          <w:lang w:val="it-IT"/>
        </w:rPr>
        <w:t>STUDIU DE OPORTUNITATE</w:t>
      </w:r>
    </w:p>
    <w:p w:rsidR="00E952FC" w:rsidRPr="0043711A" w:rsidRDefault="00E952FC" w:rsidP="00E952FC">
      <w:pPr>
        <w:pStyle w:val="NoSpacing"/>
        <w:jc w:val="center"/>
        <w:rPr>
          <w:rFonts w:ascii="Times New Roman" w:hAnsi="Times New Roman" w:cs="Times New Roman"/>
          <w:b/>
          <w:sz w:val="28"/>
          <w:szCs w:val="28"/>
        </w:rPr>
      </w:pPr>
      <w:r w:rsidRPr="0043711A">
        <w:rPr>
          <w:rFonts w:ascii="Times New Roman" w:hAnsi="Times New Roman" w:cs="Times New Roman"/>
          <w:b/>
          <w:sz w:val="28"/>
          <w:szCs w:val="28"/>
          <w:lang w:val="pt-BR"/>
        </w:rPr>
        <w:t>p</w:t>
      </w:r>
      <w:r w:rsidRPr="0043711A">
        <w:rPr>
          <w:rFonts w:ascii="Times New Roman" w:hAnsi="Times New Roman" w:cs="Times New Roman"/>
          <w:b/>
          <w:sz w:val="28"/>
          <w:szCs w:val="28"/>
        </w:rPr>
        <w:t>rivind constatarea că aparține domeniului privat al localității,</w:t>
      </w:r>
    </w:p>
    <w:p w:rsidR="00710A04" w:rsidRPr="00291927" w:rsidRDefault="00E952FC" w:rsidP="00710A04">
      <w:pPr>
        <w:spacing w:after="0" w:line="240" w:lineRule="auto"/>
        <w:jc w:val="center"/>
        <w:rPr>
          <w:rFonts w:ascii="Times New Roman" w:hAnsi="Times New Roman" w:cs="Times New Roman"/>
          <w:b/>
          <w:sz w:val="28"/>
          <w:szCs w:val="28"/>
        </w:rPr>
      </w:pPr>
      <w:r w:rsidRPr="0043711A">
        <w:rPr>
          <w:rFonts w:ascii="Times New Roman" w:hAnsi="Times New Roman" w:cs="Times New Roman"/>
          <w:b/>
          <w:sz w:val="28"/>
          <w:szCs w:val="28"/>
        </w:rPr>
        <w:t xml:space="preserve"> bunul imobil</w:t>
      </w:r>
      <w:r w:rsidRPr="0043711A">
        <w:rPr>
          <w:rFonts w:ascii="Times New Roman" w:hAnsi="Times New Roman" w:cs="Times New Roman"/>
          <w:sz w:val="28"/>
          <w:szCs w:val="28"/>
        </w:rPr>
        <w:t xml:space="preserve"> </w:t>
      </w:r>
      <w:r>
        <w:rPr>
          <w:rFonts w:ascii="Times New Roman" w:hAnsi="Times New Roman" w:cs="Times New Roman"/>
          <w:b/>
          <w:sz w:val="28"/>
          <w:szCs w:val="28"/>
        </w:rPr>
        <w:t>Lot 10</w:t>
      </w:r>
      <w:r w:rsidRPr="0043711A">
        <w:rPr>
          <w:rFonts w:ascii="Times New Roman" w:hAnsi="Times New Roman" w:cs="Times New Roman"/>
          <w:b/>
          <w:sz w:val="28"/>
          <w:szCs w:val="28"/>
        </w:rPr>
        <w:t>,</w:t>
      </w:r>
      <w:r w:rsidRPr="0043711A">
        <w:rPr>
          <w:rFonts w:ascii="Times New Roman" w:hAnsi="Times New Roman" w:cs="Times New Roman"/>
          <w:sz w:val="28"/>
          <w:szCs w:val="28"/>
        </w:rPr>
        <w:t xml:space="preserve"> </w:t>
      </w:r>
      <w:r w:rsidRPr="0043711A">
        <w:rPr>
          <w:rFonts w:ascii="Times New Roman" w:hAnsi="Times New Roman" w:cs="Times New Roman"/>
          <w:b/>
          <w:sz w:val="28"/>
          <w:szCs w:val="28"/>
        </w:rPr>
        <w:t xml:space="preserve">alcătuit din:- </w:t>
      </w:r>
      <w:r>
        <w:rPr>
          <w:rFonts w:ascii="Times New Roman" w:hAnsi="Times New Roman" w:cs="Times New Roman"/>
          <w:b/>
          <w:sz w:val="28"/>
          <w:szCs w:val="28"/>
        </w:rPr>
        <w:t>terenuri cu nr. cad. 61829, 62035 ac</w:t>
      </w:r>
      <w:r w:rsidRPr="0043711A">
        <w:rPr>
          <w:rFonts w:ascii="Times New Roman" w:hAnsi="Times New Roman" w:cs="Times New Roman"/>
          <w:b/>
          <w:sz w:val="28"/>
          <w:szCs w:val="28"/>
        </w:rPr>
        <w:t xml:space="preserve">, în </w:t>
      </w:r>
      <w:r>
        <w:rPr>
          <w:rFonts w:ascii="Times New Roman" w:hAnsi="Times New Roman" w:cs="Times New Roman"/>
          <w:b/>
          <w:sz w:val="28"/>
          <w:szCs w:val="28"/>
        </w:rPr>
        <w:t xml:space="preserve">suprafață de 2.762,00 mp și </w:t>
      </w:r>
      <w:r w:rsidRPr="0043711A">
        <w:rPr>
          <w:rFonts w:ascii="Times New Roman" w:hAnsi="Times New Roman" w:cs="Times New Roman"/>
          <w:b/>
          <w:sz w:val="28"/>
          <w:szCs w:val="28"/>
        </w:rPr>
        <w:t xml:space="preserve">clădire identificată cu nr. cad. </w:t>
      </w:r>
      <w:r>
        <w:rPr>
          <w:rFonts w:ascii="Times New Roman" w:hAnsi="Times New Roman" w:cs="Times New Roman"/>
          <w:b/>
          <w:sz w:val="28"/>
          <w:szCs w:val="28"/>
        </w:rPr>
        <w:t>61829 – C5</w:t>
      </w:r>
      <w:r w:rsidRPr="0043711A">
        <w:rPr>
          <w:rFonts w:ascii="Times New Roman" w:hAnsi="Times New Roman" w:cs="Times New Roman"/>
          <w:b/>
          <w:sz w:val="28"/>
          <w:szCs w:val="28"/>
        </w:rPr>
        <w:t xml:space="preserve"> în suprafață</w:t>
      </w:r>
      <w:r>
        <w:rPr>
          <w:rFonts w:ascii="Times New Roman" w:hAnsi="Times New Roman" w:cs="Times New Roman"/>
          <w:b/>
          <w:sz w:val="28"/>
          <w:szCs w:val="28"/>
        </w:rPr>
        <w:t xml:space="preserve"> de 839</w:t>
      </w:r>
      <w:r w:rsidRPr="0043711A">
        <w:rPr>
          <w:rFonts w:ascii="Times New Roman" w:hAnsi="Times New Roman" w:cs="Times New Roman"/>
          <w:b/>
          <w:sz w:val="28"/>
          <w:szCs w:val="28"/>
        </w:rPr>
        <w:t>,00 mp</w:t>
      </w:r>
      <w:r>
        <w:rPr>
          <w:rFonts w:ascii="Times New Roman" w:hAnsi="Times New Roman" w:cs="Times New Roman"/>
          <w:b/>
          <w:sz w:val="28"/>
          <w:szCs w:val="28"/>
        </w:rPr>
        <w:t>,</w:t>
      </w:r>
      <w:r w:rsidRPr="0043711A">
        <w:rPr>
          <w:rFonts w:ascii="Times New Roman" w:hAnsi="Times New Roman" w:cs="Times New Roman"/>
          <w:b/>
          <w:sz w:val="28"/>
          <w:szCs w:val="28"/>
        </w:rPr>
        <w:t xml:space="preserve"> situat în intravilanul oraşului Buhuşi, Str. Libertăţii, nr.36 (Platforma industrială Buhuşi), precum și vânzarea acestuia prin </w:t>
      </w:r>
      <w:r w:rsidR="00710A04" w:rsidRPr="00291927">
        <w:rPr>
          <w:rFonts w:ascii="Times New Roman" w:hAnsi="Times New Roman" w:cs="Times New Roman"/>
          <w:b/>
          <w:sz w:val="28"/>
          <w:szCs w:val="28"/>
        </w:rPr>
        <w:t xml:space="preserve">metoda licitației publice </w:t>
      </w:r>
      <w:r w:rsidR="00710A04">
        <w:rPr>
          <w:rFonts w:ascii="Times New Roman" w:hAnsi="Times New Roman" w:cs="Times New Roman"/>
          <w:b/>
          <w:sz w:val="28"/>
          <w:szCs w:val="28"/>
        </w:rPr>
        <w:t>deschise cu oferta în plic sigilat</w:t>
      </w:r>
    </w:p>
    <w:p w:rsidR="0043711A" w:rsidRPr="0043711A" w:rsidRDefault="0043711A" w:rsidP="00710A04">
      <w:pPr>
        <w:pStyle w:val="NoSpacing"/>
        <w:jc w:val="center"/>
        <w:rPr>
          <w:rFonts w:ascii="Times New Roman" w:hAnsi="Times New Roman" w:cs="Times New Roman"/>
          <w:sz w:val="28"/>
          <w:szCs w:val="28"/>
        </w:rPr>
      </w:pP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1.</w:t>
      </w:r>
      <w:r w:rsidRPr="0043711A">
        <w:rPr>
          <w:rFonts w:ascii="Times New Roman" w:hAnsi="Times New Roman" w:cs="Times New Roman"/>
          <w:sz w:val="28"/>
          <w:szCs w:val="28"/>
        </w:rPr>
        <w:t xml:space="preserve"> DATE GENERALE PRIVIND OBIECTUL VÂNZĂRII</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sz w:val="28"/>
          <w:szCs w:val="28"/>
        </w:rPr>
        <w:t xml:space="preserve">      </w:t>
      </w:r>
      <w:r w:rsidR="00157E62">
        <w:rPr>
          <w:rFonts w:ascii="Times New Roman" w:hAnsi="Times New Roman" w:cs="Times New Roman"/>
          <w:sz w:val="28"/>
          <w:szCs w:val="28"/>
        </w:rPr>
        <w:t>Lot 10</w:t>
      </w:r>
      <w:r w:rsidRPr="0043711A">
        <w:rPr>
          <w:rFonts w:ascii="Times New Roman" w:hAnsi="Times New Roman" w:cs="Times New Roman"/>
          <w:sz w:val="28"/>
          <w:szCs w:val="28"/>
        </w:rPr>
        <w:t xml:space="preserve"> – </w:t>
      </w:r>
      <w:r w:rsidRPr="0043711A">
        <w:rPr>
          <w:rFonts w:ascii="Times New Roman" w:hAnsi="Times New Roman" w:cs="Times New Roman"/>
          <w:bCs/>
          <w:sz w:val="28"/>
          <w:szCs w:val="28"/>
        </w:rPr>
        <w:t>Teren și clădire</w:t>
      </w:r>
      <w:r w:rsidRPr="0043711A">
        <w:rPr>
          <w:rFonts w:ascii="Times New Roman" w:hAnsi="Times New Roman" w:cs="Times New Roman"/>
          <w:sz w:val="28"/>
          <w:szCs w:val="28"/>
        </w:rPr>
        <w:t xml:space="preserve"> aparţinând domeniului privat al localităţii, alcătuit din:</w:t>
      </w:r>
    </w:p>
    <w:p w:rsidR="0043711A" w:rsidRPr="0043711A" w:rsidRDefault="0043711A" w:rsidP="0043711A">
      <w:pPr>
        <w:pStyle w:val="NoSpacing"/>
        <w:jc w:val="both"/>
        <w:rPr>
          <w:rFonts w:ascii="Times New Roman" w:hAnsi="Times New Roman" w:cs="Times New Roman"/>
          <w:bCs/>
          <w:sz w:val="28"/>
          <w:szCs w:val="28"/>
        </w:rPr>
      </w:pPr>
      <w:r w:rsidRPr="0043711A">
        <w:rPr>
          <w:rFonts w:ascii="Times New Roman" w:hAnsi="Times New Roman" w:cs="Times New Roman"/>
          <w:sz w:val="28"/>
          <w:szCs w:val="28"/>
        </w:rPr>
        <w:t xml:space="preserve">      Teren</w:t>
      </w:r>
      <w:r w:rsidR="00A468D7">
        <w:rPr>
          <w:rFonts w:ascii="Times New Roman" w:hAnsi="Times New Roman" w:cs="Times New Roman"/>
          <w:sz w:val="28"/>
          <w:szCs w:val="28"/>
        </w:rPr>
        <w:t>uri cu nr. cad. 61829ac, 62035</w:t>
      </w:r>
      <w:r w:rsidRPr="0043711A">
        <w:rPr>
          <w:rFonts w:ascii="Times New Roman" w:hAnsi="Times New Roman" w:cs="Times New Roman"/>
          <w:sz w:val="28"/>
          <w:szCs w:val="28"/>
        </w:rPr>
        <w:t xml:space="preserve">, </w:t>
      </w:r>
      <w:r w:rsidR="00A468D7">
        <w:rPr>
          <w:rFonts w:ascii="Times New Roman" w:hAnsi="Times New Roman" w:cs="Times New Roman"/>
          <w:sz w:val="28"/>
          <w:szCs w:val="28"/>
        </w:rPr>
        <w:t>în suprafață de 2.762</w:t>
      </w:r>
      <w:r w:rsidRPr="0043711A">
        <w:rPr>
          <w:rFonts w:ascii="Times New Roman" w:hAnsi="Times New Roman" w:cs="Times New Roman"/>
          <w:sz w:val="28"/>
          <w:szCs w:val="28"/>
        </w:rPr>
        <w:t>,00 mp și clă</w:t>
      </w:r>
      <w:r w:rsidR="00A468D7">
        <w:rPr>
          <w:rFonts w:ascii="Times New Roman" w:hAnsi="Times New Roman" w:cs="Times New Roman"/>
          <w:sz w:val="28"/>
          <w:szCs w:val="28"/>
        </w:rPr>
        <w:t>dire cu nr. cad. 61829 – C5</w:t>
      </w:r>
      <w:r w:rsidRPr="0043711A">
        <w:rPr>
          <w:rFonts w:ascii="Times New Roman" w:hAnsi="Times New Roman" w:cs="Times New Roman"/>
          <w:sz w:val="28"/>
          <w:szCs w:val="28"/>
        </w:rPr>
        <w:t>, în suprafață</w:t>
      </w:r>
      <w:r w:rsidR="00A468D7">
        <w:rPr>
          <w:rFonts w:ascii="Times New Roman" w:hAnsi="Times New Roman" w:cs="Times New Roman"/>
          <w:sz w:val="28"/>
          <w:szCs w:val="28"/>
        </w:rPr>
        <w:t xml:space="preserve"> construită de 839</w:t>
      </w:r>
      <w:r w:rsidRPr="0043711A">
        <w:rPr>
          <w:rFonts w:ascii="Times New Roman" w:hAnsi="Times New Roman" w:cs="Times New Roman"/>
          <w:sz w:val="28"/>
          <w:szCs w:val="28"/>
        </w:rPr>
        <w:t xml:space="preserve">,00 mp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sz w:val="28"/>
          <w:szCs w:val="28"/>
        </w:rPr>
        <w:t xml:space="preserve">      Proprietarul terenului:  Consiliul Local al oraşului Buhuşi.</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sz w:val="28"/>
          <w:szCs w:val="28"/>
        </w:rPr>
        <w:t xml:space="preserve">      Amplasament – intravilanul oraşului Buhuşi, Str. Libertăţii, nr.36 (Platforma industrială Buhuşi).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sz w:val="28"/>
          <w:szCs w:val="28"/>
        </w:rPr>
        <w:t xml:space="preserve">      Vecinătăţile amplasamentului:</w:t>
      </w:r>
    </w:p>
    <w:p w:rsidR="0043711A" w:rsidRPr="0043711A" w:rsidRDefault="0043711A" w:rsidP="0043711A">
      <w:pPr>
        <w:pStyle w:val="NoSpacing"/>
        <w:numPr>
          <w:ilvl w:val="0"/>
          <w:numId w:val="3"/>
        </w:numPr>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La Nord: Cale acces</w:t>
      </w:r>
    </w:p>
    <w:p w:rsidR="0043711A" w:rsidRPr="0043711A" w:rsidRDefault="0043711A" w:rsidP="0043711A">
      <w:pPr>
        <w:pStyle w:val="NoSpacing"/>
        <w:numPr>
          <w:ilvl w:val="0"/>
          <w:numId w:val="3"/>
        </w:numPr>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La Sud:   Teren C.L.</w:t>
      </w:r>
    </w:p>
    <w:p w:rsidR="0043711A" w:rsidRPr="0043711A" w:rsidRDefault="0043711A" w:rsidP="0043711A">
      <w:pPr>
        <w:pStyle w:val="NoSpacing"/>
        <w:numPr>
          <w:ilvl w:val="0"/>
          <w:numId w:val="3"/>
        </w:numPr>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 xml:space="preserve">La Est:    </w:t>
      </w:r>
      <w:r w:rsidRPr="0043711A">
        <w:rPr>
          <w:rFonts w:ascii="Times New Roman" w:hAnsi="Times New Roman" w:cs="Times New Roman"/>
          <w:bCs/>
          <w:sz w:val="28"/>
          <w:szCs w:val="28"/>
        </w:rPr>
        <w:t>Teren C.L.</w:t>
      </w:r>
    </w:p>
    <w:p w:rsidR="0043711A" w:rsidRPr="0043711A" w:rsidRDefault="0043711A" w:rsidP="0043711A">
      <w:pPr>
        <w:pStyle w:val="NoSpacing"/>
        <w:numPr>
          <w:ilvl w:val="0"/>
          <w:numId w:val="3"/>
        </w:numPr>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La Vest</w:t>
      </w:r>
      <w:proofErr w:type="gramStart"/>
      <w:r w:rsidRPr="0043711A">
        <w:rPr>
          <w:rFonts w:ascii="Times New Roman" w:hAnsi="Times New Roman" w:cs="Times New Roman"/>
          <w:sz w:val="28"/>
          <w:szCs w:val="28"/>
          <w:lang w:val="fr-FR"/>
        </w:rPr>
        <w:t xml:space="preserve">:  </w:t>
      </w:r>
      <w:r w:rsidRPr="0043711A">
        <w:rPr>
          <w:rFonts w:ascii="Times New Roman" w:hAnsi="Times New Roman" w:cs="Times New Roman"/>
          <w:bCs/>
          <w:sz w:val="28"/>
          <w:szCs w:val="28"/>
        </w:rPr>
        <w:t>DJ</w:t>
      </w:r>
      <w:proofErr w:type="gramEnd"/>
      <w:r w:rsidRPr="0043711A">
        <w:rPr>
          <w:rFonts w:ascii="Times New Roman" w:hAnsi="Times New Roman" w:cs="Times New Roman"/>
          <w:bCs/>
          <w:sz w:val="28"/>
          <w:szCs w:val="28"/>
        </w:rPr>
        <w:t xml:space="preserve"> 156B</w:t>
      </w:r>
    </w:p>
    <w:p w:rsidR="0043711A" w:rsidRPr="0043711A" w:rsidRDefault="0043711A" w:rsidP="0043711A">
      <w:pPr>
        <w:pStyle w:val="NoSpacing"/>
        <w:jc w:val="both"/>
        <w:rPr>
          <w:rFonts w:ascii="Times New Roman" w:hAnsi="Times New Roman" w:cs="Times New Roman"/>
          <w:sz w:val="28"/>
          <w:szCs w:val="28"/>
          <w:lang w:val="fr-FR"/>
        </w:rPr>
      </w:pPr>
      <w:r w:rsidRPr="0043711A">
        <w:rPr>
          <w:rFonts w:ascii="Times New Roman" w:hAnsi="Times New Roman" w:cs="Times New Roman"/>
          <w:b/>
          <w:sz w:val="28"/>
          <w:szCs w:val="28"/>
          <w:lang w:val="fr-FR"/>
        </w:rPr>
        <w:t>2.</w:t>
      </w:r>
      <w:r w:rsidRPr="0043711A">
        <w:rPr>
          <w:rFonts w:ascii="Times New Roman" w:hAnsi="Times New Roman" w:cs="Times New Roman"/>
          <w:sz w:val="28"/>
          <w:szCs w:val="28"/>
          <w:lang w:val="fr-FR"/>
        </w:rPr>
        <w:t xml:space="preserve"> DESTINAŢIA TERENULUI PROPUS PENTRU VÂNZARE :</w:t>
      </w:r>
    </w:p>
    <w:p w:rsidR="0043711A" w:rsidRPr="0043711A" w:rsidRDefault="0043711A" w:rsidP="0043711A">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 xml:space="preserve">    Destinaţia terenului  propus pentru vânzare: realizare diverse  investiții.</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3.</w:t>
      </w:r>
      <w:r w:rsidRPr="0043711A">
        <w:rPr>
          <w:rFonts w:ascii="Times New Roman" w:hAnsi="Times New Roman" w:cs="Times New Roman"/>
          <w:sz w:val="28"/>
          <w:szCs w:val="28"/>
        </w:rPr>
        <w:t xml:space="preserve"> MOTIVELE DE ORDIN ECONOMIC, FINANCIAR, SOCIAL ŞI DE MEDIU, CARE JUSTIFICĂ REALIZAREA VÂNZĂRII:</w:t>
      </w:r>
    </w:p>
    <w:p w:rsidR="0043711A" w:rsidRPr="0043711A" w:rsidRDefault="0043711A" w:rsidP="0043711A">
      <w:pPr>
        <w:pStyle w:val="NoSpacing"/>
        <w:jc w:val="both"/>
        <w:rPr>
          <w:rFonts w:ascii="Times New Roman" w:hAnsi="Times New Roman" w:cs="Times New Roman"/>
          <w:sz w:val="28"/>
          <w:szCs w:val="28"/>
          <w:lang w:val="en-US"/>
        </w:rPr>
      </w:pPr>
      <w:r w:rsidRPr="0043711A">
        <w:rPr>
          <w:rFonts w:ascii="Times New Roman" w:hAnsi="Times New Roman" w:cs="Times New Roman"/>
          <w:sz w:val="28"/>
          <w:szCs w:val="28"/>
        </w:rPr>
        <w:t xml:space="preserve"> </w:t>
      </w:r>
      <w:r w:rsidR="00157E62">
        <w:rPr>
          <w:rFonts w:ascii="Times New Roman" w:hAnsi="Times New Roman" w:cs="Times New Roman"/>
          <w:sz w:val="28"/>
          <w:szCs w:val="28"/>
        </w:rPr>
        <w:t>Lot 10</w:t>
      </w:r>
      <w:r w:rsidRPr="0043711A">
        <w:rPr>
          <w:rFonts w:ascii="Times New Roman" w:hAnsi="Times New Roman" w:cs="Times New Roman"/>
          <w:sz w:val="28"/>
          <w:szCs w:val="28"/>
        </w:rPr>
        <w:t xml:space="preserve"> – face parte din bunurile imobile </w:t>
      </w:r>
      <w:r w:rsidRPr="0043711A">
        <w:rPr>
          <w:rFonts w:ascii="Times New Roman" w:hAnsi="Times New Roman" w:cs="Times New Roman"/>
          <w:sz w:val="28"/>
          <w:szCs w:val="28"/>
          <w:lang w:val="en-US"/>
        </w:rPr>
        <w:t>trecute din patrimoniul Societăţii Comerciale "Stofe" - S.A. Buhuşi în proprietatea publică a oraşului Buhuşi, judeţul Bacău, prin H.G. nr.340/21.04.2005, ulterior aparținând domeniului privat al orașului Buhuși, în conformitate cu prevederile H.C.L. nr. 71/26.04.2018.</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sz w:val="28"/>
          <w:szCs w:val="28"/>
          <w:lang w:val="en-US"/>
        </w:rPr>
        <w:t>Strategia de dezvoltare economico-social</w:t>
      </w:r>
      <w:r w:rsidRPr="0043711A">
        <w:rPr>
          <w:rFonts w:ascii="Times New Roman" w:hAnsi="Times New Roman" w:cs="Times New Roman"/>
          <w:sz w:val="28"/>
          <w:szCs w:val="28"/>
        </w:rPr>
        <w:t>ă prin consolidarea resurselor existente furnizează orașului stabilitate și extindere economică solidă. Dezvoltarea investițiilor pe plan local presupune crearea unui climat capabil să atragă investitori, acțiune de impact pozitiv asupra comunității locale, manifestată în primul rând prin creșterea ofertei de locuri de muncă ce duce la îmbunătățirea calității vieții. În același timp nu poate fi neglijat impactul economic generat de promovarea imaginii zonei și implicit a orașului precum și atragerea capitalului privat în acțiuni ce vizează satisfacerea unor nevoi ale comunității locale.</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sz w:val="28"/>
          <w:szCs w:val="28"/>
        </w:rPr>
        <w:t>În plus, conform prevederilor OUG Nr. 57/2019 privind Codul administrativ, se recomandă atragerea de fonduri proprii, ca venit la bugetul local şi ca urmare se impune valorificarea prin vânzarea</w:t>
      </w:r>
      <w:r w:rsidRPr="0043711A">
        <w:rPr>
          <w:rFonts w:ascii="Times New Roman" w:hAnsi="Times New Roman" w:cs="Times New Roman"/>
          <w:bCs/>
          <w:sz w:val="28"/>
          <w:szCs w:val="28"/>
        </w:rPr>
        <w:t xml:space="preserve"> terenului și a  clădirilor, reprezentând</w:t>
      </w:r>
      <w:r w:rsidRPr="0043711A">
        <w:rPr>
          <w:rFonts w:ascii="Times New Roman" w:hAnsi="Times New Roman" w:cs="Times New Roman"/>
          <w:sz w:val="28"/>
          <w:szCs w:val="28"/>
        </w:rPr>
        <w:t xml:space="preserve"> </w:t>
      </w:r>
      <w:r w:rsidR="00157E62">
        <w:rPr>
          <w:rFonts w:ascii="Times New Roman" w:hAnsi="Times New Roman" w:cs="Times New Roman"/>
          <w:sz w:val="28"/>
          <w:szCs w:val="28"/>
        </w:rPr>
        <w:t>Lot 10</w:t>
      </w:r>
      <w:r w:rsidRPr="0043711A">
        <w:rPr>
          <w:rFonts w:ascii="Times New Roman" w:hAnsi="Times New Roman" w:cs="Times New Roman"/>
          <w:sz w:val="28"/>
          <w:szCs w:val="28"/>
        </w:rPr>
        <w:t>.</w:t>
      </w:r>
    </w:p>
    <w:p w:rsidR="0043711A" w:rsidRPr="0043711A" w:rsidRDefault="0043711A" w:rsidP="0043711A">
      <w:pPr>
        <w:pStyle w:val="NoSpacing"/>
        <w:jc w:val="both"/>
        <w:rPr>
          <w:rFonts w:ascii="Times New Roman" w:hAnsi="Times New Roman" w:cs="Times New Roman"/>
          <w:sz w:val="28"/>
          <w:szCs w:val="28"/>
          <w:lang w:val="fr-FR"/>
        </w:rPr>
      </w:pPr>
      <w:r w:rsidRPr="0043711A">
        <w:rPr>
          <w:rFonts w:ascii="Times New Roman" w:hAnsi="Times New Roman" w:cs="Times New Roman"/>
          <w:b/>
          <w:sz w:val="28"/>
          <w:szCs w:val="28"/>
          <w:lang w:val="it-IT"/>
        </w:rPr>
        <w:t>4.</w:t>
      </w:r>
      <w:r w:rsidRPr="0043711A">
        <w:rPr>
          <w:rFonts w:ascii="Times New Roman" w:hAnsi="Times New Roman" w:cs="Times New Roman"/>
          <w:sz w:val="28"/>
          <w:szCs w:val="28"/>
          <w:lang w:val="it-IT"/>
        </w:rPr>
        <w:t xml:space="preserve"> NIVELUL MINIM AL PREŢULUI DE VÂNZARE</w:t>
      </w:r>
      <w:r w:rsidRPr="0043711A">
        <w:rPr>
          <w:rFonts w:ascii="Times New Roman" w:hAnsi="Times New Roman" w:cs="Times New Roman"/>
          <w:sz w:val="28"/>
          <w:szCs w:val="28"/>
          <w:lang w:val="fr-FR"/>
        </w:rPr>
        <w:t>:</w:t>
      </w:r>
      <w:r w:rsidRPr="0043711A">
        <w:rPr>
          <w:rFonts w:ascii="Times New Roman" w:hAnsi="Times New Roman" w:cs="Times New Roman"/>
          <w:sz w:val="28"/>
          <w:szCs w:val="28"/>
          <w:lang w:val="fr-FR"/>
        </w:rPr>
        <w:tab/>
      </w:r>
    </w:p>
    <w:p w:rsidR="0043711A" w:rsidRPr="0043711A" w:rsidRDefault="0043711A" w:rsidP="0043711A">
      <w:pPr>
        <w:pStyle w:val="NoSpacing"/>
        <w:jc w:val="both"/>
        <w:rPr>
          <w:rFonts w:ascii="Times New Roman" w:hAnsi="Times New Roman" w:cs="Times New Roman"/>
          <w:bCs/>
          <w:sz w:val="28"/>
          <w:szCs w:val="28"/>
          <w:lang w:val="fr-FR"/>
        </w:rPr>
      </w:pPr>
      <w:r w:rsidRPr="0043711A">
        <w:rPr>
          <w:rFonts w:ascii="Times New Roman" w:hAnsi="Times New Roman" w:cs="Times New Roman"/>
          <w:sz w:val="28"/>
          <w:szCs w:val="28"/>
          <w:lang w:val="fr-FR"/>
        </w:rPr>
        <w:t xml:space="preserve">    Preţul minim de vânzare se va stabili prin Hotărârea Consiliului Local al oraşului Buhuşi în baza: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4.1.</w:t>
      </w:r>
      <w:r w:rsidRPr="0043711A">
        <w:rPr>
          <w:rFonts w:ascii="Times New Roman" w:hAnsi="Times New Roman" w:cs="Times New Roman"/>
          <w:sz w:val="28"/>
          <w:szCs w:val="28"/>
        </w:rPr>
        <w:t xml:space="preserve"> Raport de evaluare</w:t>
      </w:r>
    </w:p>
    <w:p w:rsidR="0043711A" w:rsidRPr="00390F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rPr>
        <w:lastRenderedPageBreak/>
        <w:t xml:space="preserve"> 4.1.1. Societatea executantă: </w:t>
      </w:r>
      <w:r w:rsidRPr="0043711A">
        <w:rPr>
          <w:rFonts w:ascii="Times New Roman" w:hAnsi="Times New Roman" w:cs="Times New Roman"/>
          <w:sz w:val="28"/>
          <w:szCs w:val="28"/>
          <w:lang w:val="it-IT"/>
        </w:rPr>
        <w:t xml:space="preserve">SC „EVAL PROIECT CONSULTING” SRL BACĂU </w:t>
      </w:r>
      <w:r w:rsidRPr="0043711A">
        <w:rPr>
          <w:rFonts w:ascii="Times New Roman" w:hAnsi="Times New Roman" w:cs="Times New Roman"/>
          <w:sz w:val="28"/>
          <w:szCs w:val="28"/>
        </w:rPr>
        <w:t xml:space="preserve">- Raport de evaluare </w:t>
      </w:r>
      <w:r w:rsidRPr="00390F1A">
        <w:rPr>
          <w:rFonts w:ascii="Times New Roman" w:hAnsi="Times New Roman" w:cs="Times New Roman"/>
          <w:sz w:val="28"/>
          <w:szCs w:val="28"/>
        </w:rPr>
        <w:t xml:space="preserve">nr. </w:t>
      </w:r>
      <w:r w:rsidR="006B6DEA" w:rsidRPr="00390F1A">
        <w:rPr>
          <w:rFonts w:ascii="Times New Roman" w:hAnsi="Times New Roman" w:cs="Times New Roman"/>
          <w:sz w:val="28"/>
          <w:szCs w:val="28"/>
        </w:rPr>
        <w:t>26079</w:t>
      </w:r>
      <w:r w:rsidRPr="00390F1A">
        <w:rPr>
          <w:rFonts w:ascii="Times New Roman" w:hAnsi="Times New Roman" w:cs="Times New Roman"/>
          <w:sz w:val="28"/>
          <w:szCs w:val="28"/>
        </w:rPr>
        <w:t>/28.08.2019</w:t>
      </w:r>
      <w:r w:rsidR="00390F1A">
        <w:rPr>
          <w:rFonts w:ascii="Times New Roman" w:hAnsi="Times New Roman" w:cs="Times New Roman"/>
          <w:sz w:val="28"/>
          <w:szCs w:val="28"/>
        </w:rPr>
        <w:t>.</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4.1.2. Valoare teren</w:t>
      </w:r>
      <w:r w:rsidR="00A468D7">
        <w:rPr>
          <w:rFonts w:ascii="Times New Roman" w:hAnsi="Times New Roman" w:cs="Times New Roman"/>
          <w:sz w:val="28"/>
          <w:szCs w:val="28"/>
          <w:lang w:val="it-IT"/>
        </w:rPr>
        <w:t>uri</w:t>
      </w:r>
      <w:r w:rsidRPr="0043711A">
        <w:rPr>
          <w:rFonts w:ascii="Times New Roman" w:hAnsi="Times New Roman" w:cs="Times New Roman"/>
          <w:sz w:val="28"/>
          <w:szCs w:val="28"/>
          <w:lang w:val="it-IT"/>
        </w:rPr>
        <w:t xml:space="preserve"> </w:t>
      </w:r>
      <w:r w:rsidRPr="0043711A">
        <w:rPr>
          <w:rFonts w:ascii="Times New Roman" w:hAnsi="Times New Roman" w:cs="Times New Roman"/>
          <w:sz w:val="28"/>
          <w:szCs w:val="28"/>
        </w:rPr>
        <w:t>nr. cad.</w:t>
      </w:r>
      <w:r w:rsidR="00A468D7">
        <w:rPr>
          <w:rFonts w:ascii="Times New Roman" w:hAnsi="Times New Roman" w:cs="Times New Roman"/>
          <w:sz w:val="28"/>
          <w:szCs w:val="28"/>
        </w:rPr>
        <w:t xml:space="preserve"> 61829</w:t>
      </w:r>
      <w:r w:rsidRPr="0043711A">
        <w:rPr>
          <w:rFonts w:ascii="Times New Roman" w:hAnsi="Times New Roman" w:cs="Times New Roman"/>
          <w:sz w:val="28"/>
          <w:szCs w:val="28"/>
        </w:rPr>
        <w:t>ac</w:t>
      </w:r>
      <w:r w:rsidR="00A468D7">
        <w:rPr>
          <w:rFonts w:ascii="Times New Roman" w:hAnsi="Times New Roman" w:cs="Times New Roman"/>
          <w:sz w:val="28"/>
          <w:szCs w:val="28"/>
        </w:rPr>
        <w:t>, 62035 – suprafață 2.762</w:t>
      </w:r>
      <w:r w:rsidRPr="0043711A">
        <w:rPr>
          <w:rFonts w:ascii="Times New Roman" w:hAnsi="Times New Roman" w:cs="Times New Roman"/>
          <w:sz w:val="28"/>
          <w:szCs w:val="28"/>
        </w:rPr>
        <w:t xml:space="preserve">,00 mp – </w:t>
      </w:r>
      <w:r w:rsidR="00DB101A">
        <w:rPr>
          <w:rFonts w:ascii="Times New Roman" w:hAnsi="Times New Roman" w:cs="Times New Roman"/>
          <w:sz w:val="28"/>
          <w:szCs w:val="28"/>
        </w:rPr>
        <w:t>32.517</w:t>
      </w:r>
      <w:r w:rsidRPr="0043711A">
        <w:rPr>
          <w:rFonts w:ascii="Times New Roman" w:hAnsi="Times New Roman" w:cs="Times New Roman"/>
          <w:sz w:val="28"/>
          <w:szCs w:val="28"/>
          <w:lang w:val="it-IT"/>
        </w:rPr>
        <w:t>,00 lei(fără TVA).</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4.1.3. Valoare clădire </w:t>
      </w:r>
      <w:r w:rsidR="00DB101A">
        <w:rPr>
          <w:rFonts w:ascii="Times New Roman" w:hAnsi="Times New Roman" w:cs="Times New Roman"/>
          <w:sz w:val="28"/>
          <w:szCs w:val="28"/>
        </w:rPr>
        <w:t>nr. cad. 61829 – C5, suprafață construită 839,</w:t>
      </w:r>
      <w:r w:rsidRPr="0043711A">
        <w:rPr>
          <w:rFonts w:ascii="Times New Roman" w:hAnsi="Times New Roman" w:cs="Times New Roman"/>
          <w:sz w:val="28"/>
          <w:szCs w:val="28"/>
        </w:rPr>
        <w:t xml:space="preserve">00 mp – </w:t>
      </w:r>
      <w:r w:rsidR="00DB101A">
        <w:rPr>
          <w:rFonts w:ascii="Times New Roman" w:hAnsi="Times New Roman" w:cs="Times New Roman"/>
          <w:sz w:val="28"/>
          <w:szCs w:val="28"/>
          <w:lang w:val="it-IT"/>
        </w:rPr>
        <w:t>54.172</w:t>
      </w:r>
      <w:r w:rsidRPr="0043711A">
        <w:rPr>
          <w:rFonts w:ascii="Times New Roman" w:hAnsi="Times New Roman" w:cs="Times New Roman"/>
          <w:sz w:val="28"/>
          <w:szCs w:val="28"/>
          <w:lang w:val="it-IT"/>
        </w:rPr>
        <w:t>,00 lei(fără TVA).</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4.1.4. Valoare totală cu</w:t>
      </w:r>
      <w:r w:rsidRPr="0043711A">
        <w:rPr>
          <w:rFonts w:ascii="Times New Roman" w:hAnsi="Times New Roman" w:cs="Times New Roman"/>
          <w:sz w:val="28"/>
          <w:szCs w:val="28"/>
        </w:rPr>
        <w:t xml:space="preserve"> TVA(19%) -</w:t>
      </w:r>
      <w:r w:rsidRPr="0043711A">
        <w:rPr>
          <w:rFonts w:ascii="Times New Roman" w:hAnsi="Times New Roman" w:cs="Times New Roman"/>
          <w:sz w:val="28"/>
          <w:szCs w:val="28"/>
          <w:lang w:val="it-IT"/>
        </w:rPr>
        <w:t xml:space="preserve"> teren</w:t>
      </w:r>
      <w:r w:rsidR="00DB101A">
        <w:rPr>
          <w:rFonts w:ascii="Times New Roman" w:hAnsi="Times New Roman" w:cs="Times New Roman"/>
          <w:sz w:val="28"/>
          <w:szCs w:val="28"/>
          <w:lang w:val="it-IT"/>
        </w:rPr>
        <w:t>uri</w:t>
      </w:r>
      <w:r w:rsidRPr="0043711A">
        <w:rPr>
          <w:rFonts w:ascii="Times New Roman" w:hAnsi="Times New Roman" w:cs="Times New Roman"/>
          <w:sz w:val="28"/>
          <w:szCs w:val="28"/>
          <w:lang w:val="it-IT"/>
        </w:rPr>
        <w:t xml:space="preserve"> </w:t>
      </w:r>
      <w:r w:rsidR="00DB101A">
        <w:rPr>
          <w:rFonts w:ascii="Times New Roman" w:hAnsi="Times New Roman" w:cs="Times New Roman"/>
          <w:sz w:val="28"/>
          <w:szCs w:val="28"/>
        </w:rPr>
        <w:t>nr. cad. 61829</w:t>
      </w:r>
      <w:r w:rsidRPr="0043711A">
        <w:rPr>
          <w:rFonts w:ascii="Times New Roman" w:hAnsi="Times New Roman" w:cs="Times New Roman"/>
          <w:sz w:val="28"/>
          <w:szCs w:val="28"/>
        </w:rPr>
        <w:t>ac</w:t>
      </w:r>
      <w:r w:rsidR="00DB101A">
        <w:rPr>
          <w:rFonts w:ascii="Times New Roman" w:hAnsi="Times New Roman" w:cs="Times New Roman"/>
          <w:sz w:val="28"/>
          <w:szCs w:val="28"/>
        </w:rPr>
        <w:t>, 62035 – suprafață 2.762</w:t>
      </w:r>
      <w:r w:rsidRPr="0043711A">
        <w:rPr>
          <w:rFonts w:ascii="Times New Roman" w:hAnsi="Times New Roman" w:cs="Times New Roman"/>
          <w:sz w:val="28"/>
          <w:szCs w:val="28"/>
        </w:rPr>
        <w:t xml:space="preserve">,00 mp – </w:t>
      </w:r>
      <w:r w:rsidR="00DB101A">
        <w:rPr>
          <w:rFonts w:ascii="Times New Roman" w:hAnsi="Times New Roman" w:cs="Times New Roman"/>
          <w:sz w:val="28"/>
          <w:szCs w:val="28"/>
          <w:u w:val="single"/>
          <w:lang w:val="it-IT"/>
        </w:rPr>
        <w:t>38.695</w:t>
      </w:r>
      <w:r w:rsidRPr="0043711A">
        <w:rPr>
          <w:rFonts w:ascii="Times New Roman" w:hAnsi="Times New Roman" w:cs="Times New Roman"/>
          <w:sz w:val="28"/>
          <w:szCs w:val="28"/>
          <w:u w:val="single"/>
          <w:lang w:val="it-IT"/>
        </w:rPr>
        <w:t>,00 lei</w:t>
      </w:r>
      <w:r w:rsidRPr="0043711A">
        <w:rPr>
          <w:rFonts w:ascii="Times New Roman" w:hAnsi="Times New Roman" w:cs="Times New Roman"/>
          <w:sz w:val="28"/>
          <w:szCs w:val="28"/>
          <w:lang w:val="it-IT"/>
        </w:rPr>
        <w:t xml:space="preserve"> </w:t>
      </w:r>
      <w:r w:rsidRPr="0043711A">
        <w:rPr>
          <w:rFonts w:ascii="Times New Roman" w:hAnsi="Times New Roman" w:cs="Times New Roman"/>
          <w:sz w:val="28"/>
          <w:szCs w:val="28"/>
        </w:rPr>
        <w:t>+</w:t>
      </w:r>
      <w:r w:rsidRPr="0043711A">
        <w:rPr>
          <w:rFonts w:ascii="Times New Roman" w:hAnsi="Times New Roman" w:cs="Times New Roman"/>
          <w:sz w:val="28"/>
          <w:szCs w:val="28"/>
          <w:lang w:val="it-IT"/>
        </w:rPr>
        <w:t xml:space="preserve"> clădire </w:t>
      </w:r>
      <w:r w:rsidR="00DB101A">
        <w:rPr>
          <w:rFonts w:ascii="Times New Roman" w:hAnsi="Times New Roman" w:cs="Times New Roman"/>
          <w:sz w:val="28"/>
          <w:szCs w:val="28"/>
        </w:rPr>
        <w:t>nr. cad. 61829 – C5</w:t>
      </w:r>
      <w:r w:rsidRPr="0043711A">
        <w:rPr>
          <w:rFonts w:ascii="Times New Roman" w:hAnsi="Times New Roman" w:cs="Times New Roman"/>
          <w:sz w:val="28"/>
          <w:szCs w:val="28"/>
          <w:lang w:val="it-IT"/>
        </w:rPr>
        <w:t xml:space="preserve"> </w:t>
      </w:r>
      <w:r w:rsidR="00DB101A">
        <w:rPr>
          <w:rFonts w:ascii="Times New Roman" w:hAnsi="Times New Roman" w:cs="Times New Roman"/>
          <w:sz w:val="28"/>
          <w:szCs w:val="28"/>
        </w:rPr>
        <w:t>– suprafață construită 839</w:t>
      </w:r>
      <w:r w:rsidRPr="0043711A">
        <w:rPr>
          <w:rFonts w:ascii="Times New Roman" w:hAnsi="Times New Roman" w:cs="Times New Roman"/>
          <w:sz w:val="28"/>
          <w:szCs w:val="28"/>
        </w:rPr>
        <w:t xml:space="preserve">,00 mp – </w:t>
      </w:r>
      <w:r w:rsidR="00DB101A">
        <w:rPr>
          <w:rFonts w:ascii="Times New Roman" w:hAnsi="Times New Roman" w:cs="Times New Roman"/>
          <w:sz w:val="28"/>
          <w:szCs w:val="28"/>
          <w:u w:val="single"/>
          <w:lang w:val="it-IT"/>
        </w:rPr>
        <w:t>64.464</w:t>
      </w:r>
      <w:r w:rsidRPr="0043711A">
        <w:rPr>
          <w:rFonts w:ascii="Times New Roman" w:hAnsi="Times New Roman" w:cs="Times New Roman"/>
          <w:sz w:val="28"/>
          <w:szCs w:val="28"/>
          <w:u w:val="single"/>
          <w:lang w:val="it-IT"/>
        </w:rPr>
        <w:t>,00 lei</w:t>
      </w:r>
      <w:r w:rsidRPr="0043711A">
        <w:rPr>
          <w:rFonts w:ascii="Times New Roman" w:hAnsi="Times New Roman" w:cs="Times New Roman"/>
          <w:sz w:val="28"/>
          <w:szCs w:val="28"/>
          <w:lang w:val="it-IT"/>
        </w:rPr>
        <w:t xml:space="preserve"> =  105.</w:t>
      </w:r>
      <w:r w:rsidR="00DB101A">
        <w:rPr>
          <w:rFonts w:ascii="Times New Roman" w:hAnsi="Times New Roman" w:cs="Times New Roman"/>
          <w:sz w:val="28"/>
          <w:szCs w:val="28"/>
          <w:lang w:val="it-IT"/>
        </w:rPr>
        <w:t>538</w:t>
      </w:r>
      <w:r w:rsidRPr="0043711A">
        <w:rPr>
          <w:rFonts w:ascii="Times New Roman" w:hAnsi="Times New Roman" w:cs="Times New Roman"/>
          <w:sz w:val="28"/>
          <w:szCs w:val="28"/>
          <w:u w:val="single"/>
          <w:lang w:val="it-IT"/>
        </w:rPr>
        <w:t>,00 lei</w:t>
      </w:r>
      <w:r w:rsidRPr="0043711A">
        <w:rPr>
          <w:rFonts w:ascii="Times New Roman" w:hAnsi="Times New Roman" w:cs="Times New Roman"/>
          <w:sz w:val="28"/>
          <w:szCs w:val="28"/>
          <w:lang w:val="it-IT"/>
        </w:rPr>
        <w:t xml:space="preserve">. </w:t>
      </w:r>
    </w:p>
    <w:p w:rsidR="0043711A" w:rsidRPr="0043711A" w:rsidRDefault="0043711A" w:rsidP="0043711A">
      <w:pPr>
        <w:pStyle w:val="NoSpacing"/>
        <w:jc w:val="both"/>
        <w:rPr>
          <w:rFonts w:ascii="Times New Roman" w:hAnsi="Times New Roman" w:cs="Times New Roman"/>
          <w:sz w:val="28"/>
          <w:szCs w:val="28"/>
          <w:lang w:val="en-US"/>
        </w:rPr>
      </w:pPr>
      <w:r w:rsidRPr="0043711A">
        <w:rPr>
          <w:rFonts w:ascii="Times New Roman" w:hAnsi="Times New Roman" w:cs="Times New Roman"/>
          <w:b/>
          <w:sz w:val="28"/>
          <w:szCs w:val="28"/>
          <w:lang w:val="it-IT"/>
        </w:rPr>
        <w:t>4.2</w:t>
      </w:r>
      <w:r w:rsidRPr="0043711A">
        <w:rPr>
          <w:rFonts w:ascii="Times New Roman" w:hAnsi="Times New Roman" w:cs="Times New Roman"/>
          <w:sz w:val="28"/>
          <w:szCs w:val="28"/>
          <w:lang w:val="it-IT"/>
        </w:rPr>
        <w:t xml:space="preserve">  Cheltuieli generale:</w:t>
      </w:r>
      <w:r w:rsidRPr="0043711A">
        <w:rPr>
          <w:rFonts w:ascii="Times New Roman" w:hAnsi="Times New Roman" w:cs="Times New Roman"/>
          <w:sz w:val="28"/>
          <w:szCs w:val="28"/>
        </w:rPr>
        <w:t xml:space="preserve"> întocmire documentație cadastrală, de evaluare și notariale - </w:t>
      </w:r>
      <w:r w:rsidRPr="0043711A">
        <w:rPr>
          <w:rFonts w:ascii="Times New Roman" w:hAnsi="Times New Roman" w:cs="Times New Roman"/>
          <w:sz w:val="28"/>
          <w:szCs w:val="28"/>
          <w:lang w:val="en-US"/>
        </w:rPr>
        <w:t>900,00 lei.</w:t>
      </w:r>
    </w:p>
    <w:p w:rsidR="0043711A" w:rsidRPr="0043711A" w:rsidRDefault="0043711A" w:rsidP="0043711A">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it-IT"/>
        </w:rPr>
        <w:t xml:space="preserve"> 4.2.1. Cheltuieli doc</w:t>
      </w:r>
      <w:r w:rsidRPr="0043711A">
        <w:rPr>
          <w:rFonts w:ascii="Times New Roman" w:hAnsi="Times New Roman" w:cs="Times New Roman"/>
          <w:sz w:val="28"/>
          <w:szCs w:val="28"/>
          <w:lang w:val="fr-FR"/>
        </w:rPr>
        <w:t>umentaţie evaluare: 900,00 lei (fărăTVA )</w:t>
      </w:r>
    </w:p>
    <w:p w:rsidR="0043711A" w:rsidRPr="0043711A" w:rsidRDefault="0043711A" w:rsidP="0043711A">
      <w:pPr>
        <w:pStyle w:val="NoSpacing"/>
        <w:jc w:val="both"/>
        <w:rPr>
          <w:rFonts w:ascii="Times New Roman" w:hAnsi="Times New Roman" w:cs="Times New Roman"/>
          <w:sz w:val="28"/>
          <w:szCs w:val="28"/>
          <w:lang w:val="fr-FR"/>
        </w:rPr>
      </w:pPr>
      <w:r w:rsidRPr="0043711A">
        <w:rPr>
          <w:rFonts w:ascii="Times New Roman" w:hAnsi="Times New Roman" w:cs="Times New Roman"/>
          <w:b/>
          <w:sz w:val="28"/>
          <w:szCs w:val="28"/>
          <w:lang w:val="fr-FR"/>
        </w:rPr>
        <w:t>4.3.</w:t>
      </w:r>
      <w:r w:rsidRPr="0043711A">
        <w:rPr>
          <w:rFonts w:ascii="Times New Roman" w:hAnsi="Times New Roman" w:cs="Times New Roman"/>
          <w:sz w:val="28"/>
          <w:szCs w:val="28"/>
          <w:lang w:val="fr-FR"/>
        </w:rPr>
        <w:t xml:space="preserve"> Preţ minim de vânzare </w:t>
      </w:r>
      <w:r w:rsidRPr="0043711A">
        <w:rPr>
          <w:rFonts w:ascii="Times New Roman" w:hAnsi="Times New Roman" w:cs="Times New Roman"/>
          <w:sz w:val="28"/>
          <w:szCs w:val="28"/>
          <w:u w:val="single"/>
          <w:lang w:val="fr-FR"/>
        </w:rPr>
        <w:t>calculat</w:t>
      </w:r>
      <w:r w:rsidRPr="0043711A">
        <w:rPr>
          <w:rFonts w:ascii="Times New Roman" w:hAnsi="Times New Roman" w:cs="Times New Roman"/>
          <w:sz w:val="28"/>
          <w:szCs w:val="28"/>
          <w:lang w:val="fr-FR"/>
        </w:rPr>
        <w:t> :</w:t>
      </w:r>
    </w:p>
    <w:p w:rsidR="0043711A" w:rsidRPr="0043711A" w:rsidRDefault="0043711A" w:rsidP="0043711A">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 xml:space="preserve">      </w:t>
      </w:r>
      <w:r w:rsidR="00157E62">
        <w:rPr>
          <w:rFonts w:ascii="Times New Roman" w:hAnsi="Times New Roman" w:cs="Times New Roman"/>
          <w:sz w:val="28"/>
          <w:szCs w:val="28"/>
          <w:lang w:val="fr-FR"/>
        </w:rPr>
        <w:t>Lot 10</w:t>
      </w:r>
      <w:r w:rsidRPr="0043711A">
        <w:rPr>
          <w:rFonts w:ascii="Times New Roman" w:hAnsi="Times New Roman" w:cs="Times New Roman"/>
          <w:sz w:val="28"/>
          <w:szCs w:val="28"/>
          <w:lang w:val="fr-FR"/>
        </w:rPr>
        <w:t xml:space="preserve"> - </w:t>
      </w:r>
      <w:r w:rsidRPr="0043711A">
        <w:rPr>
          <w:rFonts w:ascii="Times New Roman" w:hAnsi="Times New Roman" w:cs="Times New Roman"/>
          <w:sz w:val="28"/>
          <w:szCs w:val="28"/>
          <w:lang w:val="it-IT"/>
        </w:rPr>
        <w:t xml:space="preserve">teren </w:t>
      </w:r>
      <w:r w:rsidR="00EE6A89">
        <w:rPr>
          <w:rFonts w:ascii="Times New Roman" w:hAnsi="Times New Roman" w:cs="Times New Roman"/>
          <w:sz w:val="28"/>
          <w:szCs w:val="28"/>
        </w:rPr>
        <w:t>nr. cad. 61829</w:t>
      </w:r>
      <w:r w:rsidRPr="0043711A">
        <w:rPr>
          <w:rFonts w:ascii="Times New Roman" w:hAnsi="Times New Roman" w:cs="Times New Roman"/>
          <w:sz w:val="28"/>
          <w:szCs w:val="28"/>
        </w:rPr>
        <w:t>ac</w:t>
      </w:r>
      <w:r w:rsidR="00EE6A89">
        <w:rPr>
          <w:rFonts w:ascii="Times New Roman" w:hAnsi="Times New Roman" w:cs="Times New Roman"/>
          <w:sz w:val="28"/>
          <w:szCs w:val="28"/>
        </w:rPr>
        <w:t>, 62035</w:t>
      </w:r>
      <w:r w:rsidRPr="0043711A">
        <w:rPr>
          <w:rFonts w:ascii="Times New Roman" w:hAnsi="Times New Roman" w:cs="Times New Roman"/>
          <w:sz w:val="28"/>
          <w:szCs w:val="28"/>
        </w:rPr>
        <w:t xml:space="preserve"> + clădire</w:t>
      </w:r>
      <w:r w:rsidRPr="0043711A">
        <w:rPr>
          <w:rFonts w:ascii="Times New Roman" w:hAnsi="Times New Roman" w:cs="Times New Roman"/>
          <w:sz w:val="28"/>
          <w:szCs w:val="28"/>
          <w:lang w:val="it-IT"/>
        </w:rPr>
        <w:t xml:space="preserve"> </w:t>
      </w:r>
      <w:r w:rsidR="00EE6A89">
        <w:rPr>
          <w:rFonts w:ascii="Times New Roman" w:hAnsi="Times New Roman" w:cs="Times New Roman"/>
          <w:sz w:val="28"/>
          <w:szCs w:val="28"/>
        </w:rPr>
        <w:t>nr. cad. 61829– C5 - 105.538</w:t>
      </w:r>
      <w:r w:rsidRPr="0043711A">
        <w:rPr>
          <w:rFonts w:ascii="Times New Roman" w:hAnsi="Times New Roman" w:cs="Times New Roman"/>
          <w:sz w:val="28"/>
          <w:szCs w:val="28"/>
        </w:rPr>
        <w:t>,00 lei</w:t>
      </w:r>
      <w:r w:rsidRPr="0043711A">
        <w:rPr>
          <w:rFonts w:ascii="Times New Roman" w:hAnsi="Times New Roman" w:cs="Times New Roman"/>
          <w:sz w:val="28"/>
          <w:szCs w:val="28"/>
          <w:lang w:val="fr-FR"/>
        </w:rPr>
        <w:t xml:space="preserve"> + </w:t>
      </w:r>
      <w:r w:rsidRPr="0043711A">
        <w:rPr>
          <w:rFonts w:ascii="Times New Roman" w:hAnsi="Times New Roman" w:cs="Times New Roman"/>
          <w:sz w:val="28"/>
          <w:szCs w:val="28"/>
          <w:lang w:val="it-IT"/>
        </w:rPr>
        <w:t xml:space="preserve">cheltuieli aferente </w:t>
      </w:r>
      <w:r w:rsidR="00157E62">
        <w:rPr>
          <w:rFonts w:ascii="Times New Roman" w:hAnsi="Times New Roman" w:cs="Times New Roman"/>
          <w:sz w:val="28"/>
          <w:szCs w:val="28"/>
          <w:lang w:val="it-IT"/>
        </w:rPr>
        <w:t>Lot 10</w:t>
      </w:r>
      <w:r w:rsidRPr="0043711A">
        <w:rPr>
          <w:rFonts w:ascii="Times New Roman" w:hAnsi="Times New Roman" w:cs="Times New Roman"/>
          <w:sz w:val="28"/>
          <w:szCs w:val="28"/>
          <w:lang w:val="it-IT"/>
        </w:rPr>
        <w:t xml:space="preserve"> - </w:t>
      </w:r>
      <w:r w:rsidRPr="0043711A">
        <w:rPr>
          <w:rFonts w:ascii="Times New Roman" w:hAnsi="Times New Roman" w:cs="Times New Roman"/>
          <w:sz w:val="28"/>
          <w:szCs w:val="28"/>
          <w:lang w:val="fr-FR"/>
        </w:rPr>
        <w:t xml:space="preserve"> </w:t>
      </w:r>
      <w:r w:rsidRPr="0043711A">
        <w:rPr>
          <w:rFonts w:ascii="Times New Roman" w:hAnsi="Times New Roman" w:cs="Times New Roman"/>
          <w:sz w:val="28"/>
          <w:szCs w:val="28"/>
          <w:lang w:val="en-US"/>
        </w:rPr>
        <w:t>900,00 lei</w:t>
      </w:r>
      <w:r w:rsidRPr="0043711A">
        <w:rPr>
          <w:rFonts w:ascii="Times New Roman" w:hAnsi="Times New Roman" w:cs="Times New Roman"/>
          <w:sz w:val="28"/>
          <w:szCs w:val="28"/>
          <w:lang w:val="fr-FR"/>
        </w:rPr>
        <w:t xml:space="preserve"> = </w:t>
      </w:r>
      <w:r w:rsidR="00EE6A89">
        <w:rPr>
          <w:rFonts w:ascii="Times New Roman" w:hAnsi="Times New Roman" w:cs="Times New Roman"/>
          <w:b/>
          <w:sz w:val="28"/>
          <w:szCs w:val="28"/>
          <w:lang w:val="fr-FR"/>
        </w:rPr>
        <w:t>106.438</w:t>
      </w:r>
      <w:r w:rsidRPr="0043711A">
        <w:rPr>
          <w:rFonts w:ascii="Times New Roman" w:hAnsi="Times New Roman" w:cs="Times New Roman"/>
          <w:b/>
          <w:sz w:val="28"/>
          <w:szCs w:val="28"/>
          <w:lang w:val="en-US"/>
        </w:rPr>
        <w:t>,00 lei</w:t>
      </w:r>
      <w:r w:rsidRPr="0043711A">
        <w:rPr>
          <w:rFonts w:ascii="Times New Roman" w:hAnsi="Times New Roman" w:cs="Times New Roman"/>
          <w:sz w:val="28"/>
          <w:szCs w:val="28"/>
        </w:rPr>
        <w:t>(TVA inclus)</w:t>
      </w:r>
      <w:r w:rsidR="00EE6A89">
        <w:rPr>
          <w:rFonts w:ascii="Times New Roman" w:hAnsi="Times New Roman" w:cs="Times New Roman"/>
          <w:b/>
          <w:sz w:val="28"/>
          <w:szCs w:val="28"/>
          <w:lang w:val="en-US"/>
        </w:rPr>
        <w:t xml:space="preserve">  respectiv 38</w:t>
      </w:r>
      <w:r w:rsidRPr="0043711A">
        <w:rPr>
          <w:rFonts w:ascii="Times New Roman" w:hAnsi="Times New Roman" w:cs="Times New Roman"/>
          <w:b/>
          <w:sz w:val="28"/>
          <w:szCs w:val="28"/>
          <w:lang w:val="en-US"/>
        </w:rPr>
        <w:t>,00 lei/mp</w:t>
      </w:r>
      <w:r w:rsidRPr="0043711A">
        <w:rPr>
          <w:rFonts w:ascii="Times New Roman" w:hAnsi="Times New Roman" w:cs="Times New Roman"/>
          <w:sz w:val="28"/>
          <w:szCs w:val="28"/>
        </w:rPr>
        <w:t xml:space="preserve"> (TVA inclus)</w:t>
      </w:r>
      <w:r w:rsidRPr="0043711A">
        <w:rPr>
          <w:rFonts w:ascii="Times New Roman" w:hAnsi="Times New Roman" w:cs="Times New Roman"/>
          <w:sz w:val="28"/>
          <w:szCs w:val="28"/>
          <w:lang w:val="fr-FR"/>
        </w:rPr>
        <w:t xml:space="preserve"> .</w:t>
      </w:r>
    </w:p>
    <w:p w:rsidR="0043711A" w:rsidRPr="0043711A" w:rsidRDefault="0043711A" w:rsidP="0043711A">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 xml:space="preserve"> </w:t>
      </w:r>
      <w:r w:rsidRPr="0043711A">
        <w:rPr>
          <w:rFonts w:ascii="Times New Roman" w:hAnsi="Times New Roman" w:cs="Times New Roman"/>
          <w:b/>
          <w:sz w:val="28"/>
          <w:szCs w:val="28"/>
          <w:lang w:val="pt-BR"/>
        </w:rPr>
        <w:t>5.</w:t>
      </w:r>
      <w:r w:rsidRPr="0043711A">
        <w:rPr>
          <w:rFonts w:ascii="Times New Roman" w:hAnsi="Times New Roman" w:cs="Times New Roman"/>
          <w:sz w:val="28"/>
          <w:szCs w:val="28"/>
          <w:lang w:val="pt-BR"/>
        </w:rPr>
        <w:t xml:space="preserve"> PREŢ MINIM DE PORNIRE A LICITAŢIEI PUBLICE </w:t>
      </w:r>
    </w:p>
    <w:p w:rsidR="00390F1A" w:rsidRDefault="0043711A" w:rsidP="0043711A">
      <w:pPr>
        <w:pStyle w:val="NoSpacing"/>
        <w:jc w:val="both"/>
        <w:rPr>
          <w:rFonts w:ascii="Times New Roman" w:hAnsi="Times New Roman" w:cs="Times New Roman"/>
          <w:b/>
          <w:sz w:val="28"/>
          <w:szCs w:val="28"/>
          <w:lang w:val="en-US"/>
        </w:rPr>
      </w:pPr>
      <w:r w:rsidRPr="0043711A">
        <w:rPr>
          <w:rFonts w:ascii="Times New Roman" w:hAnsi="Times New Roman" w:cs="Times New Roman"/>
          <w:b/>
          <w:sz w:val="28"/>
          <w:szCs w:val="28"/>
          <w:lang w:val="it-IT"/>
        </w:rPr>
        <w:t>Valoare finală a</w:t>
      </w:r>
      <w:r w:rsidRPr="0043711A">
        <w:rPr>
          <w:rFonts w:ascii="Times New Roman" w:hAnsi="Times New Roman" w:cs="Times New Roman"/>
          <w:b/>
          <w:sz w:val="28"/>
          <w:szCs w:val="28"/>
        </w:rPr>
        <w:t xml:space="preserve"> preţului minim de pornire a licitației </w:t>
      </w:r>
      <w:r w:rsidRPr="0043711A">
        <w:rPr>
          <w:rFonts w:ascii="Times New Roman" w:hAnsi="Times New Roman" w:cs="Times New Roman"/>
          <w:b/>
          <w:sz w:val="28"/>
          <w:szCs w:val="28"/>
          <w:u w:val="single"/>
        </w:rPr>
        <w:t xml:space="preserve"> stabilit</w:t>
      </w:r>
      <w:r w:rsidRPr="0043711A">
        <w:rPr>
          <w:rFonts w:ascii="Times New Roman" w:hAnsi="Times New Roman" w:cs="Times New Roman"/>
          <w:b/>
          <w:sz w:val="28"/>
          <w:szCs w:val="28"/>
        </w:rPr>
        <w:t xml:space="preserve"> de C.L.B pentru </w:t>
      </w:r>
      <w:r w:rsidR="00157E62">
        <w:rPr>
          <w:rFonts w:ascii="Times New Roman" w:hAnsi="Times New Roman" w:cs="Times New Roman"/>
          <w:b/>
          <w:sz w:val="28"/>
          <w:szCs w:val="28"/>
        </w:rPr>
        <w:t>Lot 10</w:t>
      </w:r>
      <w:r w:rsidRPr="0043711A">
        <w:rPr>
          <w:rFonts w:ascii="Times New Roman" w:hAnsi="Times New Roman" w:cs="Times New Roman"/>
          <w:b/>
          <w:sz w:val="28"/>
          <w:szCs w:val="28"/>
        </w:rPr>
        <w:t xml:space="preserve">: </w:t>
      </w:r>
      <w:r w:rsidRPr="0043711A">
        <w:rPr>
          <w:rFonts w:ascii="Times New Roman" w:hAnsi="Times New Roman" w:cs="Times New Roman"/>
          <w:sz w:val="28"/>
          <w:szCs w:val="28"/>
        </w:rPr>
        <w:t>Teren</w:t>
      </w:r>
      <w:r w:rsidR="00EE6A89">
        <w:rPr>
          <w:rFonts w:ascii="Times New Roman" w:hAnsi="Times New Roman" w:cs="Times New Roman"/>
          <w:sz w:val="28"/>
          <w:szCs w:val="28"/>
        </w:rPr>
        <w:t>uri cu nr. cad. 61829</w:t>
      </w:r>
      <w:r w:rsidRPr="0043711A">
        <w:rPr>
          <w:rFonts w:ascii="Times New Roman" w:hAnsi="Times New Roman" w:cs="Times New Roman"/>
          <w:sz w:val="28"/>
          <w:szCs w:val="28"/>
        </w:rPr>
        <w:t>ac,</w:t>
      </w:r>
      <w:r w:rsidR="00EE6A89">
        <w:rPr>
          <w:rFonts w:ascii="Times New Roman" w:hAnsi="Times New Roman" w:cs="Times New Roman"/>
          <w:sz w:val="28"/>
          <w:szCs w:val="28"/>
        </w:rPr>
        <w:t xml:space="preserve"> 62035 în suprafață de 2.762</w:t>
      </w:r>
      <w:r w:rsidRPr="0043711A">
        <w:rPr>
          <w:rFonts w:ascii="Times New Roman" w:hAnsi="Times New Roman" w:cs="Times New Roman"/>
          <w:sz w:val="28"/>
          <w:szCs w:val="28"/>
        </w:rPr>
        <w:t xml:space="preserve">,00 mp </w:t>
      </w:r>
      <w:r w:rsidR="00390F1A">
        <w:rPr>
          <w:rFonts w:ascii="Times New Roman" w:hAnsi="Times New Roman" w:cs="Times New Roman"/>
          <w:sz w:val="28"/>
          <w:szCs w:val="28"/>
        </w:rPr>
        <w:t xml:space="preserve">– suma de </w:t>
      </w:r>
      <w:r w:rsidR="00390F1A" w:rsidRPr="00390F1A">
        <w:rPr>
          <w:rFonts w:ascii="Times New Roman" w:hAnsi="Times New Roman" w:cs="Times New Roman"/>
          <w:b/>
          <w:sz w:val="28"/>
          <w:szCs w:val="28"/>
        </w:rPr>
        <w:t>59.000 lei</w:t>
      </w:r>
      <w:r w:rsidR="00390F1A">
        <w:rPr>
          <w:rFonts w:ascii="Times New Roman" w:hAnsi="Times New Roman" w:cs="Times New Roman"/>
          <w:sz w:val="28"/>
          <w:szCs w:val="28"/>
        </w:rPr>
        <w:t xml:space="preserve"> </w:t>
      </w:r>
      <w:r w:rsidRPr="0043711A">
        <w:rPr>
          <w:rFonts w:ascii="Times New Roman" w:hAnsi="Times New Roman" w:cs="Times New Roman"/>
          <w:sz w:val="28"/>
          <w:szCs w:val="28"/>
        </w:rPr>
        <w:t>și clă</w:t>
      </w:r>
      <w:r w:rsidR="00EE6A89">
        <w:rPr>
          <w:rFonts w:ascii="Times New Roman" w:hAnsi="Times New Roman" w:cs="Times New Roman"/>
          <w:sz w:val="28"/>
          <w:szCs w:val="28"/>
        </w:rPr>
        <w:t>dire cu nr. cad. 61829 – C5</w:t>
      </w:r>
      <w:r w:rsidRPr="0043711A">
        <w:rPr>
          <w:rFonts w:ascii="Times New Roman" w:hAnsi="Times New Roman" w:cs="Times New Roman"/>
          <w:sz w:val="28"/>
          <w:szCs w:val="28"/>
        </w:rPr>
        <w:t xml:space="preserve">, în suprafață </w:t>
      </w:r>
      <w:r w:rsidR="00EE6A89">
        <w:rPr>
          <w:rFonts w:ascii="Times New Roman" w:hAnsi="Times New Roman" w:cs="Times New Roman"/>
          <w:sz w:val="28"/>
          <w:szCs w:val="28"/>
        </w:rPr>
        <w:t>construită de 839</w:t>
      </w:r>
      <w:r w:rsidRPr="0043711A">
        <w:rPr>
          <w:rFonts w:ascii="Times New Roman" w:hAnsi="Times New Roman" w:cs="Times New Roman"/>
          <w:sz w:val="28"/>
          <w:szCs w:val="28"/>
        </w:rPr>
        <w:t>,00 mp</w:t>
      </w:r>
      <w:r w:rsidR="00390F1A">
        <w:rPr>
          <w:rFonts w:ascii="Times New Roman" w:hAnsi="Times New Roman" w:cs="Times New Roman"/>
          <w:sz w:val="28"/>
          <w:szCs w:val="28"/>
        </w:rPr>
        <w:t xml:space="preserve"> – suma de </w:t>
      </w:r>
      <w:r w:rsidR="00390F1A" w:rsidRPr="00390F1A">
        <w:rPr>
          <w:rFonts w:ascii="Times New Roman" w:hAnsi="Times New Roman" w:cs="Times New Roman"/>
          <w:b/>
          <w:sz w:val="28"/>
          <w:szCs w:val="28"/>
        </w:rPr>
        <w:t>65.000 lei</w:t>
      </w:r>
      <w:r w:rsidR="00390F1A">
        <w:rPr>
          <w:rFonts w:ascii="Times New Roman" w:hAnsi="Times New Roman" w:cs="Times New Roman"/>
          <w:sz w:val="28"/>
          <w:szCs w:val="28"/>
        </w:rPr>
        <w:t xml:space="preserve"> </w:t>
      </w:r>
      <w:r w:rsidRPr="0043711A">
        <w:rPr>
          <w:rFonts w:ascii="Times New Roman" w:hAnsi="Times New Roman" w:cs="Times New Roman"/>
          <w:sz w:val="28"/>
          <w:szCs w:val="28"/>
        </w:rPr>
        <w:t xml:space="preserve"> </w:t>
      </w:r>
      <w:r w:rsidRPr="0043711A">
        <w:rPr>
          <w:rFonts w:ascii="Times New Roman" w:hAnsi="Times New Roman" w:cs="Times New Roman"/>
          <w:b/>
          <w:sz w:val="28"/>
          <w:szCs w:val="28"/>
          <w:lang w:val="it-IT"/>
        </w:rPr>
        <w:t xml:space="preserve">== </w:t>
      </w:r>
      <w:r w:rsidR="00390F1A">
        <w:rPr>
          <w:rFonts w:ascii="Times New Roman" w:hAnsi="Times New Roman" w:cs="Times New Roman"/>
          <w:b/>
          <w:sz w:val="28"/>
          <w:szCs w:val="28"/>
          <w:lang w:val="en-US"/>
        </w:rPr>
        <w:t>124.000</w:t>
      </w:r>
      <w:r w:rsidRPr="0043711A">
        <w:rPr>
          <w:rFonts w:ascii="Times New Roman" w:hAnsi="Times New Roman" w:cs="Times New Roman"/>
          <w:b/>
          <w:sz w:val="28"/>
          <w:szCs w:val="28"/>
          <w:lang w:val="en-US"/>
        </w:rPr>
        <w:t>,00 lei</w:t>
      </w:r>
      <w:r w:rsidR="00390F1A">
        <w:rPr>
          <w:rFonts w:ascii="Times New Roman" w:hAnsi="Times New Roman" w:cs="Times New Roman"/>
          <w:b/>
          <w:sz w:val="28"/>
          <w:szCs w:val="28"/>
          <w:lang w:val="en-US"/>
        </w:rPr>
        <w:t xml:space="preserve"> </w:t>
      </w:r>
      <w:r w:rsidRPr="0043711A">
        <w:rPr>
          <w:rFonts w:ascii="Times New Roman" w:hAnsi="Times New Roman" w:cs="Times New Roman"/>
          <w:sz w:val="28"/>
          <w:szCs w:val="28"/>
        </w:rPr>
        <w:t>(TVA inclus)</w:t>
      </w:r>
      <w:r w:rsidR="00390F1A">
        <w:rPr>
          <w:rFonts w:ascii="Times New Roman" w:hAnsi="Times New Roman" w:cs="Times New Roman"/>
          <w:sz w:val="28"/>
          <w:szCs w:val="28"/>
        </w:rPr>
        <w:t>.</w:t>
      </w:r>
      <w:r w:rsidRPr="0043711A">
        <w:rPr>
          <w:rFonts w:ascii="Times New Roman" w:hAnsi="Times New Roman" w:cs="Times New Roman"/>
          <w:b/>
          <w:sz w:val="28"/>
          <w:szCs w:val="28"/>
          <w:lang w:val="en-US"/>
        </w:rPr>
        <w:t xml:space="preserve">  </w:t>
      </w:r>
    </w:p>
    <w:p w:rsidR="0043711A" w:rsidRPr="0043711A" w:rsidRDefault="0043711A" w:rsidP="0043711A">
      <w:pPr>
        <w:pStyle w:val="NoSpacing"/>
        <w:jc w:val="both"/>
        <w:rPr>
          <w:rFonts w:ascii="Times New Roman" w:hAnsi="Times New Roman" w:cs="Times New Roman"/>
          <w:sz w:val="28"/>
          <w:szCs w:val="28"/>
          <w:lang w:val="pt-BR"/>
        </w:rPr>
      </w:pPr>
      <w:r w:rsidRPr="0043711A">
        <w:rPr>
          <w:rFonts w:ascii="Times New Roman" w:hAnsi="Times New Roman" w:cs="Times New Roman"/>
          <w:b/>
          <w:sz w:val="28"/>
          <w:szCs w:val="28"/>
          <w:lang w:val="pt-BR"/>
        </w:rPr>
        <w:t>6.</w:t>
      </w:r>
      <w:r w:rsidRPr="0043711A">
        <w:rPr>
          <w:rFonts w:ascii="Times New Roman" w:hAnsi="Times New Roman" w:cs="Times New Roman"/>
          <w:sz w:val="28"/>
          <w:szCs w:val="28"/>
          <w:lang w:val="pt-BR"/>
        </w:rPr>
        <w:t xml:space="preserve"> PROCEDURA UTILIZATĂ PENTRU ATRIBUIREA CONTRACTULUI DE VÂNZARE-CUMPĂRARE ŞI JUSTIFICAREA ALEGERII PROCEDURII:</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sz w:val="28"/>
          <w:szCs w:val="28"/>
          <w:lang w:val="pt-BR"/>
        </w:rPr>
        <w:t>În baza</w:t>
      </w:r>
      <w:r w:rsidRPr="0043711A">
        <w:rPr>
          <w:rFonts w:ascii="Times New Roman" w:hAnsi="Times New Roman" w:cs="Times New Roman"/>
          <w:sz w:val="28"/>
          <w:szCs w:val="28"/>
        </w:rPr>
        <w:t xml:space="preserve"> prevederilor H.C.L nr.30/31.03.2004 privind </w:t>
      </w:r>
      <w:r w:rsidRPr="0043711A">
        <w:rPr>
          <w:rFonts w:ascii="Times New Roman" w:hAnsi="Times New Roman" w:cs="Times New Roman"/>
          <w:bCs/>
          <w:sz w:val="28"/>
          <w:szCs w:val="28"/>
        </w:rPr>
        <w:t>„Metodologia de organizare şi desfăşurare a licitaţiei publice deschise pentru vânzarea unor terenuri, spaţii comerciale şi a terenurilor aferente, aparţinând domeniului privat al localităţii”, a</w:t>
      </w:r>
      <w:r w:rsidRPr="0043711A">
        <w:rPr>
          <w:rFonts w:ascii="Times New Roman" w:hAnsi="Times New Roman" w:cs="Times New Roman"/>
          <w:sz w:val="28"/>
          <w:szCs w:val="28"/>
          <w:lang w:val="pt-BR"/>
        </w:rPr>
        <w:t xml:space="preserve"> ,,Regulamentului privind procedura de vânzare a unor bunuri-terenuri proprietate privată a orașului Buhuși ce fac obiectul unor contracte  de închiriere/concesionare”</w:t>
      </w:r>
      <w:r w:rsidRPr="0043711A">
        <w:rPr>
          <w:rFonts w:ascii="Times New Roman" w:hAnsi="Times New Roman" w:cs="Times New Roman"/>
          <w:sz w:val="28"/>
          <w:szCs w:val="28"/>
          <w:lang w:val="en-US"/>
        </w:rPr>
        <w:t xml:space="preserve">, aprobat prin H.C.L nr.70/27.04.2017 și a </w:t>
      </w:r>
      <w:r w:rsidRPr="0043711A">
        <w:rPr>
          <w:rFonts w:ascii="Times New Roman" w:eastAsia="Times New Roman" w:hAnsi="Times New Roman" w:cs="Times New Roman"/>
          <w:color w:val="0A0A0A"/>
          <w:w w:val="105"/>
          <w:sz w:val="28"/>
          <w:szCs w:val="28"/>
          <w:lang w:eastAsia="en-US"/>
        </w:rPr>
        <w:t xml:space="preserve">Regulamentului </w:t>
      </w:r>
      <w:r w:rsidRPr="0043711A">
        <w:rPr>
          <w:rFonts w:ascii="Times New Roman" w:eastAsia="Times New Roman" w:hAnsi="Times New Roman" w:cs="Times New Roman"/>
          <w:bCs/>
          <w:color w:val="0A0A0A"/>
          <w:w w:val="105"/>
          <w:sz w:val="28"/>
          <w:szCs w:val="28"/>
          <w:lang w:eastAsia="en-US"/>
        </w:rPr>
        <w:t>privind procedura de vânzare a unor bunuri - construcții și terenuri aferente, proprietate privată a orașului Buhuși, aprobat prin H.C.L. 207/20.12.2018,</w:t>
      </w:r>
      <w:r w:rsidRPr="0043711A">
        <w:rPr>
          <w:rFonts w:ascii="Times New Roman" w:hAnsi="Times New Roman" w:cs="Times New Roman"/>
          <w:sz w:val="28"/>
          <w:szCs w:val="28"/>
          <w:lang w:val="en-US"/>
        </w:rPr>
        <w:t xml:space="preserve"> s-a inițiat procedura de vânzare-cumpărare a</w:t>
      </w:r>
      <w:r w:rsidRPr="0043711A">
        <w:rPr>
          <w:rFonts w:ascii="Times New Roman" w:hAnsi="Times New Roman" w:cs="Times New Roman"/>
          <w:sz w:val="28"/>
          <w:szCs w:val="28"/>
        </w:rPr>
        <w:t xml:space="preserve"> bunului imobil </w:t>
      </w:r>
      <w:r w:rsidR="00157E62">
        <w:rPr>
          <w:rFonts w:ascii="Times New Roman" w:hAnsi="Times New Roman" w:cs="Times New Roman"/>
          <w:sz w:val="28"/>
          <w:szCs w:val="28"/>
        </w:rPr>
        <w:t>Lot 10</w:t>
      </w:r>
      <w:r w:rsidRPr="0043711A">
        <w:rPr>
          <w:rFonts w:ascii="Times New Roman" w:hAnsi="Times New Roman" w:cs="Times New Roman"/>
          <w:sz w:val="28"/>
          <w:szCs w:val="28"/>
        </w:rPr>
        <w:t>, cu amplasamentul și vecinătățile cuprinse în documentațiile cadastrale anexe, alcătuit din - teren</w:t>
      </w:r>
      <w:r w:rsidR="007E74DE">
        <w:rPr>
          <w:rFonts w:ascii="Times New Roman" w:hAnsi="Times New Roman" w:cs="Times New Roman"/>
          <w:sz w:val="28"/>
          <w:szCs w:val="28"/>
        </w:rPr>
        <w:t>uri cu nr. cad. 61829</w:t>
      </w:r>
      <w:r w:rsidRPr="0043711A">
        <w:rPr>
          <w:rFonts w:ascii="Times New Roman" w:hAnsi="Times New Roman" w:cs="Times New Roman"/>
          <w:sz w:val="28"/>
          <w:szCs w:val="28"/>
        </w:rPr>
        <w:t>ac,</w:t>
      </w:r>
      <w:r w:rsidR="007E74DE">
        <w:rPr>
          <w:rFonts w:ascii="Times New Roman" w:hAnsi="Times New Roman" w:cs="Times New Roman"/>
          <w:sz w:val="28"/>
          <w:szCs w:val="28"/>
        </w:rPr>
        <w:t xml:space="preserve"> 62035 în suprafață de 2.762</w:t>
      </w:r>
      <w:r w:rsidRPr="0043711A">
        <w:rPr>
          <w:rFonts w:ascii="Times New Roman" w:hAnsi="Times New Roman" w:cs="Times New Roman"/>
          <w:sz w:val="28"/>
          <w:szCs w:val="28"/>
        </w:rPr>
        <w:t>,00 mp și clă</w:t>
      </w:r>
      <w:r w:rsidR="007E74DE">
        <w:rPr>
          <w:rFonts w:ascii="Times New Roman" w:hAnsi="Times New Roman" w:cs="Times New Roman"/>
          <w:sz w:val="28"/>
          <w:szCs w:val="28"/>
        </w:rPr>
        <w:t>dire cu nr. cad. 61829 – C5, în suprafață construită de 839</w:t>
      </w:r>
      <w:r w:rsidRPr="0043711A">
        <w:rPr>
          <w:rFonts w:ascii="Times New Roman" w:hAnsi="Times New Roman" w:cs="Times New Roman"/>
          <w:sz w:val="28"/>
          <w:szCs w:val="28"/>
        </w:rPr>
        <w:t>,00 mp, situate în intravilanul oraşului Buhuşi, Str. Libertăţii, nr.36 (Platforma industrială Buhuşi)</w:t>
      </w:r>
      <w:r w:rsidRPr="0043711A">
        <w:rPr>
          <w:rFonts w:ascii="Times New Roman" w:hAnsi="Times New Roman" w:cs="Times New Roman"/>
          <w:sz w:val="28"/>
          <w:szCs w:val="28"/>
          <w:lang w:val="en-US"/>
        </w:rPr>
        <w:t xml:space="preserve"> </w:t>
      </w:r>
      <w:r w:rsidRPr="0043711A">
        <w:rPr>
          <w:rFonts w:ascii="Times New Roman" w:hAnsi="Times New Roman" w:cs="Times New Roman"/>
          <w:sz w:val="28"/>
          <w:szCs w:val="28"/>
        </w:rPr>
        <w:t>.</w:t>
      </w:r>
    </w:p>
    <w:p w:rsidR="0043711A" w:rsidRPr="0043711A" w:rsidRDefault="0043711A" w:rsidP="0043711A">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 xml:space="preserve">     Procedura utilizată pentru atribuirea contractului de vânzare-cumpărare este </w:t>
      </w:r>
      <w:r w:rsidRPr="0043711A">
        <w:rPr>
          <w:rFonts w:ascii="Times New Roman" w:hAnsi="Times New Roman" w:cs="Times New Roman"/>
          <w:bCs/>
          <w:sz w:val="28"/>
          <w:szCs w:val="28"/>
          <w:u w:val="single"/>
          <w:lang w:val="fr-FR"/>
        </w:rPr>
        <w:t>metoda licitației publice deschise cu ofertă în plic sigilat.</w:t>
      </w:r>
      <w:r w:rsidRPr="0043711A">
        <w:rPr>
          <w:rFonts w:ascii="Times New Roman" w:hAnsi="Times New Roman" w:cs="Times New Roman"/>
          <w:sz w:val="28"/>
          <w:szCs w:val="28"/>
          <w:lang w:val="fr-FR"/>
        </w:rPr>
        <w:t xml:space="preserve"> </w:t>
      </w:r>
    </w:p>
    <w:p w:rsidR="0043711A" w:rsidRPr="0043711A" w:rsidRDefault="0043711A" w:rsidP="0043711A">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În condiţiile în care principiile care stau la baza atribuirii contractelor de vânzare-cumpărare sunt: transparenţa, tratamentul egal, proporţionalitatea, nediscriminarea, libera concurenţă, proprietarul are obligaţia de a asigura protejarea acelor informaţii care îi sunt comunicate de persoanele fizice sau juridice cu titlu confidenţial, în măsura în care, în mod obiectiv, dezvăluirea informaţiilor în cauză ar prejudicia interesele legitime ale respectivelor persoane, în special în ceea ce priveşte secretul comercial şi proprietatea intelectuală, drept pentru care în vederea atribuirii contractului de vânzare-cumpărare s-a adoptat aplicarea procedurii prin</w:t>
      </w:r>
      <w:r w:rsidRPr="0043711A">
        <w:rPr>
          <w:rFonts w:ascii="Times New Roman" w:hAnsi="Times New Roman" w:cs="Times New Roman"/>
          <w:bCs/>
          <w:sz w:val="28"/>
          <w:szCs w:val="28"/>
          <w:lang w:val="fr-FR"/>
        </w:rPr>
        <w:t xml:space="preserve"> </w:t>
      </w:r>
      <w:r w:rsidRPr="0043711A">
        <w:rPr>
          <w:rFonts w:ascii="Times New Roman" w:hAnsi="Times New Roman" w:cs="Times New Roman"/>
          <w:sz w:val="28"/>
          <w:szCs w:val="28"/>
          <w:lang w:val="fr-FR"/>
        </w:rPr>
        <w:t>metoda licitației publice deschise cu ofertă în plic sigilat.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lastRenderedPageBreak/>
        <w:t>7.</w:t>
      </w:r>
      <w:r w:rsidRPr="0043711A">
        <w:rPr>
          <w:rFonts w:ascii="Times New Roman" w:hAnsi="Times New Roman" w:cs="Times New Roman"/>
          <w:sz w:val="28"/>
          <w:szCs w:val="28"/>
        </w:rPr>
        <w:t xml:space="preserve"> TERMENELE PREVIZIBILE PENTRU REALIZAREA PROCEDURII DE VÂNZARE-CUMPĂRARE:</w:t>
      </w:r>
    </w:p>
    <w:p w:rsidR="0043711A" w:rsidRPr="0043711A" w:rsidRDefault="0043711A" w:rsidP="0043711A">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 xml:space="preserve">7.1 Propunerea de cumpărare adresată Consiliului Local, înregistrată de către acesta, se va face la iniţiativa societăţii comerciale respectiv persoanei fizice.  </w:t>
      </w:r>
    </w:p>
    <w:p w:rsidR="0043711A" w:rsidRPr="0043711A" w:rsidRDefault="0043711A" w:rsidP="0043711A">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7.2 Propunerea de cumpărare se va face în scris şi va cuprinde datele de identificare a cumpărătorului, manifestarea fermă şi serioasă a intenţiei de cumpărare, obiectul cumpărării.</w:t>
      </w:r>
    </w:p>
    <w:p w:rsidR="0043711A" w:rsidRPr="0043711A" w:rsidRDefault="0043711A" w:rsidP="0043711A">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7.3 Proprietarul este obligat ca, într-un termen de 30 de zile de la însuşirea propunerii de cumpărare formulate de orice persoană interesată, să procedeze la întocmirea studiului de oportunitate.</w:t>
      </w:r>
    </w:p>
    <w:p w:rsidR="0043711A" w:rsidRPr="0043711A" w:rsidRDefault="0043711A" w:rsidP="0043711A">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 xml:space="preserve">7.4 Consiliul Local va decide iniţierea procedurii licitaţiei publice deschise cu </w:t>
      </w:r>
      <w:r w:rsidR="007E74DE">
        <w:rPr>
          <w:rFonts w:ascii="Times New Roman" w:hAnsi="Times New Roman" w:cs="Times New Roman"/>
          <w:sz w:val="28"/>
          <w:szCs w:val="28"/>
          <w:lang w:val="pt-BR"/>
        </w:rPr>
        <w:t>ofertă în plic sigilat</w:t>
      </w:r>
      <w:r w:rsidRPr="0043711A">
        <w:rPr>
          <w:rFonts w:ascii="Times New Roman" w:hAnsi="Times New Roman" w:cs="Times New Roman"/>
          <w:sz w:val="28"/>
          <w:szCs w:val="28"/>
          <w:lang w:val="pt-BR"/>
        </w:rPr>
        <w:t>, după aprobarea prin Hotărâre a vânzării bunului imobil, a Studiului de oportunitate şi Caietului de sarcini.</w:t>
      </w:r>
    </w:p>
    <w:p w:rsidR="0043711A" w:rsidRPr="0043711A" w:rsidRDefault="0043711A" w:rsidP="0043711A">
      <w:pPr>
        <w:pStyle w:val="NoSpacing"/>
        <w:jc w:val="both"/>
        <w:rPr>
          <w:rFonts w:ascii="Times New Roman" w:hAnsi="Times New Roman" w:cs="Times New Roman"/>
          <w:sz w:val="28"/>
          <w:szCs w:val="28"/>
          <w:lang w:val="pt-BR"/>
        </w:rPr>
      </w:pPr>
      <w:r w:rsidRPr="0043711A">
        <w:rPr>
          <w:rFonts w:ascii="Times New Roman" w:hAnsi="Times New Roman" w:cs="Times New Roman"/>
          <w:color w:val="050505"/>
          <w:sz w:val="28"/>
          <w:szCs w:val="28"/>
        </w:rPr>
        <w:t>7.5 Prețul de vânzare se stabilește pe baza raportului de evaluare întocmit de un expert atestat ANEVAR și aprobat de Consiliul Local al orașului Buhuși.</w:t>
      </w:r>
    </w:p>
    <w:p w:rsidR="0043711A" w:rsidRPr="0043711A" w:rsidRDefault="0043711A" w:rsidP="0043711A">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 xml:space="preserve">7.6 În cazul procedurii licitaţiei publice deschise cu </w:t>
      </w:r>
      <w:r w:rsidR="007E74DE">
        <w:rPr>
          <w:rFonts w:ascii="Times New Roman" w:hAnsi="Times New Roman" w:cs="Times New Roman"/>
          <w:sz w:val="28"/>
          <w:szCs w:val="28"/>
          <w:lang w:val="pt-BR"/>
        </w:rPr>
        <w:t>ofertă în plic sigilat</w:t>
      </w:r>
      <w:r w:rsidRPr="0043711A">
        <w:rPr>
          <w:rFonts w:ascii="Times New Roman" w:hAnsi="Times New Roman" w:cs="Times New Roman"/>
          <w:sz w:val="28"/>
          <w:szCs w:val="28"/>
          <w:lang w:val="pt-BR"/>
        </w:rPr>
        <w:t xml:space="preserve">, </w:t>
      </w:r>
      <w:r w:rsidRPr="0043711A">
        <w:rPr>
          <w:rFonts w:ascii="Times New Roman" w:hAnsi="Times New Roman" w:cs="Times New Roman"/>
          <w:sz w:val="28"/>
          <w:szCs w:val="28"/>
        </w:rPr>
        <w:t>proprietarul</w:t>
      </w:r>
      <w:r w:rsidRPr="0043711A">
        <w:rPr>
          <w:rFonts w:ascii="Times New Roman" w:hAnsi="Times New Roman" w:cs="Times New Roman"/>
          <w:sz w:val="28"/>
          <w:szCs w:val="28"/>
          <w:lang w:val="pt-BR"/>
        </w:rPr>
        <w:t xml:space="preserve"> are obligaţia să publice într-un cotidian de circulaţie naţională şi într-unul de circulaţie locală anunţul de licitaţie.</w:t>
      </w:r>
    </w:p>
    <w:p w:rsidR="0043711A" w:rsidRPr="0043711A" w:rsidRDefault="0043711A" w:rsidP="0043711A">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7.7 Anunţul de licitaţie se trimite spre publicare cu cel puţin 20 de zile calendaristice înainte de data limită pentru depunerea ofertelor.</w:t>
      </w:r>
    </w:p>
    <w:p w:rsidR="0043711A" w:rsidRPr="0043711A" w:rsidRDefault="0043711A" w:rsidP="0043711A">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 xml:space="preserve">7.8 Orice persoană interesată are dreptul de a solicita şi de a obţine documentaţia de atribuire. </w:t>
      </w:r>
    </w:p>
    <w:p w:rsidR="0043711A" w:rsidRPr="0043711A" w:rsidRDefault="0043711A" w:rsidP="0043711A">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7.9 Proprietarul are obligaţia de a pune documentaţia de atribuire la dispoziţia persoanei interesate cât mai repede posibil, într-o perioadă care nu trebuie să depăşească 4 zile lucrătoare de la primirea unei solicitări din partea acesteia.</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7.10 Pentru desfăşurarea procedurii licitaţiei publice deschise cu </w:t>
      </w:r>
      <w:r w:rsidR="007E74DE">
        <w:rPr>
          <w:rFonts w:ascii="Times New Roman" w:hAnsi="Times New Roman" w:cs="Times New Roman"/>
          <w:sz w:val="28"/>
          <w:szCs w:val="28"/>
          <w:lang w:val="it-IT"/>
        </w:rPr>
        <w:t>ofertă în plic sigilat</w:t>
      </w:r>
      <w:r w:rsidRPr="0043711A">
        <w:rPr>
          <w:rFonts w:ascii="Times New Roman" w:hAnsi="Times New Roman" w:cs="Times New Roman"/>
          <w:sz w:val="28"/>
          <w:szCs w:val="28"/>
          <w:lang w:val="it-IT"/>
        </w:rPr>
        <w:t xml:space="preserve"> este obligatorie participarea a cel puţin 3 ofertanţi.</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7.11 În cazul în care în urma publicării anunţului de licitaţie nu au fost depuse cel puţin 3 oferte valabile, proprietarul este obligat să anuleze procedura şi să organizeze o nouă licitaţie.</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7.12 Pentru determinarea ofertei câştigătoare, comisia de evaluare aplică metoda licitației publice deschise cu </w:t>
      </w:r>
      <w:r w:rsidR="007E74DE">
        <w:rPr>
          <w:rFonts w:ascii="Times New Roman" w:hAnsi="Times New Roman" w:cs="Times New Roman"/>
          <w:sz w:val="28"/>
          <w:szCs w:val="28"/>
          <w:lang w:val="it-IT"/>
        </w:rPr>
        <w:t>ofertă în plic sigilat</w:t>
      </w:r>
      <w:r w:rsidRPr="0043711A">
        <w:rPr>
          <w:rFonts w:ascii="Times New Roman" w:hAnsi="Times New Roman" w:cs="Times New Roman"/>
          <w:sz w:val="28"/>
          <w:szCs w:val="28"/>
          <w:lang w:val="it-IT"/>
        </w:rPr>
        <w:t>, pentru care funcționează regula licitaţiei competitive, respectiv preţul cel mai mare, în urcare.</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7.13 Este declarat câştigător ofertantul care oferă cel mai mare preţ.</w:t>
      </w:r>
      <w:r w:rsidRPr="0043711A">
        <w:rPr>
          <w:rFonts w:ascii="Times New Roman" w:hAnsi="Times New Roman" w:cs="Times New Roman"/>
          <w:sz w:val="28"/>
          <w:szCs w:val="28"/>
          <w:lang w:val="pt-BR"/>
        </w:rPr>
        <w:t xml:space="preserve">                                                                                                                     </w:t>
      </w:r>
      <w:r w:rsidRPr="0043711A">
        <w:rPr>
          <w:rFonts w:ascii="Times New Roman" w:hAnsi="Times New Roman" w:cs="Times New Roman"/>
          <w:sz w:val="28"/>
          <w:szCs w:val="28"/>
          <w:lang w:val="it-IT"/>
        </w:rPr>
        <w:t xml:space="preserve"> </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7.14 Ofertantul declarat câştigător, este obligat să plătească preţul de adjudecare la valoarea prevăzută   în ofertă, conform prevederilor H.C.L 42/24.03.2006, în termen de: </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a) 60 de zile calendaristice, de la data semnării „Procesului-verbal de evaluare”- când preţul de adjudecare este de până la 20.000,00 lei.</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b) tranşe lunare de minim 10.000,00 lei, dar nu mai mult de 10 luni-când preţul de adjudecare este mai mare de 20.001,00 lei  </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7.15 Neplata </w:t>
      </w:r>
      <w:r w:rsidRPr="0043711A">
        <w:rPr>
          <w:rFonts w:ascii="Times New Roman" w:hAnsi="Times New Roman" w:cs="Times New Roman"/>
          <w:sz w:val="28"/>
          <w:szCs w:val="28"/>
          <w:u w:val="single"/>
          <w:lang w:val="it-IT"/>
        </w:rPr>
        <w:t>preţului de vânzare acceptat</w:t>
      </w:r>
      <w:r w:rsidRPr="0043711A">
        <w:rPr>
          <w:rFonts w:ascii="Times New Roman" w:hAnsi="Times New Roman" w:cs="Times New Roman"/>
          <w:sz w:val="28"/>
          <w:szCs w:val="28"/>
          <w:lang w:val="it-IT"/>
        </w:rPr>
        <w:t xml:space="preserve"> sau executarea cu întârziere a acestei obligaţii conduce la plata de majorări de întârziere conform legislaţiei în vigoare.</w:t>
      </w:r>
    </w:p>
    <w:p w:rsidR="0043711A" w:rsidRPr="0043711A" w:rsidRDefault="0043711A" w:rsidP="0043711A">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7.16 Neplata </w:t>
      </w:r>
      <w:r w:rsidRPr="0043711A">
        <w:rPr>
          <w:rFonts w:ascii="Times New Roman" w:hAnsi="Times New Roman" w:cs="Times New Roman"/>
          <w:sz w:val="28"/>
          <w:szCs w:val="28"/>
          <w:u w:val="single"/>
          <w:lang w:val="it-IT"/>
        </w:rPr>
        <w:t>preţului de vânzare acceptat</w:t>
      </w:r>
      <w:r w:rsidRPr="0043711A">
        <w:rPr>
          <w:rFonts w:ascii="Times New Roman" w:hAnsi="Times New Roman" w:cs="Times New Roman"/>
          <w:sz w:val="28"/>
          <w:szCs w:val="28"/>
          <w:lang w:val="it-IT"/>
        </w:rPr>
        <w:t xml:space="preserve"> şi a penalităţilor în termen de 3 (trei) luni consecutive de la data expirării termenului de plată, duce la anularea „Procesului-verbal de evaluare”şi abrogarea Hotărârii Consiliului Local Buhuşi de aprobare a vânzării, precum şi pierderea garanţiei depuse pentru participare, şi dacă este cazul, plata de daune-interese,  licitaţia publică fiind anulată iar Consiliul Local va relua procedura de </w:t>
      </w:r>
      <w:r w:rsidRPr="0043711A">
        <w:rPr>
          <w:rFonts w:ascii="Times New Roman" w:hAnsi="Times New Roman" w:cs="Times New Roman"/>
          <w:sz w:val="28"/>
          <w:szCs w:val="28"/>
          <w:lang w:val="it-IT"/>
        </w:rPr>
        <w:lastRenderedPageBreak/>
        <w:t xml:space="preserve">licitaţie publică de la etapa aprobării unei noi Hotărâri a Consiliului Local Buhuşi, studiul de oportunitate şi caietul de sarcini păstrâdu-şi valabilitatea. </w:t>
      </w:r>
    </w:p>
    <w:p w:rsidR="0043711A" w:rsidRPr="0043711A" w:rsidRDefault="0043711A" w:rsidP="0043711A">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rPr>
        <w:t>7.17 Cumpărătorul va suporta toate cheltuielile necesare perfectării Contractului de vânzare- cumpărare ce se va încheia ulterior, de comun acord între cele două părţi.</w:t>
      </w:r>
      <w:r w:rsidRPr="0043711A">
        <w:rPr>
          <w:rFonts w:ascii="Times New Roman" w:hAnsi="Times New Roman" w:cs="Times New Roman"/>
          <w:sz w:val="28"/>
          <w:szCs w:val="28"/>
          <w:lang w:val="fr-FR"/>
        </w:rPr>
        <w:t xml:space="preserve"> </w:t>
      </w:r>
    </w:p>
    <w:p w:rsidR="0043711A" w:rsidRPr="0043711A" w:rsidRDefault="0043711A" w:rsidP="0043711A">
      <w:pPr>
        <w:pStyle w:val="NoSpacing"/>
        <w:jc w:val="both"/>
        <w:rPr>
          <w:rFonts w:ascii="Times New Roman" w:hAnsi="Times New Roman" w:cs="Times New Roman"/>
          <w:sz w:val="28"/>
          <w:szCs w:val="28"/>
          <w:lang w:val="fr-FR"/>
        </w:rPr>
      </w:pPr>
    </w:p>
    <w:p w:rsidR="0043711A" w:rsidRPr="0043711A" w:rsidRDefault="0043711A" w:rsidP="0043711A">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Având în vedere cel</w:t>
      </w:r>
      <w:r w:rsidR="0069634D">
        <w:rPr>
          <w:rFonts w:ascii="Times New Roman" w:hAnsi="Times New Roman" w:cs="Times New Roman"/>
          <w:sz w:val="28"/>
          <w:szCs w:val="28"/>
          <w:lang w:val="fr-FR"/>
        </w:rPr>
        <w:t>e menţionate mai sus, se aprobă</w:t>
      </w:r>
      <w:r w:rsidRPr="0043711A">
        <w:rPr>
          <w:rFonts w:ascii="Times New Roman" w:hAnsi="Times New Roman" w:cs="Times New Roman"/>
          <w:sz w:val="28"/>
          <w:szCs w:val="28"/>
          <w:lang w:val="fr-FR"/>
        </w:rPr>
        <w:t xml:space="preserve"> vânzarea în condiţiile legii,</w:t>
      </w:r>
      <w:r w:rsidRPr="0043711A">
        <w:rPr>
          <w:rFonts w:ascii="Times New Roman" w:hAnsi="Times New Roman" w:cs="Times New Roman"/>
          <w:sz w:val="28"/>
          <w:szCs w:val="28"/>
        </w:rPr>
        <w:t xml:space="preserve"> a bunului imobil </w:t>
      </w:r>
      <w:r w:rsidR="007E74DE">
        <w:rPr>
          <w:rFonts w:ascii="Times New Roman" w:hAnsi="Times New Roman" w:cs="Times New Roman"/>
          <w:sz w:val="28"/>
          <w:szCs w:val="28"/>
        </w:rPr>
        <w:t>Lot 10</w:t>
      </w:r>
      <w:r w:rsidR="007E74DE" w:rsidRPr="0043711A">
        <w:rPr>
          <w:rFonts w:ascii="Times New Roman" w:hAnsi="Times New Roman" w:cs="Times New Roman"/>
          <w:sz w:val="28"/>
          <w:szCs w:val="28"/>
        </w:rPr>
        <w:t>, cu amplasamentul și vecinătățile cuprinse în documentațiile cadastrale anexe, alcătuit din - teren</w:t>
      </w:r>
      <w:r w:rsidR="007E74DE">
        <w:rPr>
          <w:rFonts w:ascii="Times New Roman" w:hAnsi="Times New Roman" w:cs="Times New Roman"/>
          <w:sz w:val="28"/>
          <w:szCs w:val="28"/>
        </w:rPr>
        <w:t>uri cu nr. cad. 61829</w:t>
      </w:r>
      <w:r w:rsidR="007E74DE" w:rsidRPr="0043711A">
        <w:rPr>
          <w:rFonts w:ascii="Times New Roman" w:hAnsi="Times New Roman" w:cs="Times New Roman"/>
          <w:sz w:val="28"/>
          <w:szCs w:val="28"/>
        </w:rPr>
        <w:t>ac,</w:t>
      </w:r>
      <w:r w:rsidR="007E74DE">
        <w:rPr>
          <w:rFonts w:ascii="Times New Roman" w:hAnsi="Times New Roman" w:cs="Times New Roman"/>
          <w:sz w:val="28"/>
          <w:szCs w:val="28"/>
        </w:rPr>
        <w:t xml:space="preserve"> 62035 în suprafață de 2.762</w:t>
      </w:r>
      <w:r w:rsidR="007E74DE" w:rsidRPr="0043711A">
        <w:rPr>
          <w:rFonts w:ascii="Times New Roman" w:hAnsi="Times New Roman" w:cs="Times New Roman"/>
          <w:sz w:val="28"/>
          <w:szCs w:val="28"/>
        </w:rPr>
        <w:t>,00 mp și clă</w:t>
      </w:r>
      <w:r w:rsidR="007E74DE">
        <w:rPr>
          <w:rFonts w:ascii="Times New Roman" w:hAnsi="Times New Roman" w:cs="Times New Roman"/>
          <w:sz w:val="28"/>
          <w:szCs w:val="28"/>
        </w:rPr>
        <w:t>dire cu nr. cad. 61829 – C5, în suprafață construită de 839</w:t>
      </w:r>
      <w:r w:rsidR="007E74DE" w:rsidRPr="0043711A">
        <w:rPr>
          <w:rFonts w:ascii="Times New Roman" w:hAnsi="Times New Roman" w:cs="Times New Roman"/>
          <w:sz w:val="28"/>
          <w:szCs w:val="28"/>
        </w:rPr>
        <w:t>,00 mp, situate în intravilanul oraşului Buhuşi, Str. Libertăţii, nr.36 (Platforma industrială Buhuşi)</w:t>
      </w:r>
      <w:r w:rsidRPr="0043711A">
        <w:rPr>
          <w:rFonts w:ascii="Times New Roman" w:hAnsi="Times New Roman" w:cs="Times New Roman"/>
          <w:sz w:val="28"/>
          <w:szCs w:val="28"/>
          <w:lang w:val="fr-FR"/>
        </w:rPr>
        <w:t>.</w:t>
      </w:r>
    </w:p>
    <w:p w:rsidR="0043711A" w:rsidRPr="0043711A" w:rsidRDefault="0043711A" w:rsidP="0043711A">
      <w:pPr>
        <w:pStyle w:val="NoSpacing"/>
        <w:jc w:val="both"/>
        <w:rPr>
          <w:rFonts w:ascii="Times New Roman" w:hAnsi="Times New Roman" w:cs="Times New Roman"/>
          <w:sz w:val="28"/>
          <w:szCs w:val="28"/>
          <w:lang w:val="fr-FR"/>
        </w:rPr>
      </w:pPr>
    </w:p>
    <w:p w:rsidR="0043711A" w:rsidRPr="002C0257" w:rsidRDefault="0043711A" w:rsidP="0043711A">
      <w:pPr>
        <w:pStyle w:val="NoSpacing"/>
        <w:jc w:val="both"/>
        <w:rPr>
          <w:rFonts w:ascii="Times New Roman" w:hAnsi="Times New Roman" w:cs="Times New Roman"/>
          <w:b/>
          <w:bCs/>
          <w:sz w:val="28"/>
          <w:szCs w:val="28"/>
          <w:lang w:val="fr-FR"/>
        </w:rPr>
      </w:pPr>
    </w:p>
    <w:p w:rsidR="0043711A" w:rsidRPr="002C0257" w:rsidRDefault="0043711A" w:rsidP="0043711A">
      <w:pPr>
        <w:pStyle w:val="NoSpacing"/>
        <w:jc w:val="center"/>
        <w:rPr>
          <w:rFonts w:ascii="Times New Roman" w:hAnsi="Times New Roman" w:cs="Times New Roman"/>
          <w:b/>
          <w:bCs/>
          <w:sz w:val="28"/>
          <w:szCs w:val="28"/>
          <w:lang w:val="en-US"/>
        </w:rPr>
      </w:pPr>
      <w:r w:rsidRPr="002C0257">
        <w:rPr>
          <w:rFonts w:ascii="Times New Roman" w:hAnsi="Times New Roman" w:cs="Times New Roman"/>
          <w:b/>
          <w:bCs/>
          <w:sz w:val="28"/>
          <w:szCs w:val="28"/>
          <w:lang w:val="en-US"/>
        </w:rPr>
        <w:t>PRIMARUL ORAŞULUI BUHUŞI,</w:t>
      </w:r>
    </w:p>
    <w:p w:rsidR="0043711A" w:rsidRPr="002C0257" w:rsidRDefault="0043711A" w:rsidP="0043711A">
      <w:pPr>
        <w:pStyle w:val="NoSpacing"/>
        <w:jc w:val="center"/>
        <w:rPr>
          <w:rFonts w:ascii="Times New Roman" w:hAnsi="Times New Roman" w:cs="Times New Roman"/>
          <w:b/>
          <w:bCs/>
          <w:sz w:val="28"/>
          <w:szCs w:val="28"/>
          <w:lang w:val="en-US"/>
        </w:rPr>
      </w:pPr>
      <w:r w:rsidRPr="002C0257">
        <w:rPr>
          <w:rFonts w:ascii="Times New Roman" w:hAnsi="Times New Roman" w:cs="Times New Roman"/>
          <w:b/>
          <w:bCs/>
          <w:sz w:val="28"/>
          <w:szCs w:val="28"/>
          <w:lang w:val="en-US"/>
        </w:rPr>
        <w:t>VASILE ZAHARIA</w:t>
      </w:r>
    </w:p>
    <w:p w:rsidR="0043711A" w:rsidRPr="002C0257" w:rsidRDefault="0043711A" w:rsidP="0043711A">
      <w:pPr>
        <w:pStyle w:val="NoSpacing"/>
        <w:jc w:val="center"/>
        <w:rPr>
          <w:rFonts w:ascii="Times New Roman" w:hAnsi="Times New Roman" w:cs="Times New Roman"/>
          <w:b/>
          <w:bCs/>
          <w:sz w:val="28"/>
          <w:szCs w:val="28"/>
          <w:lang w:val="en-US"/>
        </w:rPr>
      </w:pPr>
    </w:p>
    <w:p w:rsidR="0043711A" w:rsidRPr="002C0257" w:rsidRDefault="0043711A" w:rsidP="0043711A">
      <w:pPr>
        <w:pStyle w:val="NoSpacing"/>
        <w:jc w:val="center"/>
        <w:rPr>
          <w:rFonts w:ascii="Times New Roman" w:hAnsi="Times New Roman" w:cs="Times New Roman"/>
          <w:b/>
          <w:bCs/>
          <w:sz w:val="28"/>
          <w:szCs w:val="28"/>
          <w:lang w:val="en-US"/>
        </w:rPr>
      </w:pPr>
    </w:p>
    <w:p w:rsidR="0043711A" w:rsidRPr="002C0257" w:rsidRDefault="0043711A" w:rsidP="0043711A">
      <w:pPr>
        <w:pStyle w:val="NoSpacing"/>
        <w:jc w:val="center"/>
        <w:rPr>
          <w:rFonts w:ascii="Times New Roman" w:hAnsi="Times New Roman" w:cs="Times New Roman"/>
          <w:b/>
          <w:bCs/>
          <w:sz w:val="28"/>
          <w:szCs w:val="28"/>
          <w:lang w:val="en-US"/>
        </w:rPr>
      </w:pPr>
    </w:p>
    <w:p w:rsidR="0043711A" w:rsidRPr="002C0257" w:rsidRDefault="0043711A" w:rsidP="0043711A">
      <w:pPr>
        <w:pStyle w:val="NoSpacing"/>
        <w:jc w:val="center"/>
        <w:rPr>
          <w:rFonts w:ascii="Times New Roman" w:hAnsi="Times New Roman" w:cs="Times New Roman"/>
          <w:b/>
          <w:bCs/>
          <w:sz w:val="28"/>
          <w:szCs w:val="28"/>
          <w:lang w:val="en-US"/>
        </w:rPr>
      </w:pPr>
    </w:p>
    <w:p w:rsidR="006E505B" w:rsidRPr="002C0257" w:rsidRDefault="006E505B" w:rsidP="006E505B">
      <w:pPr>
        <w:pStyle w:val="NoSpacing"/>
        <w:jc w:val="both"/>
        <w:rPr>
          <w:rFonts w:ascii="Times New Roman" w:hAnsi="Times New Roman" w:cs="Times New Roman"/>
          <w:b/>
          <w:sz w:val="28"/>
          <w:szCs w:val="28"/>
          <w:lang w:val="pt-BR"/>
        </w:rPr>
      </w:pPr>
      <w:r w:rsidRPr="002C0257">
        <w:rPr>
          <w:rFonts w:ascii="Times New Roman" w:hAnsi="Times New Roman" w:cs="Times New Roman"/>
          <w:b/>
          <w:sz w:val="28"/>
          <w:szCs w:val="28"/>
          <w:lang w:val="pt-BR"/>
        </w:rPr>
        <w:t xml:space="preserve">  ARHITECT  ȘEF                                                </w:t>
      </w:r>
      <w:r w:rsidR="0069634D" w:rsidRPr="002C0257">
        <w:rPr>
          <w:rFonts w:ascii="Times New Roman" w:hAnsi="Times New Roman" w:cs="Times New Roman"/>
          <w:b/>
          <w:sz w:val="28"/>
          <w:szCs w:val="28"/>
          <w:lang w:val="pt-BR"/>
        </w:rPr>
        <w:t xml:space="preserve">   </w:t>
      </w:r>
      <w:r w:rsidRPr="002C0257">
        <w:rPr>
          <w:rFonts w:ascii="Times New Roman" w:hAnsi="Times New Roman" w:cs="Times New Roman"/>
          <w:b/>
          <w:sz w:val="28"/>
          <w:szCs w:val="28"/>
          <w:lang w:val="pt-BR"/>
        </w:rPr>
        <w:t xml:space="preserve"> CONS. SERV. URBANISM    </w:t>
      </w:r>
    </w:p>
    <w:p w:rsidR="006E505B" w:rsidRPr="002C0257" w:rsidRDefault="006E505B" w:rsidP="006E505B">
      <w:pPr>
        <w:pStyle w:val="NoSpacing"/>
        <w:jc w:val="both"/>
        <w:rPr>
          <w:rFonts w:ascii="Times New Roman" w:hAnsi="Times New Roman" w:cs="Times New Roman"/>
          <w:b/>
          <w:sz w:val="28"/>
          <w:szCs w:val="28"/>
          <w:lang w:val="pt-BR"/>
        </w:rPr>
      </w:pPr>
      <w:r w:rsidRPr="002C0257">
        <w:rPr>
          <w:rFonts w:ascii="Times New Roman" w:hAnsi="Times New Roman" w:cs="Times New Roman"/>
          <w:b/>
          <w:sz w:val="28"/>
          <w:szCs w:val="28"/>
          <w:lang w:val="pt-BR"/>
        </w:rPr>
        <w:t xml:space="preserve">   COLAC  SORIN                                                               TĂUTU RĂZVAN</w:t>
      </w:r>
    </w:p>
    <w:p w:rsidR="0043711A" w:rsidRPr="0043711A" w:rsidRDefault="0043711A" w:rsidP="0043711A">
      <w:pPr>
        <w:pStyle w:val="NoSpacing"/>
        <w:jc w:val="center"/>
        <w:rPr>
          <w:rFonts w:ascii="Times New Roman" w:hAnsi="Times New Roman" w:cs="Times New Roman"/>
          <w:bCs/>
          <w:sz w:val="28"/>
          <w:szCs w:val="28"/>
          <w:lang w:val="en-US"/>
        </w:rPr>
      </w:pPr>
    </w:p>
    <w:p w:rsidR="0043711A" w:rsidRPr="0043711A" w:rsidRDefault="0043711A" w:rsidP="0043711A">
      <w:pPr>
        <w:pStyle w:val="NoSpacing"/>
        <w:jc w:val="center"/>
        <w:rPr>
          <w:rFonts w:ascii="Times New Roman" w:hAnsi="Times New Roman" w:cs="Times New Roman"/>
          <w:bCs/>
          <w:sz w:val="28"/>
          <w:szCs w:val="28"/>
          <w:lang w:val="en-US"/>
        </w:rPr>
      </w:pPr>
    </w:p>
    <w:p w:rsidR="0043711A" w:rsidRPr="0043711A" w:rsidRDefault="0043711A" w:rsidP="0043711A">
      <w:pPr>
        <w:pStyle w:val="NoSpacing"/>
        <w:jc w:val="center"/>
        <w:rPr>
          <w:rFonts w:ascii="Times New Roman" w:hAnsi="Times New Roman" w:cs="Times New Roman"/>
          <w:bCs/>
          <w:sz w:val="28"/>
          <w:szCs w:val="28"/>
          <w:lang w:val="en-US"/>
        </w:rPr>
      </w:pPr>
    </w:p>
    <w:p w:rsidR="0043711A" w:rsidRPr="0043711A" w:rsidRDefault="0043711A" w:rsidP="0043711A">
      <w:pPr>
        <w:pStyle w:val="NoSpacing"/>
        <w:jc w:val="center"/>
        <w:rPr>
          <w:rFonts w:ascii="Times New Roman" w:hAnsi="Times New Roman" w:cs="Times New Roman"/>
          <w:bCs/>
          <w:sz w:val="28"/>
          <w:szCs w:val="28"/>
          <w:lang w:val="en-US"/>
        </w:rPr>
      </w:pPr>
    </w:p>
    <w:p w:rsidR="0043711A" w:rsidRPr="0043711A" w:rsidRDefault="0043711A" w:rsidP="0043711A">
      <w:pPr>
        <w:pStyle w:val="NoSpacing"/>
        <w:jc w:val="center"/>
        <w:rPr>
          <w:rFonts w:ascii="Times New Roman" w:hAnsi="Times New Roman" w:cs="Times New Roman"/>
          <w:bCs/>
          <w:sz w:val="28"/>
          <w:szCs w:val="28"/>
          <w:lang w:val="en-US"/>
        </w:rPr>
      </w:pPr>
    </w:p>
    <w:p w:rsidR="0043711A" w:rsidRPr="0043711A" w:rsidRDefault="0043711A" w:rsidP="0043711A">
      <w:pPr>
        <w:pStyle w:val="NoSpacing"/>
        <w:jc w:val="center"/>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Default="0043711A" w:rsidP="0043711A">
      <w:pPr>
        <w:pStyle w:val="NoSpacing"/>
        <w:rPr>
          <w:rFonts w:ascii="Times New Roman" w:hAnsi="Times New Roman" w:cs="Times New Roman"/>
          <w:bCs/>
          <w:sz w:val="28"/>
          <w:szCs w:val="28"/>
          <w:lang w:val="en-US"/>
        </w:rPr>
      </w:pPr>
    </w:p>
    <w:p w:rsidR="0069634D" w:rsidRDefault="0069634D" w:rsidP="0043711A">
      <w:pPr>
        <w:pStyle w:val="NoSpacing"/>
        <w:rPr>
          <w:rFonts w:ascii="Times New Roman" w:hAnsi="Times New Roman" w:cs="Times New Roman"/>
          <w:bCs/>
          <w:sz w:val="28"/>
          <w:szCs w:val="28"/>
          <w:lang w:val="en-US"/>
        </w:rPr>
      </w:pPr>
    </w:p>
    <w:p w:rsidR="0069634D" w:rsidRPr="0043711A" w:rsidRDefault="0069634D"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43711A" w:rsidRDefault="0043711A" w:rsidP="0043711A">
      <w:pPr>
        <w:pStyle w:val="NoSpacing"/>
        <w:rPr>
          <w:rFonts w:ascii="Times New Roman" w:hAnsi="Times New Roman" w:cs="Times New Roman"/>
          <w:bCs/>
          <w:sz w:val="28"/>
          <w:szCs w:val="28"/>
          <w:lang w:val="en-US"/>
        </w:rPr>
      </w:pPr>
    </w:p>
    <w:p w:rsidR="0043711A" w:rsidRPr="002C0257" w:rsidRDefault="0043711A" w:rsidP="0043711A">
      <w:pPr>
        <w:pStyle w:val="NoSpacing"/>
        <w:jc w:val="both"/>
        <w:rPr>
          <w:rFonts w:ascii="Times New Roman" w:hAnsi="Times New Roman" w:cs="Times New Roman"/>
          <w:b/>
          <w:sz w:val="28"/>
          <w:szCs w:val="28"/>
          <w:lang w:val="es-ES"/>
        </w:rPr>
      </w:pPr>
      <w:r w:rsidRPr="0043711A">
        <w:rPr>
          <w:rFonts w:ascii="Times New Roman" w:hAnsi="Times New Roman" w:cs="Times New Roman"/>
          <w:sz w:val="28"/>
          <w:szCs w:val="28"/>
        </w:rPr>
        <w:t>PRIMĂRIA ORAŞULUI BUHUŞI</w:t>
      </w:r>
      <w:r w:rsidRPr="0043711A">
        <w:rPr>
          <w:rFonts w:ascii="Times New Roman" w:hAnsi="Times New Roman" w:cs="Times New Roman"/>
          <w:sz w:val="28"/>
          <w:szCs w:val="28"/>
          <w:lang w:val="es-ES"/>
        </w:rPr>
        <w:t xml:space="preserve">                                 </w:t>
      </w:r>
      <w:r w:rsidRPr="002C0257">
        <w:rPr>
          <w:rFonts w:ascii="Times New Roman" w:hAnsi="Times New Roman" w:cs="Times New Roman"/>
          <w:b/>
          <w:sz w:val="28"/>
          <w:szCs w:val="28"/>
          <w:lang w:val="es-ES"/>
        </w:rPr>
        <w:t>ANEXA Nr.5 LA H.C.L</w:t>
      </w:r>
    </w:p>
    <w:p w:rsidR="0043711A" w:rsidRPr="002C0257" w:rsidRDefault="0043711A" w:rsidP="0043711A">
      <w:pPr>
        <w:pStyle w:val="NoSpacing"/>
        <w:jc w:val="both"/>
        <w:rPr>
          <w:rFonts w:ascii="Times New Roman" w:hAnsi="Times New Roman" w:cs="Times New Roman"/>
          <w:b/>
          <w:sz w:val="28"/>
          <w:szCs w:val="28"/>
          <w:lang w:val="it-IT"/>
        </w:rPr>
      </w:pPr>
      <w:r w:rsidRPr="002C0257">
        <w:rPr>
          <w:rFonts w:ascii="Times New Roman" w:hAnsi="Times New Roman" w:cs="Times New Roman"/>
          <w:sz w:val="28"/>
          <w:szCs w:val="28"/>
        </w:rPr>
        <w:t xml:space="preserve">Serviciul Urbanism                                             </w:t>
      </w:r>
      <w:r w:rsidR="0069634D" w:rsidRPr="002C0257">
        <w:rPr>
          <w:rFonts w:ascii="Times New Roman" w:hAnsi="Times New Roman" w:cs="Times New Roman"/>
          <w:sz w:val="28"/>
          <w:szCs w:val="28"/>
          <w:lang w:val="it-IT"/>
        </w:rPr>
        <w:t xml:space="preserve">                </w:t>
      </w:r>
      <w:r w:rsidR="0069634D" w:rsidRPr="002C0257">
        <w:rPr>
          <w:rFonts w:ascii="Times New Roman" w:hAnsi="Times New Roman" w:cs="Times New Roman"/>
          <w:b/>
          <w:sz w:val="28"/>
          <w:szCs w:val="28"/>
          <w:lang w:val="it-IT"/>
        </w:rPr>
        <w:t>Nr.140/25</w:t>
      </w:r>
      <w:r w:rsidR="00087E03" w:rsidRPr="002C0257">
        <w:rPr>
          <w:rFonts w:ascii="Times New Roman" w:hAnsi="Times New Roman" w:cs="Times New Roman"/>
          <w:b/>
          <w:sz w:val="28"/>
          <w:szCs w:val="28"/>
          <w:lang w:val="it-IT"/>
        </w:rPr>
        <w:t>.09</w:t>
      </w:r>
      <w:r w:rsidRPr="002C0257">
        <w:rPr>
          <w:rFonts w:ascii="Times New Roman" w:hAnsi="Times New Roman" w:cs="Times New Roman"/>
          <w:b/>
          <w:sz w:val="28"/>
          <w:szCs w:val="28"/>
          <w:lang w:val="it-IT"/>
        </w:rPr>
        <w:t xml:space="preserve">.2019                                                       </w:t>
      </w:r>
    </w:p>
    <w:p w:rsidR="0043711A" w:rsidRPr="0043711A" w:rsidRDefault="0043711A" w:rsidP="0043711A">
      <w:pPr>
        <w:pStyle w:val="NoSpacing"/>
        <w:rPr>
          <w:rFonts w:ascii="Times New Roman" w:hAnsi="Times New Roman" w:cs="Times New Roman"/>
          <w:bCs/>
          <w:sz w:val="28"/>
          <w:szCs w:val="28"/>
          <w:lang w:val="en-US"/>
        </w:rPr>
      </w:pPr>
      <w:r w:rsidRPr="0043711A">
        <w:rPr>
          <w:rFonts w:ascii="Times New Roman" w:hAnsi="Times New Roman" w:cs="Times New Roman"/>
          <w:sz w:val="28"/>
          <w:szCs w:val="28"/>
          <w:lang w:val="it-IT"/>
        </w:rPr>
        <w:t xml:space="preserve"> Nr.</w:t>
      </w:r>
      <w:r w:rsidR="00087E03">
        <w:rPr>
          <w:rFonts w:ascii="Times New Roman" w:hAnsi="Times New Roman" w:cs="Times New Roman"/>
          <w:sz w:val="28"/>
          <w:szCs w:val="28"/>
          <w:lang w:val="it-IT"/>
        </w:rPr>
        <w:t xml:space="preserve"> 27361/10.09.2019</w:t>
      </w:r>
      <w:r w:rsidRPr="0043711A">
        <w:rPr>
          <w:rFonts w:ascii="Times New Roman" w:hAnsi="Times New Roman" w:cs="Times New Roman"/>
          <w:sz w:val="28"/>
          <w:szCs w:val="28"/>
          <w:lang w:val="it-IT"/>
        </w:rPr>
        <w:t xml:space="preserve"> </w:t>
      </w:r>
    </w:p>
    <w:p w:rsidR="0043711A" w:rsidRPr="0043711A" w:rsidRDefault="0043711A" w:rsidP="0043711A">
      <w:pPr>
        <w:pStyle w:val="NoSpacing"/>
        <w:jc w:val="center"/>
        <w:rPr>
          <w:rFonts w:ascii="Times New Roman" w:hAnsi="Times New Roman" w:cs="Times New Roman"/>
          <w:bCs/>
          <w:sz w:val="28"/>
          <w:szCs w:val="28"/>
          <w:lang w:val="en-US"/>
        </w:rPr>
      </w:pPr>
      <w:r w:rsidRPr="0043711A">
        <w:rPr>
          <w:rFonts w:ascii="Times New Roman" w:hAnsi="Times New Roman" w:cs="Times New Roman"/>
          <w:b/>
          <w:sz w:val="28"/>
          <w:szCs w:val="28"/>
          <w:lang w:val="pt-BR"/>
        </w:rPr>
        <w:t>CAIET DE SARCINI</w:t>
      </w:r>
    </w:p>
    <w:p w:rsidR="00E952FC" w:rsidRPr="0043711A" w:rsidRDefault="00E952FC" w:rsidP="00E952FC">
      <w:pPr>
        <w:pStyle w:val="NoSpacing"/>
        <w:jc w:val="center"/>
        <w:rPr>
          <w:rFonts w:ascii="Times New Roman" w:hAnsi="Times New Roman" w:cs="Times New Roman"/>
          <w:b/>
          <w:sz w:val="28"/>
          <w:szCs w:val="28"/>
        </w:rPr>
      </w:pPr>
      <w:r w:rsidRPr="0043711A">
        <w:rPr>
          <w:rFonts w:ascii="Times New Roman" w:hAnsi="Times New Roman" w:cs="Times New Roman"/>
          <w:b/>
          <w:sz w:val="28"/>
          <w:szCs w:val="28"/>
          <w:lang w:val="pt-BR"/>
        </w:rPr>
        <w:t>p</w:t>
      </w:r>
      <w:r w:rsidRPr="0043711A">
        <w:rPr>
          <w:rFonts w:ascii="Times New Roman" w:hAnsi="Times New Roman" w:cs="Times New Roman"/>
          <w:b/>
          <w:sz w:val="28"/>
          <w:szCs w:val="28"/>
        </w:rPr>
        <w:t>rivind constatarea că aparține domeniului privat al localității,</w:t>
      </w:r>
    </w:p>
    <w:p w:rsidR="00710A04" w:rsidRPr="00291927" w:rsidRDefault="00E952FC" w:rsidP="00710A04">
      <w:pPr>
        <w:spacing w:after="0" w:line="240" w:lineRule="auto"/>
        <w:jc w:val="center"/>
        <w:rPr>
          <w:rFonts w:ascii="Times New Roman" w:hAnsi="Times New Roman" w:cs="Times New Roman"/>
          <w:b/>
          <w:sz w:val="28"/>
          <w:szCs w:val="28"/>
        </w:rPr>
      </w:pPr>
      <w:r w:rsidRPr="0043711A">
        <w:rPr>
          <w:rFonts w:ascii="Times New Roman" w:hAnsi="Times New Roman" w:cs="Times New Roman"/>
          <w:b/>
          <w:sz w:val="28"/>
          <w:szCs w:val="28"/>
        </w:rPr>
        <w:t xml:space="preserve"> bunul imobil</w:t>
      </w:r>
      <w:r w:rsidRPr="0043711A">
        <w:rPr>
          <w:rFonts w:ascii="Times New Roman" w:hAnsi="Times New Roman" w:cs="Times New Roman"/>
          <w:sz w:val="28"/>
          <w:szCs w:val="28"/>
        </w:rPr>
        <w:t xml:space="preserve"> </w:t>
      </w:r>
      <w:r>
        <w:rPr>
          <w:rFonts w:ascii="Times New Roman" w:hAnsi="Times New Roman" w:cs="Times New Roman"/>
          <w:b/>
          <w:sz w:val="28"/>
          <w:szCs w:val="28"/>
        </w:rPr>
        <w:t>Lot 10</w:t>
      </w:r>
      <w:r w:rsidRPr="0043711A">
        <w:rPr>
          <w:rFonts w:ascii="Times New Roman" w:hAnsi="Times New Roman" w:cs="Times New Roman"/>
          <w:b/>
          <w:sz w:val="28"/>
          <w:szCs w:val="28"/>
        </w:rPr>
        <w:t>,</w:t>
      </w:r>
      <w:r w:rsidRPr="0043711A">
        <w:rPr>
          <w:rFonts w:ascii="Times New Roman" w:hAnsi="Times New Roman" w:cs="Times New Roman"/>
          <w:sz w:val="28"/>
          <w:szCs w:val="28"/>
        </w:rPr>
        <w:t xml:space="preserve"> </w:t>
      </w:r>
      <w:r w:rsidRPr="0043711A">
        <w:rPr>
          <w:rFonts w:ascii="Times New Roman" w:hAnsi="Times New Roman" w:cs="Times New Roman"/>
          <w:b/>
          <w:sz w:val="28"/>
          <w:szCs w:val="28"/>
        </w:rPr>
        <w:t xml:space="preserve">alcătuit din:- </w:t>
      </w:r>
      <w:r>
        <w:rPr>
          <w:rFonts w:ascii="Times New Roman" w:hAnsi="Times New Roman" w:cs="Times New Roman"/>
          <w:b/>
          <w:sz w:val="28"/>
          <w:szCs w:val="28"/>
        </w:rPr>
        <w:t>terenuri cu nr. cad. 61829, 62035 ac</w:t>
      </w:r>
      <w:r w:rsidRPr="0043711A">
        <w:rPr>
          <w:rFonts w:ascii="Times New Roman" w:hAnsi="Times New Roman" w:cs="Times New Roman"/>
          <w:b/>
          <w:sz w:val="28"/>
          <w:szCs w:val="28"/>
        </w:rPr>
        <w:t xml:space="preserve">, în </w:t>
      </w:r>
      <w:r>
        <w:rPr>
          <w:rFonts w:ascii="Times New Roman" w:hAnsi="Times New Roman" w:cs="Times New Roman"/>
          <w:b/>
          <w:sz w:val="28"/>
          <w:szCs w:val="28"/>
        </w:rPr>
        <w:t xml:space="preserve">suprafață de 2.762,00 mp și </w:t>
      </w:r>
      <w:r w:rsidRPr="0043711A">
        <w:rPr>
          <w:rFonts w:ascii="Times New Roman" w:hAnsi="Times New Roman" w:cs="Times New Roman"/>
          <w:b/>
          <w:sz w:val="28"/>
          <w:szCs w:val="28"/>
        </w:rPr>
        <w:t xml:space="preserve">clădire identificată cu nr. cad. </w:t>
      </w:r>
      <w:r>
        <w:rPr>
          <w:rFonts w:ascii="Times New Roman" w:hAnsi="Times New Roman" w:cs="Times New Roman"/>
          <w:b/>
          <w:sz w:val="28"/>
          <w:szCs w:val="28"/>
        </w:rPr>
        <w:t>61829 – C5</w:t>
      </w:r>
      <w:r w:rsidRPr="0043711A">
        <w:rPr>
          <w:rFonts w:ascii="Times New Roman" w:hAnsi="Times New Roman" w:cs="Times New Roman"/>
          <w:b/>
          <w:sz w:val="28"/>
          <w:szCs w:val="28"/>
        </w:rPr>
        <w:t xml:space="preserve"> în suprafață</w:t>
      </w:r>
      <w:r>
        <w:rPr>
          <w:rFonts w:ascii="Times New Roman" w:hAnsi="Times New Roman" w:cs="Times New Roman"/>
          <w:b/>
          <w:sz w:val="28"/>
          <w:szCs w:val="28"/>
        </w:rPr>
        <w:t xml:space="preserve"> de 839</w:t>
      </w:r>
      <w:r w:rsidRPr="0043711A">
        <w:rPr>
          <w:rFonts w:ascii="Times New Roman" w:hAnsi="Times New Roman" w:cs="Times New Roman"/>
          <w:b/>
          <w:sz w:val="28"/>
          <w:szCs w:val="28"/>
        </w:rPr>
        <w:t>,00 mp</w:t>
      </w:r>
      <w:r>
        <w:rPr>
          <w:rFonts w:ascii="Times New Roman" w:hAnsi="Times New Roman" w:cs="Times New Roman"/>
          <w:b/>
          <w:sz w:val="28"/>
          <w:szCs w:val="28"/>
        </w:rPr>
        <w:t>,</w:t>
      </w:r>
      <w:r w:rsidRPr="0043711A">
        <w:rPr>
          <w:rFonts w:ascii="Times New Roman" w:hAnsi="Times New Roman" w:cs="Times New Roman"/>
          <w:b/>
          <w:sz w:val="28"/>
          <w:szCs w:val="28"/>
        </w:rPr>
        <w:t xml:space="preserve"> situat în intravilanul oraşului Buhuşi, Str. Libertăţii, nr.36 (Platforma industrială Buhuşi), precum și vânzarea acestuia prin </w:t>
      </w:r>
      <w:r w:rsidR="00710A04" w:rsidRPr="00291927">
        <w:rPr>
          <w:rFonts w:ascii="Times New Roman" w:hAnsi="Times New Roman" w:cs="Times New Roman"/>
          <w:b/>
          <w:sz w:val="28"/>
          <w:szCs w:val="28"/>
        </w:rPr>
        <w:t xml:space="preserve">metoda licitației publice </w:t>
      </w:r>
      <w:r w:rsidR="00710A04">
        <w:rPr>
          <w:rFonts w:ascii="Times New Roman" w:hAnsi="Times New Roman" w:cs="Times New Roman"/>
          <w:b/>
          <w:sz w:val="28"/>
          <w:szCs w:val="28"/>
        </w:rPr>
        <w:t>deschise cu oferta în plic sigilat</w:t>
      </w:r>
    </w:p>
    <w:p w:rsidR="0043711A" w:rsidRPr="0043711A" w:rsidRDefault="0043711A" w:rsidP="0043711A">
      <w:pPr>
        <w:pStyle w:val="NoSpacing"/>
        <w:jc w:val="center"/>
        <w:rPr>
          <w:rFonts w:ascii="Times New Roman" w:hAnsi="Times New Roman" w:cs="Times New Roman"/>
          <w:bCs/>
          <w:sz w:val="28"/>
          <w:szCs w:val="28"/>
          <w:lang w:val="en-US"/>
        </w:rPr>
      </w:pPr>
    </w:p>
    <w:p w:rsidR="0043711A" w:rsidRPr="0043711A" w:rsidRDefault="0043711A" w:rsidP="0043711A">
      <w:pPr>
        <w:spacing w:after="0" w:line="240" w:lineRule="auto"/>
        <w:jc w:val="both"/>
        <w:rPr>
          <w:rFonts w:ascii="Times New Roman" w:hAnsi="Times New Roman" w:cs="Times New Roman"/>
          <w:sz w:val="28"/>
          <w:szCs w:val="28"/>
        </w:rPr>
      </w:pPr>
    </w:p>
    <w:p w:rsidR="007E74DE" w:rsidRPr="0043711A" w:rsidRDefault="007E74DE" w:rsidP="007E74DE">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1.</w:t>
      </w:r>
      <w:r w:rsidRPr="0043711A">
        <w:rPr>
          <w:rFonts w:ascii="Times New Roman" w:hAnsi="Times New Roman" w:cs="Times New Roman"/>
          <w:sz w:val="28"/>
          <w:szCs w:val="28"/>
        </w:rPr>
        <w:t xml:space="preserve"> DATE GENERALE PRIVIND OBIECTUL VÂNZĂRII</w:t>
      </w:r>
    </w:p>
    <w:p w:rsidR="007E74DE" w:rsidRPr="0043711A" w:rsidRDefault="007E74DE" w:rsidP="007E74DE">
      <w:pPr>
        <w:pStyle w:val="NoSpacing"/>
        <w:jc w:val="both"/>
        <w:rPr>
          <w:rFonts w:ascii="Times New Roman" w:hAnsi="Times New Roman" w:cs="Times New Roman"/>
          <w:sz w:val="28"/>
          <w:szCs w:val="28"/>
        </w:rPr>
      </w:pPr>
      <w:r w:rsidRPr="0043711A">
        <w:rPr>
          <w:rFonts w:ascii="Times New Roman" w:hAnsi="Times New Roman" w:cs="Times New Roman"/>
          <w:sz w:val="28"/>
          <w:szCs w:val="28"/>
        </w:rPr>
        <w:t xml:space="preserve">      </w:t>
      </w:r>
      <w:r>
        <w:rPr>
          <w:rFonts w:ascii="Times New Roman" w:hAnsi="Times New Roman" w:cs="Times New Roman"/>
          <w:sz w:val="28"/>
          <w:szCs w:val="28"/>
        </w:rPr>
        <w:t>Lot 10</w:t>
      </w:r>
      <w:r w:rsidRPr="0043711A">
        <w:rPr>
          <w:rFonts w:ascii="Times New Roman" w:hAnsi="Times New Roman" w:cs="Times New Roman"/>
          <w:sz w:val="28"/>
          <w:szCs w:val="28"/>
        </w:rPr>
        <w:t xml:space="preserve"> – </w:t>
      </w:r>
      <w:r w:rsidRPr="0043711A">
        <w:rPr>
          <w:rFonts w:ascii="Times New Roman" w:hAnsi="Times New Roman" w:cs="Times New Roman"/>
          <w:bCs/>
          <w:sz w:val="28"/>
          <w:szCs w:val="28"/>
        </w:rPr>
        <w:t>Teren și clădire</w:t>
      </w:r>
      <w:r w:rsidRPr="0043711A">
        <w:rPr>
          <w:rFonts w:ascii="Times New Roman" w:hAnsi="Times New Roman" w:cs="Times New Roman"/>
          <w:sz w:val="28"/>
          <w:szCs w:val="28"/>
        </w:rPr>
        <w:t xml:space="preserve"> aparţinând domeniului privat al localităţii, alcătuit din:</w:t>
      </w:r>
    </w:p>
    <w:p w:rsidR="007E74DE" w:rsidRPr="0043711A" w:rsidRDefault="007E74DE" w:rsidP="007E74DE">
      <w:pPr>
        <w:pStyle w:val="NoSpacing"/>
        <w:jc w:val="both"/>
        <w:rPr>
          <w:rFonts w:ascii="Times New Roman" w:hAnsi="Times New Roman" w:cs="Times New Roman"/>
          <w:bCs/>
          <w:sz w:val="28"/>
          <w:szCs w:val="28"/>
        </w:rPr>
      </w:pPr>
      <w:r w:rsidRPr="0043711A">
        <w:rPr>
          <w:rFonts w:ascii="Times New Roman" w:hAnsi="Times New Roman" w:cs="Times New Roman"/>
          <w:sz w:val="28"/>
          <w:szCs w:val="28"/>
        </w:rPr>
        <w:t xml:space="preserve">      Teren</w:t>
      </w:r>
      <w:r>
        <w:rPr>
          <w:rFonts w:ascii="Times New Roman" w:hAnsi="Times New Roman" w:cs="Times New Roman"/>
          <w:sz w:val="28"/>
          <w:szCs w:val="28"/>
        </w:rPr>
        <w:t>uri cu nr. cad. 61829ac, 62035</w:t>
      </w:r>
      <w:r w:rsidRPr="0043711A">
        <w:rPr>
          <w:rFonts w:ascii="Times New Roman" w:hAnsi="Times New Roman" w:cs="Times New Roman"/>
          <w:sz w:val="28"/>
          <w:szCs w:val="28"/>
        </w:rPr>
        <w:t xml:space="preserve">, </w:t>
      </w:r>
      <w:r>
        <w:rPr>
          <w:rFonts w:ascii="Times New Roman" w:hAnsi="Times New Roman" w:cs="Times New Roman"/>
          <w:sz w:val="28"/>
          <w:szCs w:val="28"/>
        </w:rPr>
        <w:t>în suprafață de 2.762</w:t>
      </w:r>
      <w:r w:rsidRPr="0043711A">
        <w:rPr>
          <w:rFonts w:ascii="Times New Roman" w:hAnsi="Times New Roman" w:cs="Times New Roman"/>
          <w:sz w:val="28"/>
          <w:szCs w:val="28"/>
        </w:rPr>
        <w:t>,00 mp și clă</w:t>
      </w:r>
      <w:r>
        <w:rPr>
          <w:rFonts w:ascii="Times New Roman" w:hAnsi="Times New Roman" w:cs="Times New Roman"/>
          <w:sz w:val="28"/>
          <w:szCs w:val="28"/>
        </w:rPr>
        <w:t>dire cu nr. cad. 61829 – C5</w:t>
      </w:r>
      <w:r w:rsidRPr="0043711A">
        <w:rPr>
          <w:rFonts w:ascii="Times New Roman" w:hAnsi="Times New Roman" w:cs="Times New Roman"/>
          <w:sz w:val="28"/>
          <w:szCs w:val="28"/>
        </w:rPr>
        <w:t>, în suprafață</w:t>
      </w:r>
      <w:r>
        <w:rPr>
          <w:rFonts w:ascii="Times New Roman" w:hAnsi="Times New Roman" w:cs="Times New Roman"/>
          <w:sz w:val="28"/>
          <w:szCs w:val="28"/>
        </w:rPr>
        <w:t xml:space="preserve"> construită de 839</w:t>
      </w:r>
      <w:r w:rsidRPr="0043711A">
        <w:rPr>
          <w:rFonts w:ascii="Times New Roman" w:hAnsi="Times New Roman" w:cs="Times New Roman"/>
          <w:sz w:val="28"/>
          <w:szCs w:val="28"/>
        </w:rPr>
        <w:t xml:space="preserve">,00 mp </w:t>
      </w:r>
    </w:p>
    <w:p w:rsidR="007E74DE" w:rsidRPr="0043711A" w:rsidRDefault="007E74DE" w:rsidP="007E74DE">
      <w:pPr>
        <w:pStyle w:val="NoSpacing"/>
        <w:jc w:val="both"/>
        <w:rPr>
          <w:rFonts w:ascii="Times New Roman" w:hAnsi="Times New Roman" w:cs="Times New Roman"/>
          <w:sz w:val="28"/>
          <w:szCs w:val="28"/>
        </w:rPr>
      </w:pPr>
      <w:r w:rsidRPr="0043711A">
        <w:rPr>
          <w:rFonts w:ascii="Times New Roman" w:hAnsi="Times New Roman" w:cs="Times New Roman"/>
          <w:sz w:val="28"/>
          <w:szCs w:val="28"/>
        </w:rPr>
        <w:t xml:space="preserve">      Proprietarul terenului:  Consiliul Local al oraşului Buhuşi.</w:t>
      </w:r>
    </w:p>
    <w:p w:rsidR="007E74DE" w:rsidRPr="0043711A" w:rsidRDefault="007E74DE" w:rsidP="007E74DE">
      <w:pPr>
        <w:pStyle w:val="NoSpacing"/>
        <w:jc w:val="both"/>
        <w:rPr>
          <w:rFonts w:ascii="Times New Roman" w:hAnsi="Times New Roman" w:cs="Times New Roman"/>
          <w:sz w:val="28"/>
          <w:szCs w:val="28"/>
        </w:rPr>
      </w:pPr>
      <w:r w:rsidRPr="0043711A">
        <w:rPr>
          <w:rFonts w:ascii="Times New Roman" w:hAnsi="Times New Roman" w:cs="Times New Roman"/>
          <w:sz w:val="28"/>
          <w:szCs w:val="28"/>
        </w:rPr>
        <w:t xml:space="preserve">      Amplasament – intravilanul oraşului Buhuşi, Str. Libertăţii, nr.36 (Platforma industrială Buhuşi).     </w:t>
      </w:r>
    </w:p>
    <w:p w:rsidR="007E74DE" w:rsidRPr="0043711A" w:rsidRDefault="007E74DE" w:rsidP="007E74DE">
      <w:pPr>
        <w:pStyle w:val="NoSpacing"/>
        <w:jc w:val="both"/>
        <w:rPr>
          <w:rFonts w:ascii="Times New Roman" w:hAnsi="Times New Roman" w:cs="Times New Roman"/>
          <w:sz w:val="28"/>
          <w:szCs w:val="28"/>
        </w:rPr>
      </w:pPr>
      <w:r w:rsidRPr="0043711A">
        <w:rPr>
          <w:rFonts w:ascii="Times New Roman" w:hAnsi="Times New Roman" w:cs="Times New Roman"/>
          <w:sz w:val="28"/>
          <w:szCs w:val="28"/>
        </w:rPr>
        <w:t xml:space="preserve">      Vecinătăţile amplasamentului:</w:t>
      </w:r>
    </w:p>
    <w:p w:rsidR="007E74DE" w:rsidRPr="0043711A" w:rsidRDefault="007E74DE" w:rsidP="007E74DE">
      <w:pPr>
        <w:pStyle w:val="NoSpacing"/>
        <w:numPr>
          <w:ilvl w:val="0"/>
          <w:numId w:val="3"/>
        </w:numPr>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La Nord: Cale acces</w:t>
      </w:r>
    </w:p>
    <w:p w:rsidR="007E74DE" w:rsidRPr="0043711A" w:rsidRDefault="007E74DE" w:rsidP="007E74DE">
      <w:pPr>
        <w:pStyle w:val="NoSpacing"/>
        <w:numPr>
          <w:ilvl w:val="0"/>
          <w:numId w:val="3"/>
        </w:numPr>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La Sud:   Teren C.L.</w:t>
      </w:r>
    </w:p>
    <w:p w:rsidR="007E74DE" w:rsidRPr="0043711A" w:rsidRDefault="007E74DE" w:rsidP="007E74DE">
      <w:pPr>
        <w:pStyle w:val="NoSpacing"/>
        <w:numPr>
          <w:ilvl w:val="0"/>
          <w:numId w:val="3"/>
        </w:numPr>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 xml:space="preserve">La Est:    </w:t>
      </w:r>
      <w:r w:rsidRPr="0043711A">
        <w:rPr>
          <w:rFonts w:ascii="Times New Roman" w:hAnsi="Times New Roman" w:cs="Times New Roman"/>
          <w:bCs/>
          <w:sz w:val="28"/>
          <w:szCs w:val="28"/>
        </w:rPr>
        <w:t>Teren C.L.</w:t>
      </w:r>
    </w:p>
    <w:p w:rsidR="007E74DE" w:rsidRPr="0043711A" w:rsidRDefault="007E74DE" w:rsidP="007E74DE">
      <w:pPr>
        <w:pStyle w:val="NoSpacing"/>
        <w:numPr>
          <w:ilvl w:val="0"/>
          <w:numId w:val="3"/>
        </w:numPr>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La Vest</w:t>
      </w:r>
      <w:proofErr w:type="gramStart"/>
      <w:r w:rsidRPr="0043711A">
        <w:rPr>
          <w:rFonts w:ascii="Times New Roman" w:hAnsi="Times New Roman" w:cs="Times New Roman"/>
          <w:sz w:val="28"/>
          <w:szCs w:val="28"/>
          <w:lang w:val="fr-FR"/>
        </w:rPr>
        <w:t xml:space="preserve">:  </w:t>
      </w:r>
      <w:r w:rsidRPr="0043711A">
        <w:rPr>
          <w:rFonts w:ascii="Times New Roman" w:hAnsi="Times New Roman" w:cs="Times New Roman"/>
          <w:bCs/>
          <w:sz w:val="28"/>
          <w:szCs w:val="28"/>
        </w:rPr>
        <w:t>DJ</w:t>
      </w:r>
      <w:proofErr w:type="gramEnd"/>
      <w:r w:rsidRPr="0043711A">
        <w:rPr>
          <w:rFonts w:ascii="Times New Roman" w:hAnsi="Times New Roman" w:cs="Times New Roman"/>
          <w:bCs/>
          <w:sz w:val="28"/>
          <w:szCs w:val="28"/>
        </w:rPr>
        <w:t xml:space="preserve"> 156B</w:t>
      </w:r>
    </w:p>
    <w:p w:rsidR="007E74DE" w:rsidRPr="0043711A" w:rsidRDefault="007E74DE" w:rsidP="007E74DE">
      <w:pPr>
        <w:pStyle w:val="NoSpacing"/>
        <w:jc w:val="both"/>
        <w:rPr>
          <w:rFonts w:ascii="Times New Roman" w:hAnsi="Times New Roman" w:cs="Times New Roman"/>
          <w:sz w:val="28"/>
          <w:szCs w:val="28"/>
          <w:lang w:val="fr-FR"/>
        </w:rPr>
      </w:pPr>
      <w:r w:rsidRPr="0043711A">
        <w:rPr>
          <w:rFonts w:ascii="Times New Roman" w:hAnsi="Times New Roman" w:cs="Times New Roman"/>
          <w:b/>
          <w:sz w:val="28"/>
          <w:szCs w:val="28"/>
          <w:lang w:val="fr-FR"/>
        </w:rPr>
        <w:t>2.</w:t>
      </w:r>
      <w:r w:rsidRPr="0043711A">
        <w:rPr>
          <w:rFonts w:ascii="Times New Roman" w:hAnsi="Times New Roman" w:cs="Times New Roman"/>
          <w:sz w:val="28"/>
          <w:szCs w:val="28"/>
          <w:lang w:val="fr-FR"/>
        </w:rPr>
        <w:t xml:space="preserve"> DESTINAŢIA TERENULUI PROPUS PENTRU VÂNZARE :</w:t>
      </w:r>
    </w:p>
    <w:p w:rsidR="007E74DE" w:rsidRPr="0043711A" w:rsidRDefault="007E74DE" w:rsidP="007E74DE">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 xml:space="preserve">    Destinaţia terenului  propus pentru vânzare: realizare diverse  investiții.</w:t>
      </w:r>
    </w:p>
    <w:p w:rsidR="007E74DE" w:rsidRPr="0043711A" w:rsidRDefault="007E74DE" w:rsidP="007E74DE">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3.</w:t>
      </w:r>
      <w:r w:rsidRPr="0043711A">
        <w:rPr>
          <w:rFonts w:ascii="Times New Roman" w:hAnsi="Times New Roman" w:cs="Times New Roman"/>
          <w:sz w:val="28"/>
          <w:szCs w:val="28"/>
        </w:rPr>
        <w:t xml:space="preserve"> MOTIVELE DE ORDIN ECONOMIC, FINANCIAR, SOCIAL ŞI DE MEDIU, CARE JUSTIFICĂ REALIZAREA VÂNZĂRII:</w:t>
      </w:r>
    </w:p>
    <w:p w:rsidR="007E74DE" w:rsidRPr="0043711A" w:rsidRDefault="007E74DE" w:rsidP="007E74DE">
      <w:pPr>
        <w:pStyle w:val="NoSpacing"/>
        <w:jc w:val="both"/>
        <w:rPr>
          <w:rFonts w:ascii="Times New Roman" w:hAnsi="Times New Roman" w:cs="Times New Roman"/>
          <w:sz w:val="28"/>
          <w:szCs w:val="28"/>
          <w:lang w:val="en-US"/>
        </w:rPr>
      </w:pPr>
      <w:r w:rsidRPr="0043711A">
        <w:rPr>
          <w:rFonts w:ascii="Times New Roman" w:hAnsi="Times New Roman" w:cs="Times New Roman"/>
          <w:sz w:val="28"/>
          <w:szCs w:val="28"/>
        </w:rPr>
        <w:t xml:space="preserve"> </w:t>
      </w:r>
      <w:r>
        <w:rPr>
          <w:rFonts w:ascii="Times New Roman" w:hAnsi="Times New Roman" w:cs="Times New Roman"/>
          <w:sz w:val="28"/>
          <w:szCs w:val="28"/>
        </w:rPr>
        <w:t>Lot 10</w:t>
      </w:r>
      <w:r w:rsidRPr="0043711A">
        <w:rPr>
          <w:rFonts w:ascii="Times New Roman" w:hAnsi="Times New Roman" w:cs="Times New Roman"/>
          <w:sz w:val="28"/>
          <w:szCs w:val="28"/>
        </w:rPr>
        <w:t xml:space="preserve"> – face parte din bunurile imobile </w:t>
      </w:r>
      <w:r w:rsidRPr="0043711A">
        <w:rPr>
          <w:rFonts w:ascii="Times New Roman" w:hAnsi="Times New Roman" w:cs="Times New Roman"/>
          <w:sz w:val="28"/>
          <w:szCs w:val="28"/>
          <w:lang w:val="en-US"/>
        </w:rPr>
        <w:t>trecute din patrimoniul Societăţii Comerciale "Stofe" - S.A. Buhuşi în proprietatea publică a oraşului Buhuşi, judeţul Bacău, prin H.G. nr.340/21.04.2005, ulterior aparținând domeniului privat al orașului Buhuși, în conformitate cu prevederile H.C.L. nr. 71/26.04.2018.</w:t>
      </w:r>
    </w:p>
    <w:p w:rsidR="007E74DE" w:rsidRPr="0043711A" w:rsidRDefault="007E74DE" w:rsidP="007E74DE">
      <w:pPr>
        <w:pStyle w:val="NoSpacing"/>
        <w:jc w:val="both"/>
        <w:rPr>
          <w:rFonts w:ascii="Times New Roman" w:hAnsi="Times New Roman" w:cs="Times New Roman"/>
          <w:sz w:val="28"/>
          <w:szCs w:val="28"/>
        </w:rPr>
      </w:pPr>
      <w:r w:rsidRPr="0043711A">
        <w:rPr>
          <w:rFonts w:ascii="Times New Roman" w:hAnsi="Times New Roman" w:cs="Times New Roman"/>
          <w:sz w:val="28"/>
          <w:szCs w:val="28"/>
          <w:lang w:val="en-US"/>
        </w:rPr>
        <w:t>Strategia de dezvoltare economico-social</w:t>
      </w:r>
      <w:r w:rsidRPr="0043711A">
        <w:rPr>
          <w:rFonts w:ascii="Times New Roman" w:hAnsi="Times New Roman" w:cs="Times New Roman"/>
          <w:sz w:val="28"/>
          <w:szCs w:val="28"/>
        </w:rPr>
        <w:t>ă prin consolidarea resurselor existente furnizează orașului stabilitate și extindere economică solidă. Dezvoltarea investițiilor pe plan local presupune crearea unui climat capabil să atragă investitori, acțiune de impact pozitiv asupra comunității locale, manifestată în primul rând prin creșterea ofertei de locuri de muncă ce duce la îmbunătățirea calității vieții. În același timp nu poate fi neglijat impactul economic generat de promovarea imaginii zonei și implicit a orașului precum și atragerea capitalului privat în acțiuni ce vizează satisfacerea unor nevoi ale comunității locale.</w:t>
      </w:r>
    </w:p>
    <w:p w:rsidR="007E74DE" w:rsidRPr="0043711A" w:rsidRDefault="007E74DE" w:rsidP="007E74DE">
      <w:pPr>
        <w:pStyle w:val="NoSpacing"/>
        <w:jc w:val="both"/>
        <w:rPr>
          <w:rFonts w:ascii="Times New Roman" w:hAnsi="Times New Roman" w:cs="Times New Roman"/>
          <w:sz w:val="28"/>
          <w:szCs w:val="28"/>
        </w:rPr>
      </w:pPr>
      <w:r w:rsidRPr="0043711A">
        <w:rPr>
          <w:rFonts w:ascii="Times New Roman" w:hAnsi="Times New Roman" w:cs="Times New Roman"/>
          <w:sz w:val="28"/>
          <w:szCs w:val="28"/>
        </w:rPr>
        <w:t>În plus, conform prevederilor OUG Nr. 57/2019 privind Codul administrativ, se recomandă atragerea de fonduri proprii, ca venit la bugetul local şi ca urmare se impune valorificarea prin vânzarea</w:t>
      </w:r>
      <w:r w:rsidRPr="0043711A">
        <w:rPr>
          <w:rFonts w:ascii="Times New Roman" w:hAnsi="Times New Roman" w:cs="Times New Roman"/>
          <w:bCs/>
          <w:sz w:val="28"/>
          <w:szCs w:val="28"/>
        </w:rPr>
        <w:t xml:space="preserve"> terenului și a  clădirilor, reprezentând</w:t>
      </w:r>
      <w:r w:rsidRPr="0043711A">
        <w:rPr>
          <w:rFonts w:ascii="Times New Roman" w:hAnsi="Times New Roman" w:cs="Times New Roman"/>
          <w:sz w:val="28"/>
          <w:szCs w:val="28"/>
        </w:rPr>
        <w:t xml:space="preserve"> </w:t>
      </w:r>
      <w:r>
        <w:rPr>
          <w:rFonts w:ascii="Times New Roman" w:hAnsi="Times New Roman" w:cs="Times New Roman"/>
          <w:sz w:val="28"/>
          <w:szCs w:val="28"/>
        </w:rPr>
        <w:t>Lot 10</w:t>
      </w:r>
      <w:r w:rsidRPr="0043711A">
        <w:rPr>
          <w:rFonts w:ascii="Times New Roman" w:hAnsi="Times New Roman" w:cs="Times New Roman"/>
          <w:sz w:val="28"/>
          <w:szCs w:val="28"/>
        </w:rPr>
        <w:t>.</w:t>
      </w:r>
    </w:p>
    <w:p w:rsidR="007E74DE" w:rsidRPr="0043711A" w:rsidRDefault="007E74DE" w:rsidP="007E74DE">
      <w:pPr>
        <w:pStyle w:val="NoSpacing"/>
        <w:jc w:val="both"/>
        <w:rPr>
          <w:rFonts w:ascii="Times New Roman" w:hAnsi="Times New Roman" w:cs="Times New Roman"/>
          <w:sz w:val="28"/>
          <w:szCs w:val="28"/>
          <w:lang w:val="fr-FR"/>
        </w:rPr>
      </w:pPr>
      <w:r w:rsidRPr="0043711A">
        <w:rPr>
          <w:rFonts w:ascii="Times New Roman" w:hAnsi="Times New Roman" w:cs="Times New Roman"/>
          <w:b/>
          <w:sz w:val="28"/>
          <w:szCs w:val="28"/>
          <w:lang w:val="it-IT"/>
        </w:rPr>
        <w:t>4.</w:t>
      </w:r>
      <w:r w:rsidRPr="0043711A">
        <w:rPr>
          <w:rFonts w:ascii="Times New Roman" w:hAnsi="Times New Roman" w:cs="Times New Roman"/>
          <w:sz w:val="28"/>
          <w:szCs w:val="28"/>
          <w:lang w:val="it-IT"/>
        </w:rPr>
        <w:t xml:space="preserve"> NIVELUL MINIM AL PREŢULUI DE VÂNZARE</w:t>
      </w:r>
      <w:r w:rsidRPr="0043711A">
        <w:rPr>
          <w:rFonts w:ascii="Times New Roman" w:hAnsi="Times New Roman" w:cs="Times New Roman"/>
          <w:sz w:val="28"/>
          <w:szCs w:val="28"/>
          <w:lang w:val="fr-FR"/>
        </w:rPr>
        <w:t>:</w:t>
      </w:r>
      <w:r w:rsidRPr="0043711A">
        <w:rPr>
          <w:rFonts w:ascii="Times New Roman" w:hAnsi="Times New Roman" w:cs="Times New Roman"/>
          <w:sz w:val="28"/>
          <w:szCs w:val="28"/>
          <w:lang w:val="fr-FR"/>
        </w:rPr>
        <w:tab/>
      </w:r>
    </w:p>
    <w:p w:rsidR="007E74DE" w:rsidRPr="0043711A" w:rsidRDefault="007E74DE" w:rsidP="007E74DE">
      <w:pPr>
        <w:pStyle w:val="NoSpacing"/>
        <w:jc w:val="both"/>
        <w:rPr>
          <w:rFonts w:ascii="Times New Roman" w:hAnsi="Times New Roman" w:cs="Times New Roman"/>
          <w:bCs/>
          <w:sz w:val="28"/>
          <w:szCs w:val="28"/>
          <w:lang w:val="fr-FR"/>
        </w:rPr>
      </w:pPr>
      <w:r w:rsidRPr="0043711A">
        <w:rPr>
          <w:rFonts w:ascii="Times New Roman" w:hAnsi="Times New Roman" w:cs="Times New Roman"/>
          <w:sz w:val="28"/>
          <w:szCs w:val="28"/>
          <w:lang w:val="fr-FR"/>
        </w:rPr>
        <w:t xml:space="preserve">    Preţul minim de vânzare se va stabili prin Hotărârea Consiliului Local al oraşului Buhuşi în baza: </w:t>
      </w:r>
    </w:p>
    <w:p w:rsidR="007E74DE" w:rsidRPr="0043711A" w:rsidRDefault="007E74DE" w:rsidP="007E74DE">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lastRenderedPageBreak/>
        <w:t>4.1.</w:t>
      </w:r>
      <w:r w:rsidRPr="0043711A">
        <w:rPr>
          <w:rFonts w:ascii="Times New Roman" w:hAnsi="Times New Roman" w:cs="Times New Roman"/>
          <w:sz w:val="28"/>
          <w:szCs w:val="28"/>
        </w:rPr>
        <w:t xml:space="preserve"> Raport de evaluare</w:t>
      </w:r>
    </w:p>
    <w:p w:rsidR="007E74DE" w:rsidRPr="0069634D" w:rsidRDefault="007E74DE" w:rsidP="007E74DE">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rPr>
        <w:t xml:space="preserve"> 4.1.1. Societatea executantă: </w:t>
      </w:r>
      <w:r w:rsidRPr="0043711A">
        <w:rPr>
          <w:rFonts w:ascii="Times New Roman" w:hAnsi="Times New Roman" w:cs="Times New Roman"/>
          <w:sz w:val="28"/>
          <w:szCs w:val="28"/>
          <w:lang w:val="it-IT"/>
        </w:rPr>
        <w:t xml:space="preserve">SC „EVAL PROIECT CONSULTING” SRL BACĂU </w:t>
      </w:r>
      <w:r w:rsidRPr="0043711A">
        <w:rPr>
          <w:rFonts w:ascii="Times New Roman" w:hAnsi="Times New Roman" w:cs="Times New Roman"/>
          <w:sz w:val="28"/>
          <w:szCs w:val="28"/>
        </w:rPr>
        <w:t xml:space="preserve">- Raport de evaluare </w:t>
      </w:r>
      <w:r w:rsidRPr="0069634D">
        <w:rPr>
          <w:rFonts w:ascii="Times New Roman" w:hAnsi="Times New Roman" w:cs="Times New Roman"/>
          <w:sz w:val="28"/>
          <w:szCs w:val="28"/>
        </w:rPr>
        <w:t>nr. 26079/28.08.2019</w:t>
      </w:r>
    </w:p>
    <w:p w:rsidR="007E74DE" w:rsidRPr="0043711A" w:rsidRDefault="007E74DE" w:rsidP="007E74DE">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4.1.2. Valoare teren</w:t>
      </w:r>
      <w:r>
        <w:rPr>
          <w:rFonts w:ascii="Times New Roman" w:hAnsi="Times New Roman" w:cs="Times New Roman"/>
          <w:sz w:val="28"/>
          <w:szCs w:val="28"/>
          <w:lang w:val="it-IT"/>
        </w:rPr>
        <w:t>uri</w:t>
      </w:r>
      <w:r w:rsidRPr="0043711A">
        <w:rPr>
          <w:rFonts w:ascii="Times New Roman" w:hAnsi="Times New Roman" w:cs="Times New Roman"/>
          <w:sz w:val="28"/>
          <w:szCs w:val="28"/>
          <w:lang w:val="it-IT"/>
        </w:rPr>
        <w:t xml:space="preserve"> </w:t>
      </w:r>
      <w:r w:rsidRPr="0043711A">
        <w:rPr>
          <w:rFonts w:ascii="Times New Roman" w:hAnsi="Times New Roman" w:cs="Times New Roman"/>
          <w:sz w:val="28"/>
          <w:szCs w:val="28"/>
        </w:rPr>
        <w:t>nr. cad.</w:t>
      </w:r>
      <w:r>
        <w:rPr>
          <w:rFonts w:ascii="Times New Roman" w:hAnsi="Times New Roman" w:cs="Times New Roman"/>
          <w:sz w:val="28"/>
          <w:szCs w:val="28"/>
        </w:rPr>
        <w:t xml:space="preserve"> 61829</w:t>
      </w:r>
      <w:r w:rsidRPr="0043711A">
        <w:rPr>
          <w:rFonts w:ascii="Times New Roman" w:hAnsi="Times New Roman" w:cs="Times New Roman"/>
          <w:sz w:val="28"/>
          <w:szCs w:val="28"/>
        </w:rPr>
        <w:t>ac</w:t>
      </w:r>
      <w:r>
        <w:rPr>
          <w:rFonts w:ascii="Times New Roman" w:hAnsi="Times New Roman" w:cs="Times New Roman"/>
          <w:sz w:val="28"/>
          <w:szCs w:val="28"/>
        </w:rPr>
        <w:t>, 62035 – suprafață 2.762</w:t>
      </w:r>
      <w:r w:rsidRPr="0043711A">
        <w:rPr>
          <w:rFonts w:ascii="Times New Roman" w:hAnsi="Times New Roman" w:cs="Times New Roman"/>
          <w:sz w:val="28"/>
          <w:szCs w:val="28"/>
        </w:rPr>
        <w:t xml:space="preserve">,00 mp – </w:t>
      </w:r>
      <w:r>
        <w:rPr>
          <w:rFonts w:ascii="Times New Roman" w:hAnsi="Times New Roman" w:cs="Times New Roman"/>
          <w:sz w:val="28"/>
          <w:szCs w:val="28"/>
        </w:rPr>
        <w:t>32.517</w:t>
      </w:r>
      <w:r w:rsidRPr="0043711A">
        <w:rPr>
          <w:rFonts w:ascii="Times New Roman" w:hAnsi="Times New Roman" w:cs="Times New Roman"/>
          <w:sz w:val="28"/>
          <w:szCs w:val="28"/>
          <w:lang w:val="it-IT"/>
        </w:rPr>
        <w:t>,00 lei(fără TVA).</w:t>
      </w:r>
    </w:p>
    <w:p w:rsidR="007E74DE" w:rsidRPr="0043711A" w:rsidRDefault="007E74DE" w:rsidP="007E74DE">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4.1.3. Valoare clădire </w:t>
      </w:r>
      <w:r>
        <w:rPr>
          <w:rFonts w:ascii="Times New Roman" w:hAnsi="Times New Roman" w:cs="Times New Roman"/>
          <w:sz w:val="28"/>
          <w:szCs w:val="28"/>
        </w:rPr>
        <w:t>nr. cad. 61829 – C5, suprafață construită 839,</w:t>
      </w:r>
      <w:r w:rsidRPr="0043711A">
        <w:rPr>
          <w:rFonts w:ascii="Times New Roman" w:hAnsi="Times New Roman" w:cs="Times New Roman"/>
          <w:sz w:val="28"/>
          <w:szCs w:val="28"/>
        </w:rPr>
        <w:t xml:space="preserve">00 mp – </w:t>
      </w:r>
      <w:r>
        <w:rPr>
          <w:rFonts w:ascii="Times New Roman" w:hAnsi="Times New Roman" w:cs="Times New Roman"/>
          <w:sz w:val="28"/>
          <w:szCs w:val="28"/>
          <w:lang w:val="it-IT"/>
        </w:rPr>
        <w:t>54.172</w:t>
      </w:r>
      <w:r w:rsidRPr="0043711A">
        <w:rPr>
          <w:rFonts w:ascii="Times New Roman" w:hAnsi="Times New Roman" w:cs="Times New Roman"/>
          <w:sz w:val="28"/>
          <w:szCs w:val="28"/>
          <w:lang w:val="it-IT"/>
        </w:rPr>
        <w:t>,00 lei(fără TVA).</w:t>
      </w:r>
    </w:p>
    <w:p w:rsidR="007E74DE" w:rsidRPr="0043711A" w:rsidRDefault="007E74DE" w:rsidP="007E74DE">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4.1.4. Valoare totală cu</w:t>
      </w:r>
      <w:r w:rsidRPr="0043711A">
        <w:rPr>
          <w:rFonts w:ascii="Times New Roman" w:hAnsi="Times New Roman" w:cs="Times New Roman"/>
          <w:sz w:val="28"/>
          <w:szCs w:val="28"/>
        </w:rPr>
        <w:t xml:space="preserve"> TVA(19%) -</w:t>
      </w:r>
      <w:r w:rsidRPr="0043711A">
        <w:rPr>
          <w:rFonts w:ascii="Times New Roman" w:hAnsi="Times New Roman" w:cs="Times New Roman"/>
          <w:sz w:val="28"/>
          <w:szCs w:val="28"/>
          <w:lang w:val="it-IT"/>
        </w:rPr>
        <w:t xml:space="preserve"> teren</w:t>
      </w:r>
      <w:r>
        <w:rPr>
          <w:rFonts w:ascii="Times New Roman" w:hAnsi="Times New Roman" w:cs="Times New Roman"/>
          <w:sz w:val="28"/>
          <w:szCs w:val="28"/>
          <w:lang w:val="it-IT"/>
        </w:rPr>
        <w:t>uri</w:t>
      </w:r>
      <w:r w:rsidRPr="0043711A">
        <w:rPr>
          <w:rFonts w:ascii="Times New Roman" w:hAnsi="Times New Roman" w:cs="Times New Roman"/>
          <w:sz w:val="28"/>
          <w:szCs w:val="28"/>
          <w:lang w:val="it-IT"/>
        </w:rPr>
        <w:t xml:space="preserve"> </w:t>
      </w:r>
      <w:r>
        <w:rPr>
          <w:rFonts w:ascii="Times New Roman" w:hAnsi="Times New Roman" w:cs="Times New Roman"/>
          <w:sz w:val="28"/>
          <w:szCs w:val="28"/>
        </w:rPr>
        <w:t>nr. cad. 61829</w:t>
      </w:r>
      <w:r w:rsidRPr="0043711A">
        <w:rPr>
          <w:rFonts w:ascii="Times New Roman" w:hAnsi="Times New Roman" w:cs="Times New Roman"/>
          <w:sz w:val="28"/>
          <w:szCs w:val="28"/>
        </w:rPr>
        <w:t>ac</w:t>
      </w:r>
      <w:r>
        <w:rPr>
          <w:rFonts w:ascii="Times New Roman" w:hAnsi="Times New Roman" w:cs="Times New Roman"/>
          <w:sz w:val="28"/>
          <w:szCs w:val="28"/>
        </w:rPr>
        <w:t>, 62035 – suprafață 2.762</w:t>
      </w:r>
      <w:r w:rsidRPr="0043711A">
        <w:rPr>
          <w:rFonts w:ascii="Times New Roman" w:hAnsi="Times New Roman" w:cs="Times New Roman"/>
          <w:sz w:val="28"/>
          <w:szCs w:val="28"/>
        </w:rPr>
        <w:t xml:space="preserve">,00 mp – </w:t>
      </w:r>
      <w:r>
        <w:rPr>
          <w:rFonts w:ascii="Times New Roman" w:hAnsi="Times New Roman" w:cs="Times New Roman"/>
          <w:sz w:val="28"/>
          <w:szCs w:val="28"/>
          <w:u w:val="single"/>
          <w:lang w:val="it-IT"/>
        </w:rPr>
        <w:t>38.695</w:t>
      </w:r>
      <w:r w:rsidRPr="0043711A">
        <w:rPr>
          <w:rFonts w:ascii="Times New Roman" w:hAnsi="Times New Roman" w:cs="Times New Roman"/>
          <w:sz w:val="28"/>
          <w:szCs w:val="28"/>
          <w:u w:val="single"/>
          <w:lang w:val="it-IT"/>
        </w:rPr>
        <w:t>,00 lei</w:t>
      </w:r>
      <w:r w:rsidRPr="0043711A">
        <w:rPr>
          <w:rFonts w:ascii="Times New Roman" w:hAnsi="Times New Roman" w:cs="Times New Roman"/>
          <w:sz w:val="28"/>
          <w:szCs w:val="28"/>
          <w:lang w:val="it-IT"/>
        </w:rPr>
        <w:t xml:space="preserve"> </w:t>
      </w:r>
      <w:r w:rsidRPr="0043711A">
        <w:rPr>
          <w:rFonts w:ascii="Times New Roman" w:hAnsi="Times New Roman" w:cs="Times New Roman"/>
          <w:sz w:val="28"/>
          <w:szCs w:val="28"/>
        </w:rPr>
        <w:t>+</w:t>
      </w:r>
      <w:r w:rsidRPr="0043711A">
        <w:rPr>
          <w:rFonts w:ascii="Times New Roman" w:hAnsi="Times New Roman" w:cs="Times New Roman"/>
          <w:sz w:val="28"/>
          <w:szCs w:val="28"/>
          <w:lang w:val="it-IT"/>
        </w:rPr>
        <w:t xml:space="preserve"> clădire </w:t>
      </w:r>
      <w:r>
        <w:rPr>
          <w:rFonts w:ascii="Times New Roman" w:hAnsi="Times New Roman" w:cs="Times New Roman"/>
          <w:sz w:val="28"/>
          <w:szCs w:val="28"/>
        </w:rPr>
        <w:t>nr. cad. 61829 – C5</w:t>
      </w:r>
      <w:r w:rsidRPr="0043711A">
        <w:rPr>
          <w:rFonts w:ascii="Times New Roman" w:hAnsi="Times New Roman" w:cs="Times New Roman"/>
          <w:sz w:val="28"/>
          <w:szCs w:val="28"/>
          <w:lang w:val="it-IT"/>
        </w:rPr>
        <w:t xml:space="preserve"> </w:t>
      </w:r>
      <w:r>
        <w:rPr>
          <w:rFonts w:ascii="Times New Roman" w:hAnsi="Times New Roman" w:cs="Times New Roman"/>
          <w:sz w:val="28"/>
          <w:szCs w:val="28"/>
        </w:rPr>
        <w:t>– suprafață construită 839</w:t>
      </w:r>
      <w:r w:rsidRPr="0043711A">
        <w:rPr>
          <w:rFonts w:ascii="Times New Roman" w:hAnsi="Times New Roman" w:cs="Times New Roman"/>
          <w:sz w:val="28"/>
          <w:szCs w:val="28"/>
        </w:rPr>
        <w:t xml:space="preserve">,00 mp – </w:t>
      </w:r>
      <w:r>
        <w:rPr>
          <w:rFonts w:ascii="Times New Roman" w:hAnsi="Times New Roman" w:cs="Times New Roman"/>
          <w:sz w:val="28"/>
          <w:szCs w:val="28"/>
          <w:u w:val="single"/>
          <w:lang w:val="it-IT"/>
        </w:rPr>
        <w:t>64.464</w:t>
      </w:r>
      <w:r w:rsidRPr="0043711A">
        <w:rPr>
          <w:rFonts w:ascii="Times New Roman" w:hAnsi="Times New Roman" w:cs="Times New Roman"/>
          <w:sz w:val="28"/>
          <w:szCs w:val="28"/>
          <w:u w:val="single"/>
          <w:lang w:val="it-IT"/>
        </w:rPr>
        <w:t>,00 lei</w:t>
      </w:r>
      <w:r w:rsidRPr="0043711A">
        <w:rPr>
          <w:rFonts w:ascii="Times New Roman" w:hAnsi="Times New Roman" w:cs="Times New Roman"/>
          <w:sz w:val="28"/>
          <w:szCs w:val="28"/>
          <w:lang w:val="it-IT"/>
        </w:rPr>
        <w:t xml:space="preserve"> =  105.</w:t>
      </w:r>
      <w:r>
        <w:rPr>
          <w:rFonts w:ascii="Times New Roman" w:hAnsi="Times New Roman" w:cs="Times New Roman"/>
          <w:sz w:val="28"/>
          <w:szCs w:val="28"/>
          <w:lang w:val="it-IT"/>
        </w:rPr>
        <w:t>538</w:t>
      </w:r>
      <w:r w:rsidRPr="0043711A">
        <w:rPr>
          <w:rFonts w:ascii="Times New Roman" w:hAnsi="Times New Roman" w:cs="Times New Roman"/>
          <w:sz w:val="28"/>
          <w:szCs w:val="28"/>
          <w:u w:val="single"/>
          <w:lang w:val="it-IT"/>
        </w:rPr>
        <w:t>,00 lei</w:t>
      </w:r>
      <w:r w:rsidRPr="0043711A">
        <w:rPr>
          <w:rFonts w:ascii="Times New Roman" w:hAnsi="Times New Roman" w:cs="Times New Roman"/>
          <w:sz w:val="28"/>
          <w:szCs w:val="28"/>
          <w:lang w:val="it-IT"/>
        </w:rPr>
        <w:t xml:space="preserve">. </w:t>
      </w:r>
    </w:p>
    <w:p w:rsidR="007E74DE" w:rsidRPr="0043711A" w:rsidRDefault="007E74DE" w:rsidP="007E74DE">
      <w:pPr>
        <w:pStyle w:val="NoSpacing"/>
        <w:jc w:val="both"/>
        <w:rPr>
          <w:rFonts w:ascii="Times New Roman" w:hAnsi="Times New Roman" w:cs="Times New Roman"/>
          <w:sz w:val="28"/>
          <w:szCs w:val="28"/>
          <w:lang w:val="en-US"/>
        </w:rPr>
      </w:pPr>
      <w:r w:rsidRPr="0043711A">
        <w:rPr>
          <w:rFonts w:ascii="Times New Roman" w:hAnsi="Times New Roman" w:cs="Times New Roman"/>
          <w:b/>
          <w:sz w:val="28"/>
          <w:szCs w:val="28"/>
          <w:lang w:val="it-IT"/>
        </w:rPr>
        <w:t>4.2</w:t>
      </w:r>
      <w:r w:rsidRPr="0043711A">
        <w:rPr>
          <w:rFonts w:ascii="Times New Roman" w:hAnsi="Times New Roman" w:cs="Times New Roman"/>
          <w:sz w:val="28"/>
          <w:szCs w:val="28"/>
          <w:lang w:val="it-IT"/>
        </w:rPr>
        <w:t xml:space="preserve">  Cheltuieli generale:</w:t>
      </w:r>
      <w:r w:rsidRPr="0043711A">
        <w:rPr>
          <w:rFonts w:ascii="Times New Roman" w:hAnsi="Times New Roman" w:cs="Times New Roman"/>
          <w:sz w:val="28"/>
          <w:szCs w:val="28"/>
        </w:rPr>
        <w:t xml:space="preserve"> întocmire documentație cadastrală, de evaluare și notariale - </w:t>
      </w:r>
      <w:r w:rsidRPr="0043711A">
        <w:rPr>
          <w:rFonts w:ascii="Times New Roman" w:hAnsi="Times New Roman" w:cs="Times New Roman"/>
          <w:sz w:val="28"/>
          <w:szCs w:val="28"/>
          <w:lang w:val="en-US"/>
        </w:rPr>
        <w:t>900,00 lei.</w:t>
      </w:r>
    </w:p>
    <w:p w:rsidR="007E74DE" w:rsidRPr="0043711A" w:rsidRDefault="007E74DE" w:rsidP="007E74DE">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it-IT"/>
        </w:rPr>
        <w:t xml:space="preserve"> 4.2.1. Cheltuieli doc</w:t>
      </w:r>
      <w:r w:rsidRPr="0043711A">
        <w:rPr>
          <w:rFonts w:ascii="Times New Roman" w:hAnsi="Times New Roman" w:cs="Times New Roman"/>
          <w:sz w:val="28"/>
          <w:szCs w:val="28"/>
          <w:lang w:val="fr-FR"/>
        </w:rPr>
        <w:t>umentaţie evaluare: 900,00 lei (fărăTVA )</w:t>
      </w:r>
    </w:p>
    <w:p w:rsidR="007E74DE" w:rsidRPr="0043711A" w:rsidRDefault="007E74DE" w:rsidP="007E74DE">
      <w:pPr>
        <w:pStyle w:val="NoSpacing"/>
        <w:jc w:val="both"/>
        <w:rPr>
          <w:rFonts w:ascii="Times New Roman" w:hAnsi="Times New Roman" w:cs="Times New Roman"/>
          <w:sz w:val="28"/>
          <w:szCs w:val="28"/>
          <w:lang w:val="fr-FR"/>
        </w:rPr>
      </w:pPr>
      <w:r w:rsidRPr="0043711A">
        <w:rPr>
          <w:rFonts w:ascii="Times New Roman" w:hAnsi="Times New Roman" w:cs="Times New Roman"/>
          <w:b/>
          <w:sz w:val="28"/>
          <w:szCs w:val="28"/>
          <w:lang w:val="fr-FR"/>
        </w:rPr>
        <w:t>4.3.</w:t>
      </w:r>
      <w:r w:rsidRPr="0043711A">
        <w:rPr>
          <w:rFonts w:ascii="Times New Roman" w:hAnsi="Times New Roman" w:cs="Times New Roman"/>
          <w:sz w:val="28"/>
          <w:szCs w:val="28"/>
          <w:lang w:val="fr-FR"/>
        </w:rPr>
        <w:t xml:space="preserve"> Preţ minim de vânzare </w:t>
      </w:r>
      <w:r w:rsidRPr="0043711A">
        <w:rPr>
          <w:rFonts w:ascii="Times New Roman" w:hAnsi="Times New Roman" w:cs="Times New Roman"/>
          <w:sz w:val="28"/>
          <w:szCs w:val="28"/>
          <w:u w:val="single"/>
          <w:lang w:val="fr-FR"/>
        </w:rPr>
        <w:t>calculat</w:t>
      </w:r>
      <w:r w:rsidRPr="0043711A">
        <w:rPr>
          <w:rFonts w:ascii="Times New Roman" w:hAnsi="Times New Roman" w:cs="Times New Roman"/>
          <w:sz w:val="28"/>
          <w:szCs w:val="28"/>
          <w:lang w:val="fr-FR"/>
        </w:rPr>
        <w:t> :</w:t>
      </w:r>
    </w:p>
    <w:p w:rsidR="007E74DE" w:rsidRPr="0043711A" w:rsidRDefault="007E74DE" w:rsidP="007E74DE">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 xml:space="preserve">      </w:t>
      </w:r>
      <w:r>
        <w:rPr>
          <w:rFonts w:ascii="Times New Roman" w:hAnsi="Times New Roman" w:cs="Times New Roman"/>
          <w:sz w:val="28"/>
          <w:szCs w:val="28"/>
          <w:lang w:val="fr-FR"/>
        </w:rPr>
        <w:t>Lot 10</w:t>
      </w:r>
      <w:r w:rsidRPr="0043711A">
        <w:rPr>
          <w:rFonts w:ascii="Times New Roman" w:hAnsi="Times New Roman" w:cs="Times New Roman"/>
          <w:sz w:val="28"/>
          <w:szCs w:val="28"/>
          <w:lang w:val="fr-FR"/>
        </w:rPr>
        <w:t xml:space="preserve"> - </w:t>
      </w:r>
      <w:r w:rsidRPr="0043711A">
        <w:rPr>
          <w:rFonts w:ascii="Times New Roman" w:hAnsi="Times New Roman" w:cs="Times New Roman"/>
          <w:sz w:val="28"/>
          <w:szCs w:val="28"/>
          <w:lang w:val="it-IT"/>
        </w:rPr>
        <w:t xml:space="preserve">teren </w:t>
      </w:r>
      <w:r>
        <w:rPr>
          <w:rFonts w:ascii="Times New Roman" w:hAnsi="Times New Roman" w:cs="Times New Roman"/>
          <w:sz w:val="28"/>
          <w:szCs w:val="28"/>
        </w:rPr>
        <w:t>nr. cad. 61829</w:t>
      </w:r>
      <w:r w:rsidRPr="0043711A">
        <w:rPr>
          <w:rFonts w:ascii="Times New Roman" w:hAnsi="Times New Roman" w:cs="Times New Roman"/>
          <w:sz w:val="28"/>
          <w:szCs w:val="28"/>
        </w:rPr>
        <w:t>ac</w:t>
      </w:r>
      <w:r>
        <w:rPr>
          <w:rFonts w:ascii="Times New Roman" w:hAnsi="Times New Roman" w:cs="Times New Roman"/>
          <w:sz w:val="28"/>
          <w:szCs w:val="28"/>
        </w:rPr>
        <w:t>, 62035</w:t>
      </w:r>
      <w:r w:rsidRPr="0043711A">
        <w:rPr>
          <w:rFonts w:ascii="Times New Roman" w:hAnsi="Times New Roman" w:cs="Times New Roman"/>
          <w:sz w:val="28"/>
          <w:szCs w:val="28"/>
        </w:rPr>
        <w:t xml:space="preserve"> + clădire</w:t>
      </w:r>
      <w:r w:rsidRPr="0043711A">
        <w:rPr>
          <w:rFonts w:ascii="Times New Roman" w:hAnsi="Times New Roman" w:cs="Times New Roman"/>
          <w:sz w:val="28"/>
          <w:szCs w:val="28"/>
          <w:lang w:val="it-IT"/>
        </w:rPr>
        <w:t xml:space="preserve"> </w:t>
      </w:r>
      <w:r>
        <w:rPr>
          <w:rFonts w:ascii="Times New Roman" w:hAnsi="Times New Roman" w:cs="Times New Roman"/>
          <w:sz w:val="28"/>
          <w:szCs w:val="28"/>
        </w:rPr>
        <w:t>nr. cad. 61829– C5 - 105.538</w:t>
      </w:r>
      <w:r w:rsidRPr="0043711A">
        <w:rPr>
          <w:rFonts w:ascii="Times New Roman" w:hAnsi="Times New Roman" w:cs="Times New Roman"/>
          <w:sz w:val="28"/>
          <w:szCs w:val="28"/>
        </w:rPr>
        <w:t>,00 lei</w:t>
      </w:r>
      <w:r w:rsidRPr="0043711A">
        <w:rPr>
          <w:rFonts w:ascii="Times New Roman" w:hAnsi="Times New Roman" w:cs="Times New Roman"/>
          <w:sz w:val="28"/>
          <w:szCs w:val="28"/>
          <w:lang w:val="fr-FR"/>
        </w:rPr>
        <w:t xml:space="preserve"> + </w:t>
      </w:r>
      <w:r w:rsidRPr="0043711A">
        <w:rPr>
          <w:rFonts w:ascii="Times New Roman" w:hAnsi="Times New Roman" w:cs="Times New Roman"/>
          <w:sz w:val="28"/>
          <w:szCs w:val="28"/>
          <w:lang w:val="it-IT"/>
        </w:rPr>
        <w:t xml:space="preserve">cheltuieli aferente </w:t>
      </w:r>
      <w:r>
        <w:rPr>
          <w:rFonts w:ascii="Times New Roman" w:hAnsi="Times New Roman" w:cs="Times New Roman"/>
          <w:sz w:val="28"/>
          <w:szCs w:val="28"/>
          <w:lang w:val="it-IT"/>
        </w:rPr>
        <w:t>Lot 10</w:t>
      </w:r>
      <w:r w:rsidRPr="0043711A">
        <w:rPr>
          <w:rFonts w:ascii="Times New Roman" w:hAnsi="Times New Roman" w:cs="Times New Roman"/>
          <w:sz w:val="28"/>
          <w:szCs w:val="28"/>
          <w:lang w:val="it-IT"/>
        </w:rPr>
        <w:t xml:space="preserve"> - </w:t>
      </w:r>
      <w:r w:rsidRPr="0043711A">
        <w:rPr>
          <w:rFonts w:ascii="Times New Roman" w:hAnsi="Times New Roman" w:cs="Times New Roman"/>
          <w:sz w:val="28"/>
          <w:szCs w:val="28"/>
          <w:lang w:val="fr-FR"/>
        </w:rPr>
        <w:t xml:space="preserve"> </w:t>
      </w:r>
      <w:r w:rsidRPr="0043711A">
        <w:rPr>
          <w:rFonts w:ascii="Times New Roman" w:hAnsi="Times New Roman" w:cs="Times New Roman"/>
          <w:sz w:val="28"/>
          <w:szCs w:val="28"/>
          <w:lang w:val="en-US"/>
        </w:rPr>
        <w:t>900,00 lei</w:t>
      </w:r>
      <w:r w:rsidRPr="0043711A">
        <w:rPr>
          <w:rFonts w:ascii="Times New Roman" w:hAnsi="Times New Roman" w:cs="Times New Roman"/>
          <w:sz w:val="28"/>
          <w:szCs w:val="28"/>
          <w:lang w:val="fr-FR"/>
        </w:rPr>
        <w:t xml:space="preserve"> = </w:t>
      </w:r>
      <w:r>
        <w:rPr>
          <w:rFonts w:ascii="Times New Roman" w:hAnsi="Times New Roman" w:cs="Times New Roman"/>
          <w:b/>
          <w:sz w:val="28"/>
          <w:szCs w:val="28"/>
          <w:lang w:val="fr-FR"/>
        </w:rPr>
        <w:t>106.438</w:t>
      </w:r>
      <w:r w:rsidRPr="0043711A">
        <w:rPr>
          <w:rFonts w:ascii="Times New Roman" w:hAnsi="Times New Roman" w:cs="Times New Roman"/>
          <w:b/>
          <w:sz w:val="28"/>
          <w:szCs w:val="28"/>
          <w:lang w:val="en-US"/>
        </w:rPr>
        <w:t>,00 lei</w:t>
      </w:r>
      <w:r w:rsidRPr="0043711A">
        <w:rPr>
          <w:rFonts w:ascii="Times New Roman" w:hAnsi="Times New Roman" w:cs="Times New Roman"/>
          <w:sz w:val="28"/>
          <w:szCs w:val="28"/>
        </w:rPr>
        <w:t>(TVA inclus)</w:t>
      </w:r>
      <w:r>
        <w:rPr>
          <w:rFonts w:ascii="Times New Roman" w:hAnsi="Times New Roman" w:cs="Times New Roman"/>
          <w:b/>
          <w:sz w:val="28"/>
          <w:szCs w:val="28"/>
          <w:lang w:val="en-US"/>
        </w:rPr>
        <w:t xml:space="preserve">  respectiv 38</w:t>
      </w:r>
      <w:r w:rsidRPr="0043711A">
        <w:rPr>
          <w:rFonts w:ascii="Times New Roman" w:hAnsi="Times New Roman" w:cs="Times New Roman"/>
          <w:b/>
          <w:sz w:val="28"/>
          <w:szCs w:val="28"/>
          <w:lang w:val="en-US"/>
        </w:rPr>
        <w:t>,00 lei/mp</w:t>
      </w:r>
      <w:r w:rsidRPr="0043711A">
        <w:rPr>
          <w:rFonts w:ascii="Times New Roman" w:hAnsi="Times New Roman" w:cs="Times New Roman"/>
          <w:sz w:val="28"/>
          <w:szCs w:val="28"/>
        </w:rPr>
        <w:t xml:space="preserve"> (TVA inclus)</w:t>
      </w:r>
      <w:r w:rsidRPr="0043711A">
        <w:rPr>
          <w:rFonts w:ascii="Times New Roman" w:hAnsi="Times New Roman" w:cs="Times New Roman"/>
          <w:sz w:val="28"/>
          <w:szCs w:val="28"/>
          <w:lang w:val="fr-FR"/>
        </w:rPr>
        <w:t xml:space="preserve"> .</w:t>
      </w:r>
    </w:p>
    <w:p w:rsidR="007E74DE" w:rsidRPr="0043711A" w:rsidRDefault="007E74DE" w:rsidP="007E74DE">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 xml:space="preserve"> </w:t>
      </w:r>
      <w:r w:rsidRPr="0043711A">
        <w:rPr>
          <w:rFonts w:ascii="Times New Roman" w:hAnsi="Times New Roman" w:cs="Times New Roman"/>
          <w:b/>
          <w:sz w:val="28"/>
          <w:szCs w:val="28"/>
          <w:lang w:val="pt-BR"/>
        </w:rPr>
        <w:t>5.</w:t>
      </w:r>
      <w:r w:rsidRPr="0043711A">
        <w:rPr>
          <w:rFonts w:ascii="Times New Roman" w:hAnsi="Times New Roman" w:cs="Times New Roman"/>
          <w:sz w:val="28"/>
          <w:szCs w:val="28"/>
          <w:lang w:val="pt-BR"/>
        </w:rPr>
        <w:t xml:space="preserve"> PREŢ MINIM DE PORNIRE A LICITAŢIEI PUBLICE </w:t>
      </w:r>
    </w:p>
    <w:p w:rsidR="0069634D" w:rsidRDefault="0069634D" w:rsidP="0069634D">
      <w:pPr>
        <w:pStyle w:val="NoSpacing"/>
        <w:jc w:val="both"/>
        <w:rPr>
          <w:rFonts w:ascii="Times New Roman" w:hAnsi="Times New Roman" w:cs="Times New Roman"/>
          <w:b/>
          <w:sz w:val="28"/>
          <w:szCs w:val="28"/>
          <w:lang w:val="en-US"/>
        </w:rPr>
      </w:pPr>
      <w:r w:rsidRPr="0043711A">
        <w:rPr>
          <w:rFonts w:ascii="Times New Roman" w:hAnsi="Times New Roman" w:cs="Times New Roman"/>
          <w:b/>
          <w:sz w:val="28"/>
          <w:szCs w:val="28"/>
          <w:lang w:val="it-IT"/>
        </w:rPr>
        <w:t>Valoare finală a</w:t>
      </w:r>
      <w:r w:rsidRPr="0043711A">
        <w:rPr>
          <w:rFonts w:ascii="Times New Roman" w:hAnsi="Times New Roman" w:cs="Times New Roman"/>
          <w:b/>
          <w:sz w:val="28"/>
          <w:szCs w:val="28"/>
        </w:rPr>
        <w:t xml:space="preserve"> preţului minim de pornire a licitației </w:t>
      </w:r>
      <w:r w:rsidRPr="0043711A">
        <w:rPr>
          <w:rFonts w:ascii="Times New Roman" w:hAnsi="Times New Roman" w:cs="Times New Roman"/>
          <w:b/>
          <w:sz w:val="28"/>
          <w:szCs w:val="28"/>
          <w:u w:val="single"/>
        </w:rPr>
        <w:t xml:space="preserve"> stabilit</w:t>
      </w:r>
      <w:r w:rsidRPr="0043711A">
        <w:rPr>
          <w:rFonts w:ascii="Times New Roman" w:hAnsi="Times New Roman" w:cs="Times New Roman"/>
          <w:b/>
          <w:sz w:val="28"/>
          <w:szCs w:val="28"/>
        </w:rPr>
        <w:t xml:space="preserve"> de C.L.B pentru </w:t>
      </w:r>
      <w:r>
        <w:rPr>
          <w:rFonts w:ascii="Times New Roman" w:hAnsi="Times New Roman" w:cs="Times New Roman"/>
          <w:b/>
          <w:sz w:val="28"/>
          <w:szCs w:val="28"/>
        </w:rPr>
        <w:t>Lot 10</w:t>
      </w:r>
      <w:r w:rsidRPr="0043711A">
        <w:rPr>
          <w:rFonts w:ascii="Times New Roman" w:hAnsi="Times New Roman" w:cs="Times New Roman"/>
          <w:b/>
          <w:sz w:val="28"/>
          <w:szCs w:val="28"/>
        </w:rPr>
        <w:t xml:space="preserve">: </w:t>
      </w:r>
      <w:r w:rsidRPr="0043711A">
        <w:rPr>
          <w:rFonts w:ascii="Times New Roman" w:hAnsi="Times New Roman" w:cs="Times New Roman"/>
          <w:sz w:val="28"/>
          <w:szCs w:val="28"/>
        </w:rPr>
        <w:t>Teren</w:t>
      </w:r>
      <w:r>
        <w:rPr>
          <w:rFonts w:ascii="Times New Roman" w:hAnsi="Times New Roman" w:cs="Times New Roman"/>
          <w:sz w:val="28"/>
          <w:szCs w:val="28"/>
        </w:rPr>
        <w:t>uri cu nr. cad. 61829</w:t>
      </w:r>
      <w:r w:rsidRPr="0043711A">
        <w:rPr>
          <w:rFonts w:ascii="Times New Roman" w:hAnsi="Times New Roman" w:cs="Times New Roman"/>
          <w:sz w:val="28"/>
          <w:szCs w:val="28"/>
        </w:rPr>
        <w:t>ac,</w:t>
      </w:r>
      <w:r>
        <w:rPr>
          <w:rFonts w:ascii="Times New Roman" w:hAnsi="Times New Roman" w:cs="Times New Roman"/>
          <w:sz w:val="28"/>
          <w:szCs w:val="28"/>
        </w:rPr>
        <w:t xml:space="preserve"> 62035 în suprafață de 2.762</w:t>
      </w:r>
      <w:r w:rsidRPr="0043711A">
        <w:rPr>
          <w:rFonts w:ascii="Times New Roman" w:hAnsi="Times New Roman" w:cs="Times New Roman"/>
          <w:sz w:val="28"/>
          <w:szCs w:val="28"/>
        </w:rPr>
        <w:t xml:space="preserve">,00 mp </w:t>
      </w:r>
      <w:r>
        <w:rPr>
          <w:rFonts w:ascii="Times New Roman" w:hAnsi="Times New Roman" w:cs="Times New Roman"/>
          <w:sz w:val="28"/>
          <w:szCs w:val="28"/>
        </w:rPr>
        <w:t xml:space="preserve">– suma de </w:t>
      </w:r>
      <w:r w:rsidRPr="00390F1A">
        <w:rPr>
          <w:rFonts w:ascii="Times New Roman" w:hAnsi="Times New Roman" w:cs="Times New Roman"/>
          <w:b/>
          <w:sz w:val="28"/>
          <w:szCs w:val="28"/>
        </w:rPr>
        <w:t>59.000 lei</w:t>
      </w:r>
      <w:r>
        <w:rPr>
          <w:rFonts w:ascii="Times New Roman" w:hAnsi="Times New Roman" w:cs="Times New Roman"/>
          <w:sz w:val="28"/>
          <w:szCs w:val="28"/>
        </w:rPr>
        <w:t xml:space="preserve"> </w:t>
      </w:r>
      <w:r w:rsidRPr="0043711A">
        <w:rPr>
          <w:rFonts w:ascii="Times New Roman" w:hAnsi="Times New Roman" w:cs="Times New Roman"/>
          <w:sz w:val="28"/>
          <w:szCs w:val="28"/>
        </w:rPr>
        <w:t>și clă</w:t>
      </w:r>
      <w:r>
        <w:rPr>
          <w:rFonts w:ascii="Times New Roman" w:hAnsi="Times New Roman" w:cs="Times New Roman"/>
          <w:sz w:val="28"/>
          <w:szCs w:val="28"/>
        </w:rPr>
        <w:t>dire cu nr. cad. 61829 – C5</w:t>
      </w:r>
      <w:r w:rsidRPr="0043711A">
        <w:rPr>
          <w:rFonts w:ascii="Times New Roman" w:hAnsi="Times New Roman" w:cs="Times New Roman"/>
          <w:sz w:val="28"/>
          <w:szCs w:val="28"/>
        </w:rPr>
        <w:t xml:space="preserve">, în suprafață </w:t>
      </w:r>
      <w:r>
        <w:rPr>
          <w:rFonts w:ascii="Times New Roman" w:hAnsi="Times New Roman" w:cs="Times New Roman"/>
          <w:sz w:val="28"/>
          <w:szCs w:val="28"/>
        </w:rPr>
        <w:t>construită de 839</w:t>
      </w:r>
      <w:r w:rsidRPr="0043711A">
        <w:rPr>
          <w:rFonts w:ascii="Times New Roman" w:hAnsi="Times New Roman" w:cs="Times New Roman"/>
          <w:sz w:val="28"/>
          <w:szCs w:val="28"/>
        </w:rPr>
        <w:t>,00 mp</w:t>
      </w:r>
      <w:r>
        <w:rPr>
          <w:rFonts w:ascii="Times New Roman" w:hAnsi="Times New Roman" w:cs="Times New Roman"/>
          <w:sz w:val="28"/>
          <w:szCs w:val="28"/>
        </w:rPr>
        <w:t xml:space="preserve"> – suma de </w:t>
      </w:r>
      <w:r w:rsidRPr="00390F1A">
        <w:rPr>
          <w:rFonts w:ascii="Times New Roman" w:hAnsi="Times New Roman" w:cs="Times New Roman"/>
          <w:b/>
          <w:sz w:val="28"/>
          <w:szCs w:val="28"/>
        </w:rPr>
        <w:t>65.000 lei</w:t>
      </w:r>
      <w:r>
        <w:rPr>
          <w:rFonts w:ascii="Times New Roman" w:hAnsi="Times New Roman" w:cs="Times New Roman"/>
          <w:sz w:val="28"/>
          <w:szCs w:val="28"/>
        </w:rPr>
        <w:t xml:space="preserve"> </w:t>
      </w:r>
      <w:r w:rsidRPr="0043711A">
        <w:rPr>
          <w:rFonts w:ascii="Times New Roman" w:hAnsi="Times New Roman" w:cs="Times New Roman"/>
          <w:sz w:val="28"/>
          <w:szCs w:val="28"/>
        </w:rPr>
        <w:t xml:space="preserve"> </w:t>
      </w:r>
      <w:r w:rsidRPr="0043711A">
        <w:rPr>
          <w:rFonts w:ascii="Times New Roman" w:hAnsi="Times New Roman" w:cs="Times New Roman"/>
          <w:b/>
          <w:sz w:val="28"/>
          <w:szCs w:val="28"/>
          <w:lang w:val="it-IT"/>
        </w:rPr>
        <w:t xml:space="preserve">== </w:t>
      </w:r>
      <w:r>
        <w:rPr>
          <w:rFonts w:ascii="Times New Roman" w:hAnsi="Times New Roman" w:cs="Times New Roman"/>
          <w:b/>
          <w:sz w:val="28"/>
          <w:szCs w:val="28"/>
          <w:lang w:val="en-US"/>
        </w:rPr>
        <w:t>124.000</w:t>
      </w:r>
      <w:r w:rsidRPr="0043711A">
        <w:rPr>
          <w:rFonts w:ascii="Times New Roman" w:hAnsi="Times New Roman" w:cs="Times New Roman"/>
          <w:b/>
          <w:sz w:val="28"/>
          <w:szCs w:val="28"/>
          <w:lang w:val="en-US"/>
        </w:rPr>
        <w:t>,00 lei</w:t>
      </w:r>
      <w:r>
        <w:rPr>
          <w:rFonts w:ascii="Times New Roman" w:hAnsi="Times New Roman" w:cs="Times New Roman"/>
          <w:b/>
          <w:sz w:val="28"/>
          <w:szCs w:val="28"/>
          <w:lang w:val="en-US"/>
        </w:rPr>
        <w:t xml:space="preserve"> </w:t>
      </w:r>
      <w:r w:rsidRPr="0043711A">
        <w:rPr>
          <w:rFonts w:ascii="Times New Roman" w:hAnsi="Times New Roman" w:cs="Times New Roman"/>
          <w:sz w:val="28"/>
          <w:szCs w:val="28"/>
        </w:rPr>
        <w:t>(TVA inclus)</w:t>
      </w:r>
      <w:r>
        <w:rPr>
          <w:rFonts w:ascii="Times New Roman" w:hAnsi="Times New Roman" w:cs="Times New Roman"/>
          <w:sz w:val="28"/>
          <w:szCs w:val="28"/>
        </w:rPr>
        <w:t>.</w:t>
      </w:r>
      <w:r w:rsidRPr="0043711A">
        <w:rPr>
          <w:rFonts w:ascii="Times New Roman" w:hAnsi="Times New Roman" w:cs="Times New Roman"/>
          <w:b/>
          <w:sz w:val="28"/>
          <w:szCs w:val="28"/>
          <w:lang w:val="en-US"/>
        </w:rPr>
        <w:t xml:space="preserve">  </w:t>
      </w:r>
    </w:p>
    <w:p w:rsidR="007E74DE" w:rsidRPr="0043711A" w:rsidRDefault="007E74DE" w:rsidP="007E74DE">
      <w:pPr>
        <w:pStyle w:val="NoSpacing"/>
        <w:jc w:val="both"/>
        <w:rPr>
          <w:rFonts w:ascii="Times New Roman" w:hAnsi="Times New Roman" w:cs="Times New Roman"/>
          <w:sz w:val="28"/>
          <w:szCs w:val="28"/>
          <w:lang w:val="pt-BR"/>
        </w:rPr>
      </w:pPr>
      <w:r w:rsidRPr="0043711A">
        <w:rPr>
          <w:rFonts w:ascii="Times New Roman" w:hAnsi="Times New Roman" w:cs="Times New Roman"/>
          <w:b/>
          <w:sz w:val="28"/>
          <w:szCs w:val="28"/>
          <w:lang w:val="pt-BR"/>
        </w:rPr>
        <w:t>6.</w:t>
      </w:r>
      <w:r w:rsidRPr="0043711A">
        <w:rPr>
          <w:rFonts w:ascii="Times New Roman" w:hAnsi="Times New Roman" w:cs="Times New Roman"/>
          <w:sz w:val="28"/>
          <w:szCs w:val="28"/>
          <w:lang w:val="pt-BR"/>
        </w:rPr>
        <w:t xml:space="preserve"> PROCEDURA UTILIZATĂ PENTRU ATRIBUIREA CONTRACTULUI DE VÂNZARE-CUMPĂRARE ŞI JUSTIFICAREA ALEGERII PROCEDURII:</w:t>
      </w:r>
    </w:p>
    <w:p w:rsidR="007E74DE" w:rsidRPr="0043711A" w:rsidRDefault="007E74DE" w:rsidP="007E74DE">
      <w:pPr>
        <w:pStyle w:val="NoSpacing"/>
        <w:jc w:val="both"/>
        <w:rPr>
          <w:rFonts w:ascii="Times New Roman" w:hAnsi="Times New Roman" w:cs="Times New Roman"/>
          <w:sz w:val="28"/>
          <w:szCs w:val="28"/>
        </w:rPr>
      </w:pPr>
      <w:r w:rsidRPr="0043711A">
        <w:rPr>
          <w:rFonts w:ascii="Times New Roman" w:hAnsi="Times New Roman" w:cs="Times New Roman"/>
          <w:sz w:val="28"/>
          <w:szCs w:val="28"/>
          <w:lang w:val="pt-BR"/>
        </w:rPr>
        <w:t>În baza</w:t>
      </w:r>
      <w:r w:rsidRPr="0043711A">
        <w:rPr>
          <w:rFonts w:ascii="Times New Roman" w:hAnsi="Times New Roman" w:cs="Times New Roman"/>
          <w:sz w:val="28"/>
          <w:szCs w:val="28"/>
        </w:rPr>
        <w:t xml:space="preserve"> prevederilor H.C.L nr.30/31.03.2004 privind </w:t>
      </w:r>
      <w:r w:rsidRPr="0043711A">
        <w:rPr>
          <w:rFonts w:ascii="Times New Roman" w:hAnsi="Times New Roman" w:cs="Times New Roman"/>
          <w:bCs/>
          <w:sz w:val="28"/>
          <w:szCs w:val="28"/>
        </w:rPr>
        <w:t>„Metodologia de organizare şi desfăşurare a licitaţiei publice deschise pentru vânzarea unor terenuri, spaţii comerciale şi a terenurilor aferente, aparţinând domeniului privat al localităţii”, a</w:t>
      </w:r>
      <w:r w:rsidRPr="0043711A">
        <w:rPr>
          <w:rFonts w:ascii="Times New Roman" w:hAnsi="Times New Roman" w:cs="Times New Roman"/>
          <w:sz w:val="28"/>
          <w:szCs w:val="28"/>
          <w:lang w:val="pt-BR"/>
        </w:rPr>
        <w:t xml:space="preserve"> ,,Regulamentului privind procedura de vânzare a unor bunuri-terenuri proprietate privată a orașului Buhuși ce fac obiectul unor contracte  de închiriere/concesionare”</w:t>
      </w:r>
      <w:r w:rsidRPr="0043711A">
        <w:rPr>
          <w:rFonts w:ascii="Times New Roman" w:hAnsi="Times New Roman" w:cs="Times New Roman"/>
          <w:sz w:val="28"/>
          <w:szCs w:val="28"/>
          <w:lang w:val="en-US"/>
        </w:rPr>
        <w:t xml:space="preserve">, aprobat prin H.C.L nr.70/27.04.2017 și a </w:t>
      </w:r>
      <w:r w:rsidRPr="0043711A">
        <w:rPr>
          <w:rFonts w:ascii="Times New Roman" w:eastAsia="Times New Roman" w:hAnsi="Times New Roman" w:cs="Times New Roman"/>
          <w:color w:val="0A0A0A"/>
          <w:w w:val="105"/>
          <w:sz w:val="28"/>
          <w:szCs w:val="28"/>
          <w:lang w:eastAsia="en-US"/>
        </w:rPr>
        <w:t xml:space="preserve">Regulamentului </w:t>
      </w:r>
      <w:r w:rsidRPr="0043711A">
        <w:rPr>
          <w:rFonts w:ascii="Times New Roman" w:eastAsia="Times New Roman" w:hAnsi="Times New Roman" w:cs="Times New Roman"/>
          <w:bCs/>
          <w:color w:val="0A0A0A"/>
          <w:w w:val="105"/>
          <w:sz w:val="28"/>
          <w:szCs w:val="28"/>
          <w:lang w:eastAsia="en-US"/>
        </w:rPr>
        <w:t>privind procedura de vânzare a unor bunuri - construcții și terenuri aferente, proprietate privată a orașului Buhuși, aprobat prin H.C.L. 207/20.12.2018,</w:t>
      </w:r>
      <w:r w:rsidRPr="0043711A">
        <w:rPr>
          <w:rFonts w:ascii="Times New Roman" w:hAnsi="Times New Roman" w:cs="Times New Roman"/>
          <w:sz w:val="28"/>
          <w:szCs w:val="28"/>
          <w:lang w:val="en-US"/>
        </w:rPr>
        <w:t xml:space="preserve"> s-a inițiat procedura de vânzare-cumpărare a</w:t>
      </w:r>
      <w:r w:rsidRPr="0043711A">
        <w:rPr>
          <w:rFonts w:ascii="Times New Roman" w:hAnsi="Times New Roman" w:cs="Times New Roman"/>
          <w:sz w:val="28"/>
          <w:szCs w:val="28"/>
        </w:rPr>
        <w:t xml:space="preserve"> bunului imobil </w:t>
      </w:r>
      <w:r>
        <w:rPr>
          <w:rFonts w:ascii="Times New Roman" w:hAnsi="Times New Roman" w:cs="Times New Roman"/>
          <w:sz w:val="28"/>
          <w:szCs w:val="28"/>
        </w:rPr>
        <w:t>Lot 10</w:t>
      </w:r>
      <w:r w:rsidRPr="0043711A">
        <w:rPr>
          <w:rFonts w:ascii="Times New Roman" w:hAnsi="Times New Roman" w:cs="Times New Roman"/>
          <w:sz w:val="28"/>
          <w:szCs w:val="28"/>
        </w:rPr>
        <w:t>, cu amplasamentul și vecinătățile cuprinse în documentațiile cadastrale anexe, alcătuit din - teren</w:t>
      </w:r>
      <w:r>
        <w:rPr>
          <w:rFonts w:ascii="Times New Roman" w:hAnsi="Times New Roman" w:cs="Times New Roman"/>
          <w:sz w:val="28"/>
          <w:szCs w:val="28"/>
        </w:rPr>
        <w:t>uri cu nr. cad. 61829</w:t>
      </w:r>
      <w:r w:rsidRPr="0043711A">
        <w:rPr>
          <w:rFonts w:ascii="Times New Roman" w:hAnsi="Times New Roman" w:cs="Times New Roman"/>
          <w:sz w:val="28"/>
          <w:szCs w:val="28"/>
        </w:rPr>
        <w:t>ac,</w:t>
      </w:r>
      <w:r>
        <w:rPr>
          <w:rFonts w:ascii="Times New Roman" w:hAnsi="Times New Roman" w:cs="Times New Roman"/>
          <w:sz w:val="28"/>
          <w:szCs w:val="28"/>
        </w:rPr>
        <w:t xml:space="preserve"> 62035 în suprafață de 2.762</w:t>
      </w:r>
      <w:r w:rsidRPr="0043711A">
        <w:rPr>
          <w:rFonts w:ascii="Times New Roman" w:hAnsi="Times New Roman" w:cs="Times New Roman"/>
          <w:sz w:val="28"/>
          <w:szCs w:val="28"/>
        </w:rPr>
        <w:t>,00 mp și clă</w:t>
      </w:r>
      <w:r>
        <w:rPr>
          <w:rFonts w:ascii="Times New Roman" w:hAnsi="Times New Roman" w:cs="Times New Roman"/>
          <w:sz w:val="28"/>
          <w:szCs w:val="28"/>
        </w:rPr>
        <w:t>dire cu nr. cad. 61829 – C5, în suprafață construită de 839</w:t>
      </w:r>
      <w:r w:rsidRPr="0043711A">
        <w:rPr>
          <w:rFonts w:ascii="Times New Roman" w:hAnsi="Times New Roman" w:cs="Times New Roman"/>
          <w:sz w:val="28"/>
          <w:szCs w:val="28"/>
        </w:rPr>
        <w:t>,00 mp, situate în intravilanul oraşului Buhuşi, Str. Libertăţii, nr.36 (Platforma industrială Buhuşi)</w:t>
      </w:r>
      <w:r w:rsidRPr="0043711A">
        <w:rPr>
          <w:rFonts w:ascii="Times New Roman" w:hAnsi="Times New Roman" w:cs="Times New Roman"/>
          <w:sz w:val="28"/>
          <w:szCs w:val="28"/>
          <w:lang w:val="en-US"/>
        </w:rPr>
        <w:t xml:space="preserve"> </w:t>
      </w:r>
      <w:r w:rsidRPr="0043711A">
        <w:rPr>
          <w:rFonts w:ascii="Times New Roman" w:hAnsi="Times New Roman" w:cs="Times New Roman"/>
          <w:sz w:val="28"/>
          <w:szCs w:val="28"/>
        </w:rPr>
        <w:t>.</w:t>
      </w:r>
    </w:p>
    <w:p w:rsidR="007E74DE" w:rsidRPr="0043711A" w:rsidRDefault="007E74DE" w:rsidP="007E74DE">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 xml:space="preserve">     Procedura utilizată pentru atribuirea contractului de vânzare-cumpărare este </w:t>
      </w:r>
      <w:r w:rsidRPr="0043711A">
        <w:rPr>
          <w:rFonts w:ascii="Times New Roman" w:hAnsi="Times New Roman" w:cs="Times New Roman"/>
          <w:bCs/>
          <w:sz w:val="28"/>
          <w:szCs w:val="28"/>
          <w:u w:val="single"/>
          <w:lang w:val="fr-FR"/>
        </w:rPr>
        <w:t>metoda licitației publice deschise cu ofertă în plic sigilat.</w:t>
      </w:r>
      <w:r w:rsidRPr="0043711A">
        <w:rPr>
          <w:rFonts w:ascii="Times New Roman" w:hAnsi="Times New Roman" w:cs="Times New Roman"/>
          <w:sz w:val="28"/>
          <w:szCs w:val="28"/>
          <w:lang w:val="fr-FR"/>
        </w:rPr>
        <w:t xml:space="preserve"> </w:t>
      </w:r>
    </w:p>
    <w:p w:rsidR="007E74DE" w:rsidRPr="0043711A" w:rsidRDefault="007E74DE" w:rsidP="007E74DE">
      <w:pPr>
        <w:pStyle w:val="NoSpacing"/>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În condiţiile în care principiile care stau la baza atribuirii contractelor de vânzare-cumpărare sunt: transparenţa, tratamentul egal, proporţionalitatea, nediscriminarea, libera concurenţă, proprietarul are obligaţia de a asigura protejarea acelor informaţii care îi sunt comunicate de persoanele fizice sau juridice cu titlu confidenţial, în măsura în care, în mod obiectiv, dezvăluirea informaţiilor în cauză ar prejudicia interesele legitime ale respectivelor persoane, în special în ceea ce priveşte secretul comercial şi proprietatea intelectuală, drept pentru care în vederea atribuirii contractului de vânzare-cumpărare s-a adoptat aplicarea procedurii prin</w:t>
      </w:r>
      <w:r w:rsidRPr="0043711A">
        <w:rPr>
          <w:rFonts w:ascii="Times New Roman" w:hAnsi="Times New Roman" w:cs="Times New Roman"/>
          <w:bCs/>
          <w:sz w:val="28"/>
          <w:szCs w:val="28"/>
          <w:lang w:val="fr-FR"/>
        </w:rPr>
        <w:t xml:space="preserve"> </w:t>
      </w:r>
      <w:r w:rsidRPr="0043711A">
        <w:rPr>
          <w:rFonts w:ascii="Times New Roman" w:hAnsi="Times New Roman" w:cs="Times New Roman"/>
          <w:sz w:val="28"/>
          <w:szCs w:val="28"/>
          <w:lang w:val="fr-FR"/>
        </w:rPr>
        <w:t>metoda licitației publice deschise cu ofertă în plic sigilat. .</w:t>
      </w:r>
    </w:p>
    <w:p w:rsidR="007E74DE" w:rsidRPr="0043711A" w:rsidRDefault="007E74DE" w:rsidP="007E74DE">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lastRenderedPageBreak/>
        <w:t>7.</w:t>
      </w:r>
      <w:r w:rsidRPr="0043711A">
        <w:rPr>
          <w:rFonts w:ascii="Times New Roman" w:hAnsi="Times New Roman" w:cs="Times New Roman"/>
          <w:sz w:val="28"/>
          <w:szCs w:val="28"/>
        </w:rPr>
        <w:t xml:space="preserve"> TERMENELE PREVIZIBILE PENTRU REALIZAREA PROCEDURII DE VÂNZARE-CUMPĂRARE:</w:t>
      </w:r>
    </w:p>
    <w:p w:rsidR="007E74DE" w:rsidRPr="0043711A" w:rsidRDefault="007E74DE" w:rsidP="007E74DE">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 xml:space="preserve">7.1 Propunerea de cumpărare adresată Consiliului Local, înregistrată de către acesta, se va face la iniţiativa societăţii comerciale respectiv persoanei fizice.  </w:t>
      </w:r>
    </w:p>
    <w:p w:rsidR="007E74DE" w:rsidRPr="0043711A" w:rsidRDefault="007E74DE" w:rsidP="007E74DE">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7.2 Propunerea de cumpărare se va face în scris şi va cuprinde datele de identificare a cumpărătorului, manifestarea fermă şi serioasă a intenţiei de cumpărare, obiectul cumpărării.</w:t>
      </w:r>
    </w:p>
    <w:p w:rsidR="007E74DE" w:rsidRPr="0043711A" w:rsidRDefault="007E74DE" w:rsidP="007E74DE">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7.3 Proprietarul este obligat ca, într-un termen de 30 de zile de la însuşirea propunerii de cumpărare formulate de orice persoană interesată, să procedeze la întocmirea studiului de oportunitate.</w:t>
      </w:r>
    </w:p>
    <w:p w:rsidR="007E74DE" w:rsidRPr="0043711A" w:rsidRDefault="007E74DE" w:rsidP="007E74DE">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 xml:space="preserve">7.4 Consiliul Local va decide iniţierea procedurii licitaţiei publice deschise cu </w:t>
      </w:r>
      <w:r>
        <w:rPr>
          <w:rFonts w:ascii="Times New Roman" w:hAnsi="Times New Roman" w:cs="Times New Roman"/>
          <w:sz w:val="28"/>
          <w:szCs w:val="28"/>
          <w:lang w:val="pt-BR"/>
        </w:rPr>
        <w:t>ofertă în plic sigilat</w:t>
      </w:r>
      <w:r w:rsidRPr="0043711A">
        <w:rPr>
          <w:rFonts w:ascii="Times New Roman" w:hAnsi="Times New Roman" w:cs="Times New Roman"/>
          <w:sz w:val="28"/>
          <w:szCs w:val="28"/>
          <w:lang w:val="pt-BR"/>
        </w:rPr>
        <w:t>, după aprobarea prin Hotărâre a vânzării bunului imobil, a Studiului de oportunitate şi Caietului de sarcini.</w:t>
      </w:r>
    </w:p>
    <w:p w:rsidR="007E74DE" w:rsidRPr="0043711A" w:rsidRDefault="007E74DE" w:rsidP="007E74DE">
      <w:pPr>
        <w:pStyle w:val="NoSpacing"/>
        <w:jc w:val="both"/>
        <w:rPr>
          <w:rFonts w:ascii="Times New Roman" w:hAnsi="Times New Roman" w:cs="Times New Roman"/>
          <w:sz w:val="28"/>
          <w:szCs w:val="28"/>
          <w:lang w:val="pt-BR"/>
        </w:rPr>
      </w:pPr>
      <w:r w:rsidRPr="0043711A">
        <w:rPr>
          <w:rFonts w:ascii="Times New Roman" w:hAnsi="Times New Roman" w:cs="Times New Roman"/>
          <w:color w:val="050505"/>
          <w:sz w:val="28"/>
          <w:szCs w:val="28"/>
        </w:rPr>
        <w:t>7.5 Prețul de vânzare se stabilește pe baza raportului de evaluare întocmit de un expert atestat ANEVAR și aprobat de Consiliul Local al orașului Buhuși.</w:t>
      </w:r>
    </w:p>
    <w:p w:rsidR="007E74DE" w:rsidRPr="0043711A" w:rsidRDefault="007E74DE" w:rsidP="007E74DE">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 xml:space="preserve">7.6 În cazul procedurii licitaţiei publice deschise cu </w:t>
      </w:r>
      <w:r>
        <w:rPr>
          <w:rFonts w:ascii="Times New Roman" w:hAnsi="Times New Roman" w:cs="Times New Roman"/>
          <w:sz w:val="28"/>
          <w:szCs w:val="28"/>
          <w:lang w:val="pt-BR"/>
        </w:rPr>
        <w:t>ofertă în plic sigilat</w:t>
      </w:r>
      <w:r w:rsidRPr="0043711A">
        <w:rPr>
          <w:rFonts w:ascii="Times New Roman" w:hAnsi="Times New Roman" w:cs="Times New Roman"/>
          <w:sz w:val="28"/>
          <w:szCs w:val="28"/>
          <w:lang w:val="pt-BR"/>
        </w:rPr>
        <w:t xml:space="preserve">, </w:t>
      </w:r>
      <w:r w:rsidRPr="0043711A">
        <w:rPr>
          <w:rFonts w:ascii="Times New Roman" w:hAnsi="Times New Roman" w:cs="Times New Roman"/>
          <w:sz w:val="28"/>
          <w:szCs w:val="28"/>
        </w:rPr>
        <w:t>proprietarul</w:t>
      </w:r>
      <w:r w:rsidRPr="0043711A">
        <w:rPr>
          <w:rFonts w:ascii="Times New Roman" w:hAnsi="Times New Roman" w:cs="Times New Roman"/>
          <w:sz w:val="28"/>
          <w:szCs w:val="28"/>
          <w:lang w:val="pt-BR"/>
        </w:rPr>
        <w:t xml:space="preserve"> are obligaţia să publice într-un cotidian de circulaţie naţională şi într-unul de circulaţie locală anunţul de licitaţie.</w:t>
      </w:r>
    </w:p>
    <w:p w:rsidR="007E74DE" w:rsidRPr="0043711A" w:rsidRDefault="007E74DE" w:rsidP="007E74DE">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7.7 Anunţul de licitaţie se trimite spre publicare cu cel puţin 20 de zile calendaristice înainte de data limită pentru depunerea ofertelor.</w:t>
      </w:r>
    </w:p>
    <w:p w:rsidR="007E74DE" w:rsidRPr="0043711A" w:rsidRDefault="007E74DE" w:rsidP="007E74DE">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 xml:space="preserve">7.8 Orice persoană interesată are dreptul de a solicita şi de a obţine documentaţia de atribuire. </w:t>
      </w:r>
    </w:p>
    <w:p w:rsidR="007E74DE" w:rsidRPr="0043711A" w:rsidRDefault="007E74DE" w:rsidP="007E74DE">
      <w:pPr>
        <w:pStyle w:val="NoSpacing"/>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7.9 Proprietarul are obligaţia de a pune documentaţia de atribuire la dispoziţia persoanei interesate cât mai repede posibil, într-o perioadă care nu trebuie să depăşească 4 zile lucrătoare de la primirea unei solicitări din partea acesteia.</w:t>
      </w:r>
    </w:p>
    <w:p w:rsidR="007E74DE" w:rsidRPr="0043711A" w:rsidRDefault="007E74DE" w:rsidP="007E74DE">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7.10 Pentru desfăşurarea procedurii licitaţiei publice deschise cu </w:t>
      </w:r>
      <w:r>
        <w:rPr>
          <w:rFonts w:ascii="Times New Roman" w:hAnsi="Times New Roman" w:cs="Times New Roman"/>
          <w:sz w:val="28"/>
          <w:szCs w:val="28"/>
          <w:lang w:val="it-IT"/>
        </w:rPr>
        <w:t>ofertă în plic sigilat</w:t>
      </w:r>
      <w:r w:rsidRPr="0043711A">
        <w:rPr>
          <w:rFonts w:ascii="Times New Roman" w:hAnsi="Times New Roman" w:cs="Times New Roman"/>
          <w:sz w:val="28"/>
          <w:szCs w:val="28"/>
          <w:lang w:val="it-IT"/>
        </w:rPr>
        <w:t xml:space="preserve"> este obligatorie participarea a cel puţin 3 ofertanţi.</w:t>
      </w:r>
    </w:p>
    <w:p w:rsidR="007E74DE" w:rsidRPr="0043711A" w:rsidRDefault="007E74DE" w:rsidP="007E74DE">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7.11 În cazul în care în urma publicării anunţului de licitaţie nu au fost depuse cel puţin 3 oferte valabile, proprietarul este obligat să anuleze procedura şi să organizeze o nouă licitaţie.</w:t>
      </w:r>
    </w:p>
    <w:p w:rsidR="007E74DE" w:rsidRPr="0043711A" w:rsidRDefault="007E74DE" w:rsidP="007E74DE">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7.12 Pentru determinarea ofertei câştigătoare, comisia de evaluare aplică metoda licitației publice deschise cu </w:t>
      </w:r>
      <w:r>
        <w:rPr>
          <w:rFonts w:ascii="Times New Roman" w:hAnsi="Times New Roman" w:cs="Times New Roman"/>
          <w:sz w:val="28"/>
          <w:szCs w:val="28"/>
          <w:lang w:val="it-IT"/>
        </w:rPr>
        <w:t>ofertă în plic sigilat</w:t>
      </w:r>
      <w:r w:rsidRPr="0043711A">
        <w:rPr>
          <w:rFonts w:ascii="Times New Roman" w:hAnsi="Times New Roman" w:cs="Times New Roman"/>
          <w:sz w:val="28"/>
          <w:szCs w:val="28"/>
          <w:lang w:val="it-IT"/>
        </w:rPr>
        <w:t>, pentru care funcționează regula licitaţiei competitive, respectiv preţul cel mai mare, în urcare.</w:t>
      </w:r>
    </w:p>
    <w:p w:rsidR="007E74DE" w:rsidRPr="0043711A" w:rsidRDefault="007E74DE" w:rsidP="007E74DE">
      <w:pPr>
        <w:pStyle w:val="NoSpacing"/>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7.13 Este declarat câştigător ofertantul care oferă cel mai mare preţ.</w:t>
      </w:r>
      <w:r w:rsidRPr="0043711A">
        <w:rPr>
          <w:rFonts w:ascii="Times New Roman" w:hAnsi="Times New Roman" w:cs="Times New Roman"/>
          <w:sz w:val="28"/>
          <w:szCs w:val="28"/>
          <w:lang w:val="pt-BR"/>
        </w:rPr>
        <w:t xml:space="preserve">                                                                                                                     </w:t>
      </w:r>
      <w:r w:rsidRPr="0043711A">
        <w:rPr>
          <w:rFonts w:ascii="Times New Roman" w:hAnsi="Times New Roman" w:cs="Times New Roman"/>
          <w:sz w:val="28"/>
          <w:szCs w:val="28"/>
          <w:lang w:val="it-IT"/>
        </w:rPr>
        <w:t xml:space="preserve"> </w:t>
      </w:r>
    </w:p>
    <w:p w:rsidR="0043711A" w:rsidRPr="0043711A" w:rsidRDefault="0043711A" w:rsidP="0043711A">
      <w:pPr>
        <w:spacing w:after="0" w:line="240" w:lineRule="auto"/>
        <w:jc w:val="both"/>
        <w:rPr>
          <w:rFonts w:ascii="Times New Roman" w:hAnsi="Times New Roman" w:cs="Times New Roman"/>
          <w:sz w:val="28"/>
          <w:szCs w:val="28"/>
        </w:rPr>
      </w:pPr>
      <w:r w:rsidRPr="0043711A">
        <w:rPr>
          <w:rFonts w:ascii="Times New Roman" w:hAnsi="Times New Roman" w:cs="Times New Roman"/>
          <w:b/>
          <w:sz w:val="28"/>
          <w:szCs w:val="28"/>
        </w:rPr>
        <w:t>8.</w:t>
      </w:r>
      <w:r w:rsidRPr="0043711A">
        <w:rPr>
          <w:rFonts w:ascii="Times New Roman" w:hAnsi="Times New Roman" w:cs="Times New Roman"/>
          <w:sz w:val="28"/>
          <w:szCs w:val="28"/>
        </w:rPr>
        <w:t xml:space="preserve"> ACTELE NECESARE PARTICIPĂRII LA LICITAŢIE</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sz w:val="28"/>
          <w:szCs w:val="28"/>
        </w:rPr>
        <w:t xml:space="preserve">     Pentru participarea la </w:t>
      </w:r>
      <w:r w:rsidRPr="0043711A">
        <w:rPr>
          <w:rFonts w:ascii="Times New Roman" w:hAnsi="Times New Roman" w:cs="Times New Roman"/>
          <w:sz w:val="28"/>
          <w:szCs w:val="28"/>
          <w:u w:val="single"/>
        </w:rPr>
        <w:t>licitaţia publică deschisă cu ofertă în plic sigilat</w:t>
      </w:r>
      <w:r w:rsidRPr="0043711A">
        <w:rPr>
          <w:rFonts w:ascii="Times New Roman" w:hAnsi="Times New Roman" w:cs="Times New Roman"/>
          <w:sz w:val="28"/>
          <w:szCs w:val="28"/>
        </w:rPr>
        <w:t>, ofertanţii depun la sediul Consiliului Local într-un singur plic închis şi sigilat, cel mai târziu cu o zi lucrătoare înainte de data fixată pentru începerea licitaţiei, următoarele documente:</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eastAsia="Calibri" w:hAnsi="Times New Roman" w:cs="Times New Roman"/>
          <w:b/>
          <w:bCs/>
          <w:sz w:val="28"/>
          <w:szCs w:val="28"/>
          <w:lang w:val="fr-FR"/>
        </w:rPr>
        <w:t xml:space="preserve">I. </w:t>
      </w:r>
      <w:r w:rsidRPr="0043711A">
        <w:rPr>
          <w:rFonts w:ascii="Times New Roman" w:eastAsia="Calibri" w:hAnsi="Times New Roman" w:cs="Times New Roman"/>
          <w:b/>
          <w:bCs/>
          <w:sz w:val="28"/>
          <w:szCs w:val="28"/>
          <w:u w:val="single"/>
          <w:lang w:val="fr-FR"/>
        </w:rPr>
        <w:t>Persoanele fizice</w:t>
      </w:r>
      <w:r w:rsidRPr="0043711A">
        <w:rPr>
          <w:rFonts w:ascii="Times New Roman" w:eastAsia="Calibri" w:hAnsi="Times New Roman" w:cs="Times New Roman"/>
          <w:sz w:val="28"/>
          <w:szCs w:val="28"/>
          <w:lang w:val="fr-FR"/>
        </w:rPr>
        <w:t xml:space="preserve"> : </w:t>
      </w:r>
    </w:p>
    <w:p w:rsidR="0043711A" w:rsidRPr="0043711A" w:rsidRDefault="0043711A" w:rsidP="0043711A">
      <w:pPr>
        <w:pStyle w:val="NoSpacing"/>
        <w:jc w:val="both"/>
        <w:rPr>
          <w:rFonts w:ascii="Times New Roman" w:hAnsi="Times New Roman" w:cs="Times New Roman"/>
          <w:color w:val="050505"/>
          <w:sz w:val="28"/>
          <w:szCs w:val="28"/>
        </w:rPr>
      </w:pPr>
      <w:r w:rsidRPr="0043711A">
        <w:rPr>
          <w:rFonts w:ascii="Times New Roman" w:hAnsi="Times New Roman" w:cs="Times New Roman"/>
          <w:b/>
          <w:color w:val="050505"/>
          <w:sz w:val="28"/>
          <w:szCs w:val="28"/>
        </w:rPr>
        <w:t xml:space="preserve">a) </w:t>
      </w:r>
      <w:r w:rsidRPr="0043711A">
        <w:rPr>
          <w:rFonts w:ascii="Times New Roman" w:hAnsi="Times New Roman" w:cs="Times New Roman"/>
          <w:color w:val="050505"/>
          <w:sz w:val="28"/>
          <w:szCs w:val="28"/>
        </w:rPr>
        <w:t>Copie carte de identitate;</w:t>
      </w:r>
    </w:p>
    <w:p w:rsidR="0043711A" w:rsidRPr="0043711A" w:rsidRDefault="0043711A" w:rsidP="0043711A">
      <w:pPr>
        <w:pStyle w:val="NoSpacing"/>
        <w:jc w:val="both"/>
        <w:rPr>
          <w:rFonts w:ascii="Times New Roman" w:eastAsia="Calibri" w:hAnsi="Times New Roman" w:cs="Times New Roman"/>
          <w:sz w:val="28"/>
          <w:szCs w:val="28"/>
        </w:rPr>
      </w:pPr>
      <w:r w:rsidRPr="0043711A">
        <w:rPr>
          <w:rFonts w:ascii="Times New Roman" w:hAnsi="Times New Roman" w:cs="Times New Roman"/>
          <w:b/>
          <w:color w:val="050505"/>
          <w:sz w:val="28"/>
          <w:szCs w:val="28"/>
        </w:rPr>
        <w:t xml:space="preserve">b) </w:t>
      </w:r>
      <w:r w:rsidRPr="0043711A">
        <w:rPr>
          <w:rFonts w:ascii="Times New Roman" w:eastAsia="Calibri" w:hAnsi="Times New Roman" w:cs="Times New Roman"/>
          <w:sz w:val="28"/>
          <w:szCs w:val="28"/>
        </w:rPr>
        <w:t>Adeverinţă de venit;</w:t>
      </w:r>
    </w:p>
    <w:p w:rsidR="0043711A" w:rsidRPr="0043711A" w:rsidRDefault="0043711A" w:rsidP="0043711A">
      <w:pPr>
        <w:pStyle w:val="NoSpacing"/>
        <w:rPr>
          <w:rFonts w:ascii="Times New Roman" w:hAnsi="Times New Roman" w:cs="Times New Roman"/>
          <w:color w:val="050505"/>
          <w:sz w:val="28"/>
          <w:szCs w:val="28"/>
        </w:rPr>
      </w:pPr>
      <w:r w:rsidRPr="0043711A">
        <w:rPr>
          <w:rFonts w:ascii="Times New Roman" w:eastAsia="Calibri" w:hAnsi="Times New Roman" w:cs="Times New Roman"/>
          <w:b/>
          <w:sz w:val="28"/>
          <w:szCs w:val="28"/>
        </w:rPr>
        <w:t xml:space="preserve">c) </w:t>
      </w:r>
      <w:r w:rsidRPr="0043711A">
        <w:rPr>
          <w:rFonts w:ascii="Times New Roman" w:eastAsia="Calibri" w:hAnsi="Times New Roman" w:cs="Times New Roman"/>
          <w:sz w:val="28"/>
          <w:szCs w:val="28"/>
        </w:rPr>
        <w:t>Certificat fiscal privind impozitele şi taxele locale – eliberat de Serv.Impoz. şi Taxe din</w:t>
      </w:r>
      <w:r w:rsidRPr="0043711A">
        <w:rPr>
          <w:rFonts w:ascii="Times New Roman" w:hAnsi="Times New Roman" w:cs="Times New Roman"/>
          <w:color w:val="050505"/>
          <w:sz w:val="28"/>
          <w:szCs w:val="28"/>
        </w:rPr>
        <w:t xml:space="preserve"> cadrul Primăriei orașului Buhuși, din care să rezulte că nu are datorii la bugetul local;</w:t>
      </w:r>
    </w:p>
    <w:p w:rsidR="0043711A" w:rsidRPr="0043711A" w:rsidRDefault="0043711A" w:rsidP="0043711A">
      <w:pPr>
        <w:pStyle w:val="NoSpacing"/>
        <w:rPr>
          <w:rFonts w:ascii="Times New Roman" w:eastAsia="Calibri" w:hAnsi="Times New Roman" w:cs="Times New Roman"/>
          <w:sz w:val="28"/>
          <w:szCs w:val="28"/>
        </w:rPr>
      </w:pPr>
      <w:r w:rsidRPr="0043711A">
        <w:rPr>
          <w:rFonts w:ascii="Times New Roman" w:hAnsi="Times New Roman" w:cs="Times New Roman"/>
          <w:b/>
          <w:sz w:val="28"/>
          <w:szCs w:val="28"/>
        </w:rPr>
        <w:t xml:space="preserve">d) </w:t>
      </w:r>
      <w:r w:rsidRPr="0043711A">
        <w:rPr>
          <w:rFonts w:ascii="Times New Roman" w:hAnsi="Times New Roman" w:cs="Times New Roman"/>
          <w:color w:val="050505"/>
          <w:sz w:val="28"/>
          <w:szCs w:val="28"/>
        </w:rPr>
        <w:t>Certificat fiscal/cazier fiscal emis de Serviciul Fiscal Orășenesc Buhuși din care să rezulte că nu are datorii la bugetul statului;</w:t>
      </w:r>
      <w:r w:rsidRPr="0043711A">
        <w:rPr>
          <w:rFonts w:ascii="Times New Roman" w:eastAsia="Calibri" w:hAnsi="Times New Roman" w:cs="Times New Roman"/>
          <w:sz w:val="28"/>
          <w:szCs w:val="28"/>
        </w:rPr>
        <w:t xml:space="preserve">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 xml:space="preserve">e) </w:t>
      </w:r>
      <w:r w:rsidRPr="0043711A">
        <w:rPr>
          <w:rFonts w:ascii="Times New Roman" w:eastAsia="Calibri" w:hAnsi="Times New Roman" w:cs="Times New Roman"/>
          <w:sz w:val="28"/>
          <w:szCs w:val="28"/>
          <w:lang w:val="fr-FR"/>
        </w:rPr>
        <w:t>Certificat de urbanism – în vederea participării la licitaţie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 xml:space="preserve">f) </w:t>
      </w:r>
      <w:r w:rsidRPr="0043711A">
        <w:rPr>
          <w:rFonts w:ascii="Times New Roman" w:eastAsia="Calibri" w:hAnsi="Times New Roman" w:cs="Times New Roman"/>
          <w:sz w:val="28"/>
          <w:szCs w:val="28"/>
          <w:lang w:val="fr-FR"/>
        </w:rPr>
        <w:t>Dovada achitării contravalorii taxei întocmire documentaţie licitaţie – copie chitanţă ;</w:t>
      </w:r>
      <w:r w:rsidRPr="0043711A">
        <w:rPr>
          <w:rFonts w:ascii="Times New Roman" w:hAnsi="Times New Roman" w:cs="Times New Roman"/>
          <w:b/>
          <w:sz w:val="28"/>
          <w:szCs w:val="28"/>
        </w:rPr>
        <w:t xml:space="preserve">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lastRenderedPageBreak/>
        <w:t>g)</w:t>
      </w:r>
      <w:r w:rsidRPr="0043711A">
        <w:rPr>
          <w:rFonts w:ascii="Times New Roman" w:eastAsia="Calibri" w:hAnsi="Times New Roman" w:cs="Times New Roman"/>
          <w:sz w:val="28"/>
          <w:szCs w:val="28"/>
          <w:lang w:val="fr-FR"/>
        </w:rPr>
        <w:t xml:space="preserve"> Dovada achitării contravalorii garanţiei de participare la licitaţie– copie chitanţă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 xml:space="preserve">h) </w:t>
      </w:r>
      <w:r w:rsidRPr="0043711A">
        <w:rPr>
          <w:rFonts w:ascii="Times New Roman" w:eastAsia="Calibri" w:hAnsi="Times New Roman" w:cs="Times New Roman"/>
          <w:sz w:val="28"/>
          <w:szCs w:val="28"/>
          <w:lang w:val="fr-FR"/>
        </w:rPr>
        <w:t>Dovada achitării contravalorii taxei de participare la licitaţie – copie chitanţă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eastAsia="Calibri" w:hAnsi="Times New Roman" w:cs="Times New Roman"/>
          <w:b/>
          <w:bCs/>
          <w:sz w:val="28"/>
          <w:szCs w:val="28"/>
          <w:lang w:val="fr-FR"/>
        </w:rPr>
        <w:t xml:space="preserve">II. </w:t>
      </w:r>
      <w:r w:rsidRPr="0043711A">
        <w:rPr>
          <w:rFonts w:ascii="Times New Roman" w:eastAsia="Calibri" w:hAnsi="Times New Roman" w:cs="Times New Roman"/>
          <w:b/>
          <w:bCs/>
          <w:sz w:val="28"/>
          <w:szCs w:val="28"/>
          <w:u w:val="single"/>
          <w:lang w:val="fr-FR"/>
        </w:rPr>
        <w:t>Persoanele juridice</w:t>
      </w:r>
      <w:r w:rsidRPr="0043711A">
        <w:rPr>
          <w:rFonts w:ascii="Times New Roman" w:eastAsia="Calibri" w:hAnsi="Times New Roman" w:cs="Times New Roman"/>
          <w:sz w:val="28"/>
          <w:szCs w:val="28"/>
          <w:lang w:val="fr-FR"/>
        </w:rPr>
        <w:t>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 xml:space="preserve">a) </w:t>
      </w:r>
      <w:r w:rsidRPr="0043711A">
        <w:rPr>
          <w:rFonts w:ascii="Times New Roman" w:eastAsia="Calibri" w:hAnsi="Times New Roman" w:cs="Times New Roman"/>
          <w:sz w:val="28"/>
          <w:szCs w:val="28"/>
          <w:lang w:val="fr-FR"/>
        </w:rPr>
        <w:t>Copie după buletinul de identitate pentru manageri şi prepuşii lor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 xml:space="preserve">b) </w:t>
      </w:r>
      <w:r w:rsidRPr="0043711A">
        <w:rPr>
          <w:rFonts w:ascii="Times New Roman" w:hAnsi="Times New Roman" w:cs="Times New Roman"/>
          <w:sz w:val="28"/>
          <w:szCs w:val="28"/>
        </w:rPr>
        <w:t xml:space="preserve">Copie după </w:t>
      </w:r>
      <w:r w:rsidRPr="0043711A">
        <w:rPr>
          <w:rFonts w:ascii="Times New Roman" w:eastAsia="Calibri" w:hAnsi="Times New Roman" w:cs="Times New Roman"/>
          <w:sz w:val="28"/>
          <w:szCs w:val="28"/>
          <w:lang w:val="fr-FR"/>
        </w:rPr>
        <w:t>Certificat de înregistrare fiscală eliberat de O.R.C ,</w:t>
      </w:r>
      <w:r w:rsidRPr="0043711A">
        <w:rPr>
          <w:rFonts w:ascii="Times New Roman" w:hAnsi="Times New Roman" w:cs="Times New Roman"/>
          <w:color w:val="050505"/>
          <w:sz w:val="28"/>
          <w:szCs w:val="28"/>
        </w:rPr>
        <w:t xml:space="preserve"> de pe actul constitutiv, inclusiv de pe toate actele adiționale</w:t>
      </w:r>
      <w:r w:rsidRPr="0043711A">
        <w:rPr>
          <w:rFonts w:ascii="Times New Roman" w:eastAsia="Calibri" w:hAnsi="Times New Roman" w:cs="Times New Roman"/>
          <w:sz w:val="28"/>
          <w:szCs w:val="28"/>
          <w:lang w:val="fr-FR"/>
        </w:rPr>
        <w:t>;</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 xml:space="preserve">c) </w:t>
      </w:r>
      <w:r w:rsidRPr="0043711A">
        <w:rPr>
          <w:rFonts w:ascii="Times New Roman" w:hAnsi="Times New Roman" w:cs="Times New Roman"/>
          <w:sz w:val="28"/>
          <w:szCs w:val="28"/>
        </w:rPr>
        <w:t>Copie după</w:t>
      </w:r>
      <w:r w:rsidRPr="0043711A">
        <w:rPr>
          <w:rFonts w:ascii="Times New Roman" w:hAnsi="Times New Roman" w:cs="Times New Roman"/>
          <w:b/>
          <w:sz w:val="28"/>
          <w:szCs w:val="28"/>
        </w:rPr>
        <w:t xml:space="preserve"> </w:t>
      </w:r>
      <w:r w:rsidRPr="0043711A">
        <w:rPr>
          <w:rFonts w:ascii="Times New Roman" w:eastAsia="Calibri" w:hAnsi="Times New Roman" w:cs="Times New Roman"/>
          <w:sz w:val="28"/>
          <w:szCs w:val="28"/>
          <w:lang w:val="fr-FR"/>
        </w:rPr>
        <w:t>Certificat constatator eliberat de O.R.C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 xml:space="preserve">d) </w:t>
      </w:r>
      <w:r w:rsidRPr="0043711A">
        <w:rPr>
          <w:rFonts w:ascii="Times New Roman" w:eastAsia="Calibri" w:hAnsi="Times New Roman" w:cs="Times New Roman"/>
          <w:sz w:val="28"/>
          <w:szCs w:val="28"/>
          <w:lang w:val="fr-FR"/>
        </w:rPr>
        <w:t xml:space="preserve">Certificat fiscal privind impozitele şi taxele locale – eliberat de Serv.Impoz. </w:t>
      </w:r>
      <w:proofErr w:type="gramStart"/>
      <w:r w:rsidRPr="0043711A">
        <w:rPr>
          <w:rFonts w:ascii="Times New Roman" w:eastAsia="Calibri" w:hAnsi="Times New Roman" w:cs="Times New Roman"/>
          <w:sz w:val="28"/>
          <w:szCs w:val="28"/>
          <w:lang w:val="fr-FR"/>
        </w:rPr>
        <w:t>şi</w:t>
      </w:r>
      <w:proofErr w:type="gramEnd"/>
      <w:r w:rsidRPr="0043711A">
        <w:rPr>
          <w:rFonts w:ascii="Times New Roman" w:eastAsia="Calibri" w:hAnsi="Times New Roman" w:cs="Times New Roman"/>
          <w:sz w:val="28"/>
          <w:szCs w:val="28"/>
          <w:lang w:val="fr-FR"/>
        </w:rPr>
        <w:t xml:space="preserve"> </w:t>
      </w:r>
      <w:r w:rsidRPr="0043711A">
        <w:rPr>
          <w:rFonts w:ascii="Times New Roman" w:eastAsia="Calibri" w:hAnsi="Times New Roman" w:cs="Times New Roman"/>
          <w:sz w:val="28"/>
          <w:szCs w:val="28"/>
        </w:rPr>
        <w:t>Taxe din</w:t>
      </w:r>
      <w:r w:rsidRPr="0043711A">
        <w:rPr>
          <w:rFonts w:ascii="Times New Roman" w:hAnsi="Times New Roman" w:cs="Times New Roman"/>
          <w:color w:val="050505"/>
          <w:sz w:val="28"/>
          <w:szCs w:val="28"/>
        </w:rPr>
        <w:t xml:space="preserve"> cadrul Primăriei orașului Buhuși, din care să rezulte că nu are datorii la bugetul local;</w:t>
      </w:r>
      <w:r w:rsidRPr="0043711A">
        <w:rPr>
          <w:rFonts w:ascii="Times New Roman" w:eastAsia="Calibri" w:hAnsi="Times New Roman" w:cs="Times New Roman"/>
          <w:sz w:val="28"/>
          <w:szCs w:val="28"/>
        </w:rPr>
        <w:t xml:space="preserve">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 xml:space="preserve">e) </w:t>
      </w:r>
      <w:r w:rsidRPr="0043711A">
        <w:rPr>
          <w:rFonts w:ascii="Times New Roman" w:hAnsi="Times New Roman" w:cs="Times New Roman"/>
          <w:color w:val="050505"/>
          <w:sz w:val="28"/>
          <w:szCs w:val="28"/>
        </w:rPr>
        <w:t>Certificat fiscal/cazier fiscal emis de Serviciul Fiscal Orășenesc Buhuși din care să rezulte că nu are datorii la bugetul statului;</w:t>
      </w:r>
    </w:p>
    <w:p w:rsidR="0043711A" w:rsidRPr="0043711A" w:rsidRDefault="0043711A" w:rsidP="0043711A">
      <w:pPr>
        <w:pStyle w:val="NoSpacing"/>
        <w:jc w:val="both"/>
        <w:rPr>
          <w:rFonts w:ascii="Times New Roman" w:hAnsi="Times New Roman" w:cs="Times New Roman"/>
          <w:b/>
          <w:sz w:val="28"/>
          <w:szCs w:val="28"/>
        </w:rPr>
      </w:pPr>
      <w:r w:rsidRPr="0043711A">
        <w:rPr>
          <w:rFonts w:ascii="Times New Roman" w:hAnsi="Times New Roman" w:cs="Times New Roman"/>
          <w:b/>
          <w:sz w:val="28"/>
          <w:szCs w:val="28"/>
        </w:rPr>
        <w:t xml:space="preserve">f) </w:t>
      </w:r>
      <w:r w:rsidRPr="0043711A">
        <w:rPr>
          <w:rFonts w:ascii="Times New Roman" w:hAnsi="Times New Roman" w:cs="Times New Roman"/>
          <w:sz w:val="28"/>
          <w:szCs w:val="28"/>
        </w:rPr>
        <w:t>Copie după</w:t>
      </w:r>
      <w:r w:rsidRPr="0043711A">
        <w:rPr>
          <w:rFonts w:ascii="Times New Roman" w:hAnsi="Times New Roman" w:cs="Times New Roman"/>
          <w:b/>
          <w:sz w:val="28"/>
          <w:szCs w:val="28"/>
        </w:rPr>
        <w:t xml:space="preserve"> </w:t>
      </w:r>
      <w:r w:rsidRPr="0043711A">
        <w:rPr>
          <w:rFonts w:ascii="Times New Roman" w:hAnsi="Times New Roman" w:cs="Times New Roman"/>
          <w:color w:val="050505"/>
          <w:sz w:val="28"/>
          <w:szCs w:val="28"/>
        </w:rPr>
        <w:t>ultimul bilanț contabil și ultima balanță contabilă;</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 xml:space="preserve">g) </w:t>
      </w:r>
      <w:r w:rsidRPr="0043711A">
        <w:rPr>
          <w:rFonts w:ascii="Times New Roman" w:eastAsia="Calibri" w:hAnsi="Times New Roman" w:cs="Times New Roman"/>
          <w:sz w:val="28"/>
          <w:szCs w:val="28"/>
          <w:lang w:val="fr-FR"/>
        </w:rPr>
        <w:t>Certificat de urbanism – în vederea participării la licitaţie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 xml:space="preserve">h) </w:t>
      </w:r>
      <w:r w:rsidRPr="0043711A">
        <w:rPr>
          <w:rFonts w:ascii="Times New Roman" w:hAnsi="Times New Roman" w:cs="Times New Roman"/>
          <w:color w:val="181818"/>
          <w:sz w:val="28"/>
          <w:szCs w:val="28"/>
        </w:rPr>
        <w:t xml:space="preserve">Declarație </w:t>
      </w:r>
      <w:r w:rsidRPr="0043711A">
        <w:rPr>
          <w:rFonts w:ascii="Times New Roman" w:hAnsi="Times New Roman" w:cs="Times New Roman"/>
          <w:color w:val="050505"/>
          <w:sz w:val="28"/>
          <w:szCs w:val="28"/>
        </w:rPr>
        <w:t>pe propria răspundere a reprezentantului legal al societătii, din care să rezulte că societatea nu este în lichidare judiciară sau în faliment;</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 xml:space="preserve">i) </w:t>
      </w:r>
      <w:r w:rsidRPr="0043711A">
        <w:rPr>
          <w:rFonts w:ascii="Times New Roman" w:eastAsia="Calibri" w:hAnsi="Times New Roman" w:cs="Times New Roman"/>
          <w:sz w:val="28"/>
          <w:szCs w:val="28"/>
          <w:lang w:val="fr-FR"/>
        </w:rPr>
        <w:t>Dovada achitării contravalorii taxei întocmire documentaţie licitaţie – copie chitanţă ;</w:t>
      </w:r>
      <w:r w:rsidRPr="0043711A">
        <w:rPr>
          <w:rFonts w:ascii="Times New Roman" w:hAnsi="Times New Roman" w:cs="Times New Roman"/>
          <w:b/>
          <w:sz w:val="28"/>
          <w:szCs w:val="28"/>
        </w:rPr>
        <w:t xml:space="preserve"> </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b/>
          <w:sz w:val="28"/>
          <w:szCs w:val="28"/>
        </w:rPr>
        <w:t>j)</w:t>
      </w:r>
      <w:r w:rsidRPr="0043711A">
        <w:rPr>
          <w:rFonts w:ascii="Times New Roman" w:eastAsia="Calibri" w:hAnsi="Times New Roman" w:cs="Times New Roman"/>
          <w:sz w:val="28"/>
          <w:szCs w:val="28"/>
          <w:lang w:val="fr-FR"/>
        </w:rPr>
        <w:t xml:space="preserve"> Dovada achitării contravalorii garanţiei de participare la licitaţie– copie chitanţă ;</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b/>
          <w:sz w:val="28"/>
          <w:szCs w:val="28"/>
        </w:rPr>
        <w:t xml:space="preserve">k) </w:t>
      </w:r>
      <w:r w:rsidRPr="0043711A">
        <w:rPr>
          <w:rFonts w:ascii="Times New Roman" w:eastAsia="Calibri" w:hAnsi="Times New Roman" w:cs="Times New Roman"/>
          <w:sz w:val="28"/>
          <w:szCs w:val="28"/>
          <w:lang w:val="fr-FR"/>
        </w:rPr>
        <w:t>Dovada achitării contravalorii taxei de participare la licitaţie – copie chitanţă ;</w:t>
      </w:r>
    </w:p>
    <w:p w:rsidR="0043711A" w:rsidRPr="0043711A" w:rsidRDefault="0043711A" w:rsidP="0043711A">
      <w:pPr>
        <w:spacing w:after="0" w:line="240" w:lineRule="auto"/>
        <w:jc w:val="both"/>
        <w:rPr>
          <w:rFonts w:ascii="Times New Roman" w:hAnsi="Times New Roman" w:cs="Times New Roman"/>
          <w:sz w:val="28"/>
          <w:szCs w:val="28"/>
        </w:rPr>
      </w:pPr>
      <w:r w:rsidRPr="0043711A">
        <w:rPr>
          <w:rFonts w:ascii="Times New Roman" w:hAnsi="Times New Roman" w:cs="Times New Roman"/>
          <w:b/>
          <w:sz w:val="28"/>
          <w:szCs w:val="28"/>
        </w:rPr>
        <w:t>9.</w:t>
      </w:r>
      <w:r w:rsidRPr="0043711A">
        <w:rPr>
          <w:rFonts w:ascii="Times New Roman" w:hAnsi="Times New Roman" w:cs="Times New Roman"/>
          <w:sz w:val="28"/>
          <w:szCs w:val="28"/>
        </w:rPr>
        <w:t xml:space="preserve"> OFERTA DE CUMPĂRARE</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9.1 Fiecare participant poate depune doar o singură ofertă.                                   </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9.2 Ofertele vor fi înregistrate, în ordinea primirii, precizându-se data şi ora.</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9.3 Ofertele primite şi înregistrate după termenul limită de primire prevăzut în anunţul publicitar vor fi excluse de la licitaţie şi vor fi înapoiate ofertanţilor fără a fi deschise.</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9.4 Garanţia de participare va fi stabilită de către serviciul de specialitate din cadrul Consiliului Local, prin instrucţiunile privind organizarea şi desfăşurarea procedurii de vânzare.</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9.5 Ofertantul va pierde garanţia de participare, dacă îşi retrage oferta înainte de desemnarea câştigătorului.</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9.6 Garanţia de participare a ofertantului declarat câştigător va fi reţinută de către Consiliul Local până în momentul achitării diferenţei preţului de adjudecare şi încheierii contractului de vânzare-cumpărare.</w:t>
      </w:r>
    </w:p>
    <w:p w:rsidR="0043711A" w:rsidRPr="0043711A" w:rsidRDefault="0043711A" w:rsidP="0043711A">
      <w:pPr>
        <w:spacing w:after="0" w:line="240" w:lineRule="auto"/>
        <w:jc w:val="both"/>
        <w:rPr>
          <w:rFonts w:ascii="Times New Roman" w:hAnsi="Times New Roman" w:cs="Times New Roman"/>
          <w:sz w:val="28"/>
          <w:szCs w:val="28"/>
        </w:rPr>
      </w:pPr>
      <w:r w:rsidRPr="0043711A">
        <w:rPr>
          <w:rFonts w:ascii="Times New Roman" w:hAnsi="Times New Roman" w:cs="Times New Roman"/>
          <w:sz w:val="28"/>
          <w:szCs w:val="28"/>
          <w:lang w:val="it-IT"/>
        </w:rPr>
        <w:t>9.7 Consiliul Local este obligat să restituie celorlalţi ofertanţi garanţia de participare în termen de 7 zile de la desemnarea ofertantului câştigător.</w:t>
      </w:r>
    </w:p>
    <w:p w:rsidR="0043711A" w:rsidRPr="0043711A" w:rsidRDefault="0043711A" w:rsidP="0043711A">
      <w:pPr>
        <w:spacing w:after="0" w:line="240" w:lineRule="auto"/>
        <w:jc w:val="both"/>
        <w:rPr>
          <w:rFonts w:ascii="Times New Roman" w:hAnsi="Times New Roman" w:cs="Times New Roman"/>
          <w:sz w:val="28"/>
          <w:szCs w:val="28"/>
        </w:rPr>
      </w:pPr>
      <w:r w:rsidRPr="0043711A">
        <w:rPr>
          <w:rFonts w:ascii="Times New Roman" w:hAnsi="Times New Roman" w:cs="Times New Roman"/>
          <w:sz w:val="28"/>
          <w:szCs w:val="28"/>
          <w:lang w:val="pt-BR"/>
        </w:rPr>
        <w:t>9.8 Taxa de participare este nerambursabilă pentru toţi participanţii.</w:t>
      </w:r>
    </w:p>
    <w:p w:rsidR="0043711A" w:rsidRPr="0043711A" w:rsidRDefault="0043711A" w:rsidP="0043711A">
      <w:pPr>
        <w:spacing w:after="0" w:line="240" w:lineRule="auto"/>
        <w:jc w:val="both"/>
        <w:rPr>
          <w:rFonts w:ascii="Times New Roman" w:hAnsi="Times New Roman" w:cs="Times New Roman"/>
          <w:sz w:val="28"/>
          <w:szCs w:val="28"/>
          <w:lang w:val="pt-BR"/>
        </w:rPr>
      </w:pPr>
      <w:r w:rsidRPr="0043711A">
        <w:rPr>
          <w:rFonts w:ascii="Times New Roman" w:hAnsi="Times New Roman" w:cs="Times New Roman"/>
          <w:b/>
          <w:sz w:val="28"/>
          <w:szCs w:val="28"/>
          <w:lang w:val="pt-BR"/>
        </w:rPr>
        <w:t>10.</w:t>
      </w:r>
      <w:r w:rsidRPr="0043711A">
        <w:rPr>
          <w:rFonts w:ascii="Times New Roman" w:hAnsi="Times New Roman" w:cs="Times New Roman"/>
          <w:sz w:val="28"/>
          <w:szCs w:val="28"/>
          <w:lang w:val="pt-BR"/>
        </w:rPr>
        <w:t xml:space="preserve"> MODUL DE DESFĂŞURARE A LICITAŢIEI</w:t>
      </w:r>
    </w:p>
    <w:p w:rsidR="0043711A" w:rsidRPr="0043711A" w:rsidRDefault="0043711A" w:rsidP="0043711A">
      <w:pPr>
        <w:spacing w:after="0" w:line="240" w:lineRule="auto"/>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10.1 Comisia de licitaţie verifică şi analizează documentele de participare depuse de ofertanţi şi întocmeşte „Lista cuprinzând ofertanţii acceptaţi”, pe care o va afişa la locul desfăşurării licitaţiei, cu cel puţin o oră înainte de ora fixată pentru începerea acesteia.</w:t>
      </w:r>
    </w:p>
    <w:p w:rsidR="0043711A" w:rsidRPr="0043711A" w:rsidRDefault="0043711A" w:rsidP="0043711A">
      <w:pPr>
        <w:spacing w:after="0" w:line="240" w:lineRule="auto"/>
        <w:jc w:val="both"/>
        <w:rPr>
          <w:rFonts w:ascii="Times New Roman" w:hAnsi="Times New Roman" w:cs="Times New Roman"/>
          <w:sz w:val="28"/>
          <w:szCs w:val="28"/>
          <w:lang w:val="fr-FR"/>
        </w:rPr>
      </w:pPr>
      <w:r w:rsidRPr="0043711A">
        <w:rPr>
          <w:rFonts w:ascii="Times New Roman" w:hAnsi="Times New Roman" w:cs="Times New Roman"/>
          <w:sz w:val="28"/>
          <w:szCs w:val="28"/>
          <w:lang w:val="fr-FR"/>
        </w:rPr>
        <w:t xml:space="preserve">10.2  Preşedintele comisiei de licitaţie anunţă: </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pt-BR"/>
        </w:rPr>
        <w:t xml:space="preserve">           a) </w:t>
      </w:r>
      <w:r w:rsidRPr="0043711A">
        <w:rPr>
          <w:rFonts w:ascii="Times New Roman" w:hAnsi="Times New Roman" w:cs="Times New Roman"/>
          <w:sz w:val="28"/>
          <w:szCs w:val="28"/>
          <w:lang w:val="it-IT"/>
        </w:rPr>
        <w:t xml:space="preserve">datele generale, necesare pentru identificarea exactă a bunului imobil ce face obiectul vânzării. </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b)   metoda de vânzare.</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c)   denumirea şi numărul de ordine ale ofertanţilor. </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f)   modul de desfăşurare a licitaţiei.</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10.3 Licitaţia se desfăşoară după metoda licitației publice deschise cu oferta în plic sigilat, astfel:  </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en-US"/>
        </w:rPr>
        <w:lastRenderedPageBreak/>
        <w:t>10.4 După deschiderea plicurilor exterioare în şedinţă publică, comisia de evaluare elimină ofertele care nu conţin totalitatea datelor prevăzute în documentația de atribuire.</w:t>
      </w:r>
    </w:p>
    <w:p w:rsidR="0043711A" w:rsidRPr="0043711A" w:rsidRDefault="0043711A" w:rsidP="0043711A">
      <w:pPr>
        <w:spacing w:after="0" w:line="240" w:lineRule="auto"/>
        <w:jc w:val="both"/>
        <w:rPr>
          <w:rFonts w:ascii="Times New Roman" w:hAnsi="Times New Roman" w:cs="Times New Roman"/>
          <w:sz w:val="28"/>
          <w:szCs w:val="28"/>
          <w:lang w:val="en-US"/>
        </w:rPr>
      </w:pPr>
      <w:r w:rsidRPr="0043711A">
        <w:rPr>
          <w:rFonts w:ascii="Times New Roman" w:hAnsi="Times New Roman" w:cs="Times New Roman"/>
          <w:sz w:val="28"/>
          <w:szCs w:val="28"/>
          <w:lang w:val="en-US"/>
        </w:rPr>
        <w:t xml:space="preserve">10.5 Pentru continuarea desfăşurării procedurii de licitaţie </w:t>
      </w:r>
      <w:proofErr w:type="gramStart"/>
      <w:r w:rsidRPr="0043711A">
        <w:rPr>
          <w:rFonts w:ascii="Times New Roman" w:hAnsi="Times New Roman" w:cs="Times New Roman"/>
          <w:sz w:val="28"/>
          <w:szCs w:val="28"/>
          <w:lang w:val="en-US"/>
        </w:rPr>
        <w:t>este</w:t>
      </w:r>
      <w:proofErr w:type="gramEnd"/>
      <w:r w:rsidRPr="0043711A">
        <w:rPr>
          <w:rFonts w:ascii="Times New Roman" w:hAnsi="Times New Roman" w:cs="Times New Roman"/>
          <w:sz w:val="28"/>
          <w:szCs w:val="28"/>
          <w:lang w:val="en-US"/>
        </w:rPr>
        <w:t xml:space="preserve"> necesar ca după deschiderea plicurilor exterioare cel puţin două oferte să întrunească condiţiile prevăzute în documentația de atribuire.</w:t>
      </w:r>
    </w:p>
    <w:p w:rsidR="0043711A" w:rsidRPr="0043711A" w:rsidRDefault="0043711A" w:rsidP="0043711A">
      <w:pPr>
        <w:spacing w:after="0" w:line="240" w:lineRule="auto"/>
        <w:jc w:val="both"/>
        <w:rPr>
          <w:rFonts w:ascii="Times New Roman" w:hAnsi="Times New Roman" w:cs="Times New Roman"/>
          <w:sz w:val="28"/>
          <w:szCs w:val="28"/>
          <w:lang w:val="en-US"/>
        </w:rPr>
      </w:pPr>
      <w:r w:rsidRPr="0043711A">
        <w:rPr>
          <w:rFonts w:ascii="Times New Roman" w:hAnsi="Times New Roman" w:cs="Times New Roman"/>
          <w:sz w:val="28"/>
          <w:szCs w:val="28"/>
          <w:lang w:val="en-US"/>
        </w:rPr>
        <w:t xml:space="preserve">10.6 După analizarea conţinutului plicului exterior, secretarul comisiei de evaluare întocmeşte procesul-verbal în care se </w:t>
      </w:r>
      <w:proofErr w:type="gramStart"/>
      <w:r w:rsidRPr="0043711A">
        <w:rPr>
          <w:rFonts w:ascii="Times New Roman" w:hAnsi="Times New Roman" w:cs="Times New Roman"/>
          <w:sz w:val="28"/>
          <w:szCs w:val="28"/>
          <w:lang w:val="en-US"/>
        </w:rPr>
        <w:t>va</w:t>
      </w:r>
      <w:proofErr w:type="gramEnd"/>
      <w:r w:rsidRPr="0043711A">
        <w:rPr>
          <w:rFonts w:ascii="Times New Roman" w:hAnsi="Times New Roman" w:cs="Times New Roman"/>
          <w:sz w:val="28"/>
          <w:szCs w:val="28"/>
          <w:lang w:val="en-US"/>
        </w:rPr>
        <w:t xml:space="preserve"> preciza rezultatul analizei.</w:t>
      </w:r>
    </w:p>
    <w:p w:rsidR="0043711A" w:rsidRPr="0043711A" w:rsidRDefault="0043711A" w:rsidP="0043711A">
      <w:pPr>
        <w:spacing w:after="0" w:line="240" w:lineRule="auto"/>
        <w:jc w:val="both"/>
        <w:rPr>
          <w:rFonts w:ascii="Times New Roman" w:hAnsi="Times New Roman" w:cs="Times New Roman"/>
          <w:sz w:val="28"/>
          <w:szCs w:val="28"/>
          <w:lang w:val="en-US"/>
        </w:rPr>
      </w:pPr>
      <w:r w:rsidRPr="0043711A">
        <w:rPr>
          <w:rFonts w:ascii="Times New Roman" w:hAnsi="Times New Roman" w:cs="Times New Roman"/>
          <w:sz w:val="28"/>
          <w:szCs w:val="28"/>
          <w:lang w:val="en-US"/>
        </w:rPr>
        <w:t xml:space="preserve"> 10.7 Deschiderea plicurilor interioare se face numai după semnarea procesului-verbal de către toţi membrii comisiei de evaluare şi de către ofertanţi.</w:t>
      </w:r>
    </w:p>
    <w:p w:rsidR="0043711A" w:rsidRPr="0043711A" w:rsidRDefault="0043711A" w:rsidP="0043711A">
      <w:pPr>
        <w:spacing w:after="0" w:line="240" w:lineRule="auto"/>
        <w:jc w:val="both"/>
        <w:rPr>
          <w:rFonts w:ascii="Times New Roman" w:hAnsi="Times New Roman" w:cs="Times New Roman"/>
          <w:sz w:val="28"/>
          <w:szCs w:val="28"/>
          <w:lang w:val="en-US"/>
        </w:rPr>
      </w:pPr>
      <w:r w:rsidRPr="0043711A">
        <w:rPr>
          <w:rFonts w:ascii="Times New Roman" w:hAnsi="Times New Roman" w:cs="Times New Roman"/>
          <w:sz w:val="28"/>
          <w:szCs w:val="28"/>
          <w:lang w:val="en-US"/>
        </w:rPr>
        <w:t xml:space="preserve"> 10.8 Sunt considerate oferte valabile ofertele care îndeplinesc criteriile de valabilitate prevăzute în caietul de sarcini.</w:t>
      </w:r>
    </w:p>
    <w:p w:rsidR="0043711A" w:rsidRPr="0043711A" w:rsidRDefault="0043711A" w:rsidP="0043711A">
      <w:pPr>
        <w:spacing w:after="0" w:line="240" w:lineRule="auto"/>
        <w:jc w:val="both"/>
        <w:rPr>
          <w:rFonts w:ascii="Times New Roman" w:hAnsi="Times New Roman" w:cs="Times New Roman"/>
          <w:sz w:val="28"/>
          <w:szCs w:val="28"/>
          <w:lang w:val="en-US"/>
        </w:rPr>
      </w:pPr>
      <w:r w:rsidRPr="0043711A">
        <w:rPr>
          <w:rFonts w:ascii="Times New Roman" w:hAnsi="Times New Roman" w:cs="Times New Roman"/>
          <w:sz w:val="28"/>
          <w:szCs w:val="28"/>
          <w:lang w:val="en-US"/>
        </w:rPr>
        <w:t xml:space="preserve">  10.9 În urma analizării ofertelor de către comisia de evaluare, pe baza criteriilor de valabilitate, secretarul acesteia întocmeşte un proces-verbal în care menţionează ofertele valabile, ofertele care nu îndeplinesc criteriile de valabilitate şi motivele excluderii acestora din urmă de la procedura de atribuire. Procesul-verbal se semnează de către toţi membrii comisiei de evaluare.</w:t>
      </w:r>
      <w:r w:rsidRPr="0043711A">
        <w:rPr>
          <w:rFonts w:ascii="Times New Roman" w:hAnsi="Times New Roman" w:cs="Times New Roman"/>
          <w:sz w:val="28"/>
          <w:szCs w:val="28"/>
          <w:lang w:val="it-IT"/>
        </w:rPr>
        <w:t xml:space="preserve">   </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b/>
          <w:sz w:val="28"/>
          <w:szCs w:val="28"/>
          <w:lang w:val="it-IT"/>
        </w:rPr>
        <w:t>11.</w:t>
      </w:r>
      <w:r w:rsidRPr="0043711A">
        <w:rPr>
          <w:rFonts w:ascii="Times New Roman" w:hAnsi="Times New Roman" w:cs="Times New Roman"/>
          <w:sz w:val="28"/>
          <w:szCs w:val="28"/>
          <w:lang w:val="it-IT"/>
        </w:rPr>
        <w:t xml:space="preserve">  COMISIA DE EVALUARE A OFERTELOR</w:t>
      </w:r>
    </w:p>
    <w:p w:rsidR="0043711A" w:rsidRPr="0043711A" w:rsidRDefault="0043711A" w:rsidP="0043711A">
      <w:pPr>
        <w:pStyle w:val="NoSpacing"/>
        <w:jc w:val="both"/>
        <w:rPr>
          <w:rFonts w:ascii="Times New Roman" w:hAnsi="Times New Roman" w:cs="Times New Roman"/>
          <w:color w:val="050505"/>
          <w:sz w:val="28"/>
          <w:szCs w:val="28"/>
        </w:rPr>
      </w:pPr>
      <w:r w:rsidRPr="0043711A">
        <w:rPr>
          <w:rFonts w:ascii="Times New Roman" w:hAnsi="Times New Roman" w:cs="Times New Roman"/>
          <w:color w:val="050505"/>
          <w:sz w:val="28"/>
          <w:szCs w:val="28"/>
        </w:rPr>
        <w:t>11.1. Comisia de licitație va fi formată din 5 persoane titulare, după cum urmează:</w:t>
      </w:r>
      <w:r w:rsidRPr="0043711A">
        <w:rPr>
          <w:rFonts w:ascii="Times New Roman" w:hAnsi="Times New Roman" w:cs="Times New Roman"/>
          <w:sz w:val="28"/>
          <w:szCs w:val="28"/>
        </w:rPr>
        <w:t xml:space="preserve"> l președinte, 1 secretar comisie și 3 membrii titulari, dintre care 1 membru va fi reprezentatul Serviciului Fiscal orășenesc Buhuși, iar 2 membri vor fi supleanți, cu mențiunea ca aceștia nu pot</w:t>
      </w:r>
      <w:r w:rsidRPr="0043711A">
        <w:rPr>
          <w:rFonts w:ascii="Times New Roman" w:hAnsi="Times New Roman" w:cs="Times New Roman"/>
          <w:color w:val="050505"/>
          <w:sz w:val="28"/>
          <w:szCs w:val="28"/>
        </w:rPr>
        <w:t xml:space="preserve"> fi acționari, asociați, administratori sau cenzori la persoana juridică care solicită cumpărarea terenului/participă la licitație</w:t>
      </w:r>
      <w:r w:rsidRPr="0043711A">
        <w:rPr>
          <w:rFonts w:ascii="Times New Roman" w:hAnsi="Times New Roman" w:cs="Times New Roman"/>
          <w:color w:val="1F1F1F"/>
          <w:sz w:val="28"/>
          <w:szCs w:val="28"/>
        </w:rPr>
        <w:t xml:space="preserve">, </w:t>
      </w:r>
      <w:r w:rsidRPr="0043711A">
        <w:rPr>
          <w:rFonts w:ascii="Times New Roman" w:hAnsi="Times New Roman" w:cs="Times New Roman"/>
          <w:color w:val="050505"/>
          <w:sz w:val="28"/>
          <w:szCs w:val="28"/>
        </w:rPr>
        <w:t xml:space="preserve">respectiv nu pot fi soț/soție, rude sau afini până la gradul al-4-lea inclusiv a persoanei fizice care a solicitat cumpărarea terenului/participă la licitație. </w:t>
      </w:r>
    </w:p>
    <w:p w:rsidR="0043711A" w:rsidRPr="0043711A" w:rsidRDefault="0043711A" w:rsidP="0043711A">
      <w:pPr>
        <w:pStyle w:val="NoSpacing"/>
        <w:jc w:val="both"/>
        <w:rPr>
          <w:rFonts w:ascii="Times New Roman" w:hAnsi="Times New Roman" w:cs="Times New Roman"/>
          <w:color w:val="343434"/>
          <w:sz w:val="28"/>
          <w:szCs w:val="28"/>
        </w:rPr>
      </w:pPr>
      <w:r w:rsidRPr="0043711A">
        <w:rPr>
          <w:rFonts w:ascii="Times New Roman" w:hAnsi="Times New Roman" w:cs="Times New Roman"/>
          <w:color w:val="050505"/>
          <w:sz w:val="28"/>
          <w:szCs w:val="28"/>
        </w:rPr>
        <w:t>11.2. În caz de incompatibilitate, membrul din comisie incompatibil se înlocuiește cu primul membru sup</w:t>
      </w:r>
      <w:r w:rsidRPr="0043711A">
        <w:rPr>
          <w:rFonts w:ascii="Times New Roman" w:hAnsi="Times New Roman" w:cs="Times New Roman"/>
          <w:color w:val="343434"/>
          <w:sz w:val="28"/>
          <w:szCs w:val="28"/>
        </w:rPr>
        <w:t>l</w:t>
      </w:r>
      <w:r w:rsidRPr="0043711A">
        <w:rPr>
          <w:rFonts w:ascii="Times New Roman" w:hAnsi="Times New Roman" w:cs="Times New Roman"/>
          <w:color w:val="050505"/>
          <w:sz w:val="28"/>
          <w:szCs w:val="28"/>
        </w:rPr>
        <w:t>eant desemnat prin Hotărârea de Consiliu Local, dar numai pentru respectiva situație de incompatibilitate, fiind întocmit în acest sens un proces-verba</w:t>
      </w:r>
      <w:r w:rsidRPr="0043711A">
        <w:rPr>
          <w:rFonts w:ascii="Times New Roman" w:hAnsi="Times New Roman" w:cs="Times New Roman"/>
          <w:color w:val="343434"/>
          <w:sz w:val="28"/>
          <w:szCs w:val="28"/>
        </w:rPr>
        <w:t>l.</w:t>
      </w:r>
    </w:p>
    <w:p w:rsidR="0043711A" w:rsidRPr="0043711A" w:rsidRDefault="0043711A" w:rsidP="0043711A">
      <w:pPr>
        <w:pStyle w:val="NoSpacing"/>
        <w:jc w:val="both"/>
        <w:rPr>
          <w:rFonts w:ascii="Times New Roman" w:hAnsi="Times New Roman" w:cs="Times New Roman"/>
          <w:sz w:val="28"/>
          <w:szCs w:val="28"/>
        </w:rPr>
      </w:pPr>
      <w:r w:rsidRPr="0043711A">
        <w:rPr>
          <w:rFonts w:ascii="Times New Roman" w:hAnsi="Times New Roman" w:cs="Times New Roman"/>
          <w:sz w:val="28"/>
          <w:szCs w:val="28"/>
        </w:rPr>
        <w:t>11.3.</w:t>
      </w:r>
      <w:r w:rsidRPr="0043711A">
        <w:rPr>
          <w:rFonts w:ascii="Times New Roman" w:hAnsi="Times New Roman" w:cs="Times New Roman"/>
          <w:b/>
          <w:sz w:val="28"/>
          <w:szCs w:val="28"/>
        </w:rPr>
        <w:t xml:space="preserve"> </w:t>
      </w:r>
      <w:r w:rsidRPr="0043711A">
        <w:rPr>
          <w:rFonts w:ascii="Times New Roman" w:hAnsi="Times New Roman" w:cs="Times New Roman"/>
          <w:sz w:val="28"/>
          <w:szCs w:val="28"/>
        </w:rPr>
        <w:t>Comisia de licitație are următoarele atribuții:</w:t>
      </w:r>
    </w:p>
    <w:p w:rsidR="0043711A" w:rsidRPr="0043711A" w:rsidRDefault="0043711A" w:rsidP="0043711A">
      <w:pPr>
        <w:spacing w:after="0" w:line="240" w:lineRule="auto"/>
        <w:jc w:val="both"/>
        <w:rPr>
          <w:rFonts w:ascii="Times New Roman" w:hAnsi="Times New Roman" w:cs="Times New Roman"/>
          <w:sz w:val="28"/>
          <w:szCs w:val="28"/>
          <w:lang w:val="en-US"/>
        </w:rPr>
      </w:pPr>
      <w:r w:rsidRPr="0043711A">
        <w:rPr>
          <w:rFonts w:ascii="Times New Roman" w:hAnsi="Times New Roman" w:cs="Times New Roman"/>
          <w:sz w:val="28"/>
          <w:szCs w:val="28"/>
          <w:lang w:val="en-US"/>
        </w:rPr>
        <w:t xml:space="preserve">a) </w:t>
      </w:r>
      <w:proofErr w:type="gramStart"/>
      <w:r w:rsidRPr="0043711A">
        <w:rPr>
          <w:rFonts w:ascii="Times New Roman" w:hAnsi="Times New Roman" w:cs="Times New Roman"/>
          <w:sz w:val="28"/>
          <w:szCs w:val="28"/>
          <w:lang w:val="en-US"/>
        </w:rPr>
        <w:t>analizarea</w:t>
      </w:r>
      <w:proofErr w:type="gramEnd"/>
      <w:r w:rsidRPr="0043711A">
        <w:rPr>
          <w:rFonts w:ascii="Times New Roman" w:hAnsi="Times New Roman" w:cs="Times New Roman"/>
          <w:sz w:val="28"/>
          <w:szCs w:val="28"/>
          <w:lang w:val="en-US"/>
        </w:rPr>
        <w:t xml:space="preserve"> şi selectarea ofertelor pe baza datelor, informaţiilor şi documentelor cuprinse în plicul exterior;</w:t>
      </w:r>
    </w:p>
    <w:p w:rsidR="0043711A" w:rsidRPr="0043711A" w:rsidRDefault="0043711A" w:rsidP="0043711A">
      <w:pPr>
        <w:spacing w:after="0" w:line="240" w:lineRule="auto"/>
        <w:jc w:val="both"/>
        <w:rPr>
          <w:rFonts w:ascii="Times New Roman" w:hAnsi="Times New Roman" w:cs="Times New Roman"/>
          <w:sz w:val="28"/>
          <w:szCs w:val="28"/>
          <w:lang w:val="en-US"/>
        </w:rPr>
      </w:pPr>
      <w:r w:rsidRPr="0043711A">
        <w:rPr>
          <w:rFonts w:ascii="Times New Roman" w:hAnsi="Times New Roman" w:cs="Times New Roman"/>
          <w:sz w:val="28"/>
          <w:szCs w:val="28"/>
          <w:lang w:val="en-US"/>
        </w:rPr>
        <w:t xml:space="preserve">    b) </w:t>
      </w:r>
      <w:proofErr w:type="gramStart"/>
      <w:r w:rsidRPr="0043711A">
        <w:rPr>
          <w:rFonts w:ascii="Times New Roman" w:hAnsi="Times New Roman" w:cs="Times New Roman"/>
          <w:sz w:val="28"/>
          <w:szCs w:val="28"/>
          <w:lang w:val="en-US"/>
        </w:rPr>
        <w:t>întocmirea</w:t>
      </w:r>
      <w:proofErr w:type="gramEnd"/>
      <w:r w:rsidRPr="0043711A">
        <w:rPr>
          <w:rFonts w:ascii="Times New Roman" w:hAnsi="Times New Roman" w:cs="Times New Roman"/>
          <w:sz w:val="28"/>
          <w:szCs w:val="28"/>
          <w:lang w:val="en-US"/>
        </w:rPr>
        <w:t xml:space="preserve"> listei cuprinzând ofertele admise şi comunicarea acesteia;</w:t>
      </w:r>
    </w:p>
    <w:p w:rsidR="0043711A" w:rsidRPr="0043711A" w:rsidRDefault="0043711A" w:rsidP="0043711A">
      <w:pPr>
        <w:spacing w:after="0" w:line="240" w:lineRule="auto"/>
        <w:jc w:val="both"/>
        <w:rPr>
          <w:rFonts w:ascii="Times New Roman" w:hAnsi="Times New Roman" w:cs="Times New Roman"/>
          <w:sz w:val="28"/>
          <w:szCs w:val="28"/>
          <w:lang w:val="en-US"/>
        </w:rPr>
      </w:pPr>
      <w:r w:rsidRPr="0043711A">
        <w:rPr>
          <w:rFonts w:ascii="Times New Roman" w:hAnsi="Times New Roman" w:cs="Times New Roman"/>
          <w:sz w:val="28"/>
          <w:szCs w:val="28"/>
          <w:lang w:val="en-US"/>
        </w:rPr>
        <w:t xml:space="preserve">    c) </w:t>
      </w:r>
      <w:proofErr w:type="gramStart"/>
      <w:r w:rsidRPr="0043711A">
        <w:rPr>
          <w:rFonts w:ascii="Times New Roman" w:hAnsi="Times New Roman" w:cs="Times New Roman"/>
          <w:sz w:val="28"/>
          <w:szCs w:val="28"/>
          <w:lang w:val="en-US"/>
        </w:rPr>
        <w:t>analizarea</w:t>
      </w:r>
      <w:proofErr w:type="gramEnd"/>
      <w:r w:rsidRPr="0043711A">
        <w:rPr>
          <w:rFonts w:ascii="Times New Roman" w:hAnsi="Times New Roman" w:cs="Times New Roman"/>
          <w:sz w:val="28"/>
          <w:szCs w:val="28"/>
          <w:lang w:val="en-US"/>
        </w:rPr>
        <w:t xml:space="preserve"> şi evaluarea ofertelor;</w:t>
      </w:r>
    </w:p>
    <w:p w:rsidR="0043711A" w:rsidRPr="0043711A" w:rsidRDefault="0043711A" w:rsidP="0043711A">
      <w:pPr>
        <w:spacing w:after="0" w:line="240" w:lineRule="auto"/>
        <w:jc w:val="both"/>
        <w:rPr>
          <w:rFonts w:ascii="Times New Roman" w:hAnsi="Times New Roman" w:cs="Times New Roman"/>
          <w:sz w:val="28"/>
          <w:szCs w:val="28"/>
          <w:lang w:val="en-US"/>
        </w:rPr>
      </w:pPr>
      <w:r w:rsidRPr="0043711A">
        <w:rPr>
          <w:rFonts w:ascii="Times New Roman" w:hAnsi="Times New Roman" w:cs="Times New Roman"/>
          <w:sz w:val="28"/>
          <w:szCs w:val="28"/>
          <w:lang w:val="en-US"/>
        </w:rPr>
        <w:t xml:space="preserve">    d) </w:t>
      </w:r>
      <w:proofErr w:type="gramStart"/>
      <w:r w:rsidRPr="0043711A">
        <w:rPr>
          <w:rFonts w:ascii="Times New Roman" w:hAnsi="Times New Roman" w:cs="Times New Roman"/>
          <w:sz w:val="28"/>
          <w:szCs w:val="28"/>
          <w:lang w:val="en-US"/>
        </w:rPr>
        <w:t>întocmirea</w:t>
      </w:r>
      <w:proofErr w:type="gramEnd"/>
      <w:r w:rsidRPr="0043711A">
        <w:rPr>
          <w:rFonts w:ascii="Times New Roman" w:hAnsi="Times New Roman" w:cs="Times New Roman"/>
          <w:sz w:val="28"/>
          <w:szCs w:val="28"/>
          <w:lang w:val="en-US"/>
        </w:rPr>
        <w:t xml:space="preserve"> raportului de evaluare;</w:t>
      </w:r>
    </w:p>
    <w:p w:rsidR="0043711A" w:rsidRPr="0043711A" w:rsidRDefault="0043711A" w:rsidP="0043711A">
      <w:pPr>
        <w:spacing w:after="0" w:line="240" w:lineRule="auto"/>
        <w:jc w:val="both"/>
        <w:rPr>
          <w:rFonts w:ascii="Times New Roman" w:hAnsi="Times New Roman" w:cs="Times New Roman"/>
          <w:sz w:val="28"/>
          <w:szCs w:val="28"/>
          <w:lang w:val="en-US"/>
        </w:rPr>
      </w:pPr>
      <w:r w:rsidRPr="0043711A">
        <w:rPr>
          <w:rFonts w:ascii="Times New Roman" w:hAnsi="Times New Roman" w:cs="Times New Roman"/>
          <w:sz w:val="28"/>
          <w:szCs w:val="28"/>
          <w:lang w:val="en-US"/>
        </w:rPr>
        <w:t xml:space="preserve">    e) </w:t>
      </w:r>
      <w:proofErr w:type="gramStart"/>
      <w:r w:rsidRPr="0043711A">
        <w:rPr>
          <w:rFonts w:ascii="Times New Roman" w:hAnsi="Times New Roman" w:cs="Times New Roman"/>
          <w:sz w:val="28"/>
          <w:szCs w:val="28"/>
          <w:lang w:val="en-US"/>
        </w:rPr>
        <w:t>întocmirea</w:t>
      </w:r>
      <w:proofErr w:type="gramEnd"/>
      <w:r w:rsidRPr="0043711A">
        <w:rPr>
          <w:rFonts w:ascii="Times New Roman" w:hAnsi="Times New Roman" w:cs="Times New Roman"/>
          <w:sz w:val="28"/>
          <w:szCs w:val="28"/>
          <w:lang w:val="en-US"/>
        </w:rPr>
        <w:t xml:space="preserve"> proceselor-verbale;</w:t>
      </w:r>
    </w:p>
    <w:p w:rsidR="0043711A" w:rsidRPr="0043711A" w:rsidRDefault="0043711A" w:rsidP="0043711A">
      <w:pPr>
        <w:spacing w:after="0" w:line="240" w:lineRule="auto"/>
        <w:jc w:val="both"/>
        <w:rPr>
          <w:rFonts w:ascii="Times New Roman" w:hAnsi="Times New Roman" w:cs="Times New Roman"/>
          <w:sz w:val="28"/>
          <w:szCs w:val="28"/>
          <w:lang w:val="en-US"/>
        </w:rPr>
      </w:pPr>
      <w:r w:rsidRPr="0043711A">
        <w:rPr>
          <w:rFonts w:ascii="Times New Roman" w:hAnsi="Times New Roman" w:cs="Times New Roman"/>
          <w:sz w:val="28"/>
          <w:szCs w:val="28"/>
          <w:lang w:val="en-US"/>
        </w:rPr>
        <w:t xml:space="preserve">    f) </w:t>
      </w:r>
      <w:proofErr w:type="gramStart"/>
      <w:r w:rsidRPr="0043711A">
        <w:rPr>
          <w:rFonts w:ascii="Times New Roman" w:hAnsi="Times New Roman" w:cs="Times New Roman"/>
          <w:sz w:val="28"/>
          <w:szCs w:val="28"/>
          <w:lang w:val="en-US"/>
        </w:rPr>
        <w:t>desemnarea</w:t>
      </w:r>
      <w:proofErr w:type="gramEnd"/>
      <w:r w:rsidRPr="0043711A">
        <w:rPr>
          <w:rFonts w:ascii="Times New Roman" w:hAnsi="Times New Roman" w:cs="Times New Roman"/>
          <w:sz w:val="28"/>
          <w:szCs w:val="28"/>
          <w:lang w:val="en-US"/>
        </w:rPr>
        <w:t xml:space="preserve"> ofertei câştigătoare.</w:t>
      </w:r>
    </w:p>
    <w:p w:rsidR="0043711A" w:rsidRPr="0043711A" w:rsidRDefault="0043711A" w:rsidP="0043711A">
      <w:pPr>
        <w:spacing w:after="0" w:line="240" w:lineRule="auto"/>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11.4. Comisia de evaluare este legal întrunită numai în prezenţa tuturor membrilor.</w:t>
      </w:r>
    </w:p>
    <w:p w:rsidR="0043711A" w:rsidRPr="0043711A" w:rsidRDefault="0043711A" w:rsidP="0043711A">
      <w:pPr>
        <w:spacing w:after="0" w:line="240" w:lineRule="auto"/>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 xml:space="preserve">11.5. Comisia de evaluare adoptă decizii în mod autonom şi numai pe baza criteriilor de selecţie prevăzute în instrucţiunile privind organizarea şi desfăşurarea procedurii de vânzare.  </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pt-BR"/>
        </w:rPr>
        <w:t xml:space="preserve"> 11.6. Deciziile comisiei de evaluare se adoptă cu votul majorităţii membrilor.</w:t>
      </w:r>
    </w:p>
    <w:p w:rsidR="0043711A" w:rsidRPr="0043711A" w:rsidRDefault="0043711A" w:rsidP="0043711A">
      <w:pPr>
        <w:spacing w:after="0" w:line="240" w:lineRule="auto"/>
        <w:jc w:val="both"/>
        <w:rPr>
          <w:rFonts w:ascii="Times New Roman" w:hAnsi="Times New Roman" w:cs="Times New Roman"/>
          <w:sz w:val="28"/>
          <w:szCs w:val="28"/>
          <w:lang w:val="pt-BR"/>
        </w:rPr>
      </w:pPr>
      <w:r w:rsidRPr="0043711A">
        <w:rPr>
          <w:rFonts w:ascii="Times New Roman" w:hAnsi="Times New Roman" w:cs="Times New Roman"/>
          <w:b/>
          <w:sz w:val="28"/>
          <w:szCs w:val="28"/>
          <w:lang w:val="pt-BR"/>
        </w:rPr>
        <w:t>12.</w:t>
      </w:r>
      <w:r w:rsidRPr="0043711A">
        <w:rPr>
          <w:rFonts w:ascii="Times New Roman" w:hAnsi="Times New Roman" w:cs="Times New Roman"/>
          <w:sz w:val="28"/>
          <w:szCs w:val="28"/>
          <w:lang w:val="pt-BR"/>
        </w:rPr>
        <w:t xml:space="preserve"> PROCEDURA DE CONTESTARE A LICITAŢIEI PUBLICE</w:t>
      </w:r>
    </w:p>
    <w:p w:rsidR="0043711A" w:rsidRPr="0043711A" w:rsidRDefault="0043711A" w:rsidP="0043711A">
      <w:pPr>
        <w:spacing w:after="0" w:line="240" w:lineRule="auto"/>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12.1 În termen de 10 zile calendaristice de la primirea comunicării de respingere a ofertelor, la solicitarea, în scris, a ofertanţilor respinşi, Consiliul Local va transmite o copie de pe Raportul de evaluare a ofertelor.</w:t>
      </w:r>
    </w:p>
    <w:p w:rsidR="0043711A" w:rsidRPr="0043711A" w:rsidRDefault="0043711A" w:rsidP="0043711A">
      <w:pPr>
        <w:spacing w:after="0" w:line="240" w:lineRule="auto"/>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 xml:space="preserve"> 12.2 În termen de 5 zile calendaristice de la primirea copiei de pe Raportul de evaluare a ofertelor, ofertanţii pot face contestaţii cu privire la modul în care au fost respectate </w:t>
      </w:r>
      <w:r w:rsidRPr="0043711A">
        <w:rPr>
          <w:rFonts w:ascii="Times New Roman" w:hAnsi="Times New Roman" w:cs="Times New Roman"/>
          <w:sz w:val="28"/>
          <w:szCs w:val="28"/>
          <w:lang w:val="pt-BR"/>
        </w:rPr>
        <w:lastRenderedPageBreak/>
        <w:t xml:space="preserve">dispoziţiile legale care reglementează procedura vânzării prin licitaţie publică deschisă, la sediul Consiliului Local potrivit anunţului publicitar. </w:t>
      </w:r>
    </w:p>
    <w:p w:rsidR="0043711A" w:rsidRPr="00710A04" w:rsidRDefault="0043711A" w:rsidP="0043711A">
      <w:pPr>
        <w:spacing w:after="0" w:line="240" w:lineRule="auto"/>
        <w:jc w:val="both"/>
        <w:rPr>
          <w:rFonts w:ascii="Times New Roman" w:hAnsi="Times New Roman" w:cs="Times New Roman"/>
          <w:sz w:val="28"/>
          <w:szCs w:val="28"/>
          <w:lang w:val="pt-BR"/>
        </w:rPr>
      </w:pPr>
      <w:r w:rsidRPr="0043711A">
        <w:rPr>
          <w:rFonts w:ascii="Times New Roman" w:hAnsi="Times New Roman" w:cs="Times New Roman"/>
          <w:sz w:val="28"/>
          <w:szCs w:val="28"/>
          <w:lang w:val="pt-BR"/>
        </w:rPr>
        <w:t>12.3 În termen de 10 zile calendaristice de la primirea contestaţiei Consiliul Local este obligat să soluţioneze contestaţia şi să comunice răspunsul său contestatarului.</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12.4 Membrii comisiei de soluţionare a contestaţiilor sunt numiţi de către conducătorul instituţiei prin dispoziţie.</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12.5 Din comisia de soluţionare a contestaţiilor nu pot face parte reprezentanţii numiţi în comisia de evaluare a ofertelor.</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12.6 Comisia de soluţionare a contestaţiilor va analiza toate documentele întocmite de către comisia de evaluare şi va verifica respectarea dispoziţiilor legale care reglementează procedura vânzării prin licitaţie publică deschisă.</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12.7 La verificarea documentelor comisia de soluţionare a contestaţiilor va avea în vedere aspectele contestate de către contestatar cu privire la respectarea dispoziţiilor legale referitoare la:</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a) modul de alcătuire a comisiei de evaluare.</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b) incompatibilitatea membrilor comisiei de evaluare.</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c) condiţiile de întrunire legală a comisiei de evaluare.</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d) evaluarea ofertelor în funcţie de criteriile de selecţie prevăzute în instrucţiunile privind organizarea şi desfăşurarea procedurii de vânzare.</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e) modul de luare a deciziilor în cadrul comisiei de evaluare.</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f) modul de întocmire a raportului comisiei de evaluare.</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12.8 În cazul în care contestaţia este fondată, Consiliul Local va revoca decizia de desemnare a ofertantului câştigător şi o va notifica tuturor ofertanţilor.</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12.9 În cazul unui răspuns negativ la contestaţia depusă de către ofertantul respins, acesta va putea recurge la instanţa judecătorească competentă de drept comun din raza teritorială în care se află sediul Consiliului Local.</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w:t>
      </w:r>
      <w:r w:rsidRPr="0043711A">
        <w:rPr>
          <w:rFonts w:ascii="Times New Roman" w:hAnsi="Times New Roman" w:cs="Times New Roman"/>
          <w:b/>
          <w:sz w:val="28"/>
          <w:szCs w:val="28"/>
          <w:lang w:val="it-IT"/>
        </w:rPr>
        <w:t>13.</w:t>
      </w:r>
      <w:r w:rsidRPr="0043711A">
        <w:rPr>
          <w:rFonts w:ascii="Times New Roman" w:hAnsi="Times New Roman" w:cs="Times New Roman"/>
          <w:sz w:val="28"/>
          <w:szCs w:val="28"/>
          <w:lang w:val="it-IT"/>
        </w:rPr>
        <w:t xml:space="preserve"> OBLIGAŢIILE CUMPĂRĂTORULUI.</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13.1 Cumpărătorul este obligat să plătească preţul de adjudecare la valoarea prevăzută   în ofertă, conform prevederilor H.C.L 42/24.03.2006, în termen de: </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a) 60 de zile calendaristice, de la data semnării „Procesului-verbal de evaluare”- când preţul de adjudecare este de până la 20.000,00 lei.</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       b) tranşe lunare de minim 10.000,00 lei, dar nu mai mult de 10 luni-când preţul de adjudecare este mai mare de 20.001,00 lei  </w:t>
      </w:r>
    </w:p>
    <w:p w:rsidR="0043711A" w:rsidRPr="0043711A" w:rsidRDefault="0043711A" w:rsidP="0043711A">
      <w:pPr>
        <w:spacing w:after="0" w:line="240" w:lineRule="auto"/>
        <w:jc w:val="both"/>
        <w:rPr>
          <w:rFonts w:ascii="Times New Roman" w:hAnsi="Times New Roman" w:cs="Times New Roman"/>
          <w:sz w:val="28"/>
          <w:szCs w:val="28"/>
          <w:lang w:val="it-IT"/>
        </w:rPr>
      </w:pPr>
      <w:r w:rsidRPr="0043711A">
        <w:rPr>
          <w:rFonts w:ascii="Times New Roman" w:hAnsi="Times New Roman" w:cs="Times New Roman"/>
          <w:sz w:val="28"/>
          <w:szCs w:val="28"/>
          <w:lang w:val="it-IT"/>
        </w:rPr>
        <w:t xml:space="preserve">13.2 Neplata </w:t>
      </w:r>
      <w:r w:rsidRPr="0043711A">
        <w:rPr>
          <w:rFonts w:ascii="Times New Roman" w:hAnsi="Times New Roman" w:cs="Times New Roman"/>
          <w:sz w:val="28"/>
          <w:szCs w:val="28"/>
          <w:u w:val="single"/>
          <w:lang w:val="it-IT"/>
        </w:rPr>
        <w:t>preţului de vânzare acceptat</w:t>
      </w:r>
      <w:r w:rsidRPr="0043711A">
        <w:rPr>
          <w:rFonts w:ascii="Times New Roman" w:hAnsi="Times New Roman" w:cs="Times New Roman"/>
          <w:sz w:val="28"/>
          <w:szCs w:val="28"/>
          <w:lang w:val="it-IT"/>
        </w:rPr>
        <w:t xml:space="preserve"> sau executarea cu întârziere a acestei obligaţii conduce la plata de majorări de întârziere conform legislaţiei în vigoare.</w:t>
      </w:r>
    </w:p>
    <w:p w:rsidR="0043711A" w:rsidRPr="0043711A" w:rsidRDefault="0043711A" w:rsidP="0043711A">
      <w:pPr>
        <w:spacing w:after="0" w:line="240" w:lineRule="auto"/>
        <w:jc w:val="both"/>
        <w:rPr>
          <w:rFonts w:ascii="Times New Roman" w:hAnsi="Times New Roman" w:cs="Times New Roman"/>
          <w:sz w:val="28"/>
          <w:szCs w:val="28"/>
        </w:rPr>
      </w:pPr>
      <w:r w:rsidRPr="0043711A">
        <w:rPr>
          <w:rFonts w:ascii="Times New Roman" w:hAnsi="Times New Roman" w:cs="Times New Roman"/>
          <w:sz w:val="28"/>
          <w:szCs w:val="28"/>
          <w:lang w:val="it-IT"/>
        </w:rPr>
        <w:t xml:space="preserve">13.3 Neplata </w:t>
      </w:r>
      <w:r w:rsidRPr="0043711A">
        <w:rPr>
          <w:rFonts w:ascii="Times New Roman" w:hAnsi="Times New Roman" w:cs="Times New Roman"/>
          <w:sz w:val="28"/>
          <w:szCs w:val="28"/>
          <w:u w:val="single"/>
          <w:lang w:val="it-IT"/>
        </w:rPr>
        <w:t>preţului de vânzare acceptat</w:t>
      </w:r>
      <w:r w:rsidRPr="0043711A">
        <w:rPr>
          <w:rFonts w:ascii="Times New Roman" w:hAnsi="Times New Roman" w:cs="Times New Roman"/>
          <w:sz w:val="28"/>
          <w:szCs w:val="28"/>
          <w:lang w:val="it-IT"/>
        </w:rPr>
        <w:t xml:space="preserve"> şi a penalităţilor în termen de 3 (trei) luni consecutive de la data expirării termenului de plată, duce la anularea „Procesului-verbal de evaluare”şi abrogarea Hotărârii Consiliului Local Buhuşi de aprobare a vânzării , precum şi pierderea garanţiei depuse pentru participare, şi dacă este cazul, plata de daune-interese,  licitaţia publică fiind anulată iar Consiliul Local va relua procedura de licitaţie publică de la etapa aprobării unei noi Hotărâri a Consiliului Local Buhuşi, studiul de oportunitate şi caietul de sarcini păstrâdu-şi valabilitatea. </w:t>
      </w:r>
    </w:p>
    <w:p w:rsidR="0043711A" w:rsidRPr="0043711A" w:rsidRDefault="0043711A" w:rsidP="0043711A">
      <w:pPr>
        <w:spacing w:after="0" w:line="240" w:lineRule="auto"/>
        <w:jc w:val="both"/>
        <w:rPr>
          <w:rFonts w:ascii="Times New Roman" w:hAnsi="Times New Roman" w:cs="Times New Roman"/>
          <w:sz w:val="28"/>
          <w:szCs w:val="28"/>
        </w:rPr>
      </w:pPr>
      <w:r w:rsidRPr="0043711A">
        <w:rPr>
          <w:rFonts w:ascii="Times New Roman" w:hAnsi="Times New Roman" w:cs="Times New Roman"/>
          <w:sz w:val="28"/>
          <w:szCs w:val="28"/>
        </w:rPr>
        <w:t xml:space="preserve">13.4 Cumpărătorul va suporta toate cheltuielile necesare întocmirii documentaţiei de   cadastru . </w:t>
      </w:r>
    </w:p>
    <w:p w:rsidR="0043711A" w:rsidRPr="0043711A" w:rsidRDefault="0043711A" w:rsidP="0043711A">
      <w:pPr>
        <w:spacing w:after="0" w:line="240" w:lineRule="auto"/>
        <w:jc w:val="both"/>
        <w:rPr>
          <w:rFonts w:ascii="Times New Roman" w:hAnsi="Times New Roman" w:cs="Times New Roman"/>
          <w:sz w:val="28"/>
          <w:szCs w:val="28"/>
        </w:rPr>
      </w:pPr>
      <w:r w:rsidRPr="0043711A">
        <w:rPr>
          <w:rFonts w:ascii="Times New Roman" w:hAnsi="Times New Roman" w:cs="Times New Roman"/>
          <w:sz w:val="28"/>
          <w:szCs w:val="28"/>
        </w:rPr>
        <w:t xml:space="preserve">13.5 Cumpărătorul va suporta toate cheltuielile necesare perfectării contractului de vânzare-cumpărare ce se va încheia ulterior, de comun acord între cele două părţi, în </w:t>
      </w:r>
      <w:r w:rsidRPr="0043711A">
        <w:rPr>
          <w:rFonts w:ascii="Times New Roman" w:hAnsi="Times New Roman" w:cs="Times New Roman"/>
          <w:sz w:val="28"/>
          <w:szCs w:val="28"/>
        </w:rPr>
        <w:lastRenderedPageBreak/>
        <w:t xml:space="preserve">termen de 90 de zile de la data la care Consiliul Local a informat ofertantul despre adjudecarea licitaţiei. </w:t>
      </w:r>
    </w:p>
    <w:p w:rsidR="0043711A" w:rsidRPr="0043711A" w:rsidRDefault="0043711A" w:rsidP="0043711A">
      <w:pPr>
        <w:spacing w:after="0" w:line="240" w:lineRule="auto"/>
        <w:jc w:val="both"/>
        <w:rPr>
          <w:rFonts w:ascii="Times New Roman" w:hAnsi="Times New Roman" w:cs="Times New Roman"/>
          <w:sz w:val="28"/>
          <w:szCs w:val="28"/>
        </w:rPr>
      </w:pPr>
      <w:r w:rsidRPr="0043711A">
        <w:rPr>
          <w:rFonts w:ascii="Times New Roman" w:hAnsi="Times New Roman" w:cs="Times New Roman"/>
          <w:sz w:val="28"/>
          <w:szCs w:val="28"/>
        </w:rPr>
        <w:t>13.6 Acceptarea, fără nici un fel de rezerve, de către cumpărător a tuturor condiţiiilor impuse prin Caietul de sarcini.</w:t>
      </w:r>
    </w:p>
    <w:p w:rsidR="0043711A" w:rsidRPr="0043711A" w:rsidRDefault="0043711A" w:rsidP="0043711A">
      <w:pPr>
        <w:spacing w:after="0" w:line="240" w:lineRule="auto"/>
        <w:jc w:val="both"/>
        <w:rPr>
          <w:rFonts w:ascii="Times New Roman" w:hAnsi="Times New Roman" w:cs="Times New Roman"/>
          <w:sz w:val="28"/>
          <w:szCs w:val="28"/>
        </w:rPr>
      </w:pPr>
      <w:r w:rsidRPr="0043711A">
        <w:rPr>
          <w:rFonts w:ascii="Times New Roman" w:hAnsi="Times New Roman" w:cs="Times New Roman"/>
          <w:b/>
          <w:sz w:val="28"/>
          <w:szCs w:val="28"/>
        </w:rPr>
        <w:t>14.</w:t>
      </w:r>
      <w:r w:rsidRPr="0043711A">
        <w:rPr>
          <w:rFonts w:ascii="Times New Roman" w:hAnsi="Times New Roman" w:cs="Times New Roman"/>
          <w:sz w:val="28"/>
          <w:szCs w:val="28"/>
        </w:rPr>
        <w:t xml:space="preserve"> DISPOZIŢII FINALE  </w:t>
      </w:r>
    </w:p>
    <w:p w:rsidR="0043711A" w:rsidRPr="0043711A" w:rsidRDefault="0043711A" w:rsidP="0043711A">
      <w:pPr>
        <w:pStyle w:val="NoSpacing"/>
        <w:jc w:val="both"/>
        <w:rPr>
          <w:rFonts w:ascii="Times New Roman" w:hAnsi="Times New Roman" w:cs="Times New Roman"/>
          <w:bCs/>
          <w:sz w:val="28"/>
          <w:szCs w:val="28"/>
          <w:lang w:val="en-US"/>
        </w:rPr>
      </w:pPr>
      <w:r w:rsidRPr="0043711A">
        <w:rPr>
          <w:rFonts w:ascii="Times New Roman" w:hAnsi="Times New Roman" w:cs="Times New Roman"/>
          <w:sz w:val="28"/>
          <w:szCs w:val="28"/>
        </w:rPr>
        <w:t>14.1 Nerespectarea prevederilor cuprinse în prezentul Caiet de Sarcini atrage, după caz, descalificarea sau respingerea ofertelor în cauză.</w:t>
      </w:r>
    </w:p>
    <w:p w:rsidR="0043711A" w:rsidRPr="0043711A" w:rsidRDefault="0043711A" w:rsidP="0043711A">
      <w:pPr>
        <w:pStyle w:val="NoSpacing"/>
        <w:jc w:val="center"/>
        <w:rPr>
          <w:rFonts w:ascii="Times New Roman" w:hAnsi="Times New Roman" w:cs="Times New Roman"/>
          <w:bCs/>
          <w:sz w:val="28"/>
          <w:szCs w:val="28"/>
          <w:lang w:val="en-US"/>
        </w:rPr>
      </w:pPr>
    </w:p>
    <w:p w:rsidR="0043711A" w:rsidRPr="0043711A" w:rsidRDefault="0043711A" w:rsidP="0043711A">
      <w:pPr>
        <w:pStyle w:val="NoSpacing"/>
        <w:jc w:val="center"/>
        <w:rPr>
          <w:rFonts w:ascii="Times New Roman" w:hAnsi="Times New Roman" w:cs="Times New Roman"/>
          <w:bCs/>
          <w:sz w:val="28"/>
          <w:szCs w:val="28"/>
          <w:lang w:val="en-US"/>
        </w:rPr>
      </w:pPr>
    </w:p>
    <w:p w:rsidR="0043711A" w:rsidRPr="0069634D" w:rsidRDefault="0043711A" w:rsidP="0043711A">
      <w:pPr>
        <w:pStyle w:val="NoSpacing"/>
        <w:jc w:val="center"/>
        <w:rPr>
          <w:rFonts w:ascii="Times New Roman" w:hAnsi="Times New Roman" w:cs="Times New Roman"/>
          <w:b/>
          <w:bCs/>
          <w:sz w:val="28"/>
          <w:szCs w:val="28"/>
          <w:lang w:val="en-US"/>
        </w:rPr>
      </w:pPr>
      <w:r w:rsidRPr="0069634D">
        <w:rPr>
          <w:rFonts w:ascii="Times New Roman" w:hAnsi="Times New Roman" w:cs="Times New Roman"/>
          <w:b/>
          <w:bCs/>
          <w:sz w:val="28"/>
          <w:szCs w:val="28"/>
          <w:lang w:val="en-US"/>
        </w:rPr>
        <w:t>PRIMARUL ORAŞULUI BUHUŞI,</w:t>
      </w:r>
    </w:p>
    <w:p w:rsidR="0043711A" w:rsidRPr="0069634D" w:rsidRDefault="0043711A" w:rsidP="0043711A">
      <w:pPr>
        <w:pStyle w:val="NoSpacing"/>
        <w:jc w:val="center"/>
        <w:rPr>
          <w:rFonts w:ascii="Times New Roman" w:hAnsi="Times New Roman" w:cs="Times New Roman"/>
          <w:b/>
          <w:bCs/>
          <w:sz w:val="28"/>
          <w:szCs w:val="28"/>
          <w:lang w:val="en-US"/>
        </w:rPr>
      </w:pPr>
      <w:r w:rsidRPr="0069634D">
        <w:rPr>
          <w:rFonts w:ascii="Times New Roman" w:hAnsi="Times New Roman" w:cs="Times New Roman"/>
          <w:b/>
          <w:bCs/>
          <w:sz w:val="28"/>
          <w:szCs w:val="28"/>
          <w:lang w:val="en-US"/>
        </w:rPr>
        <w:t>VASILE ZAHARIA</w:t>
      </w:r>
    </w:p>
    <w:p w:rsidR="0043711A" w:rsidRPr="0069634D" w:rsidRDefault="0043711A" w:rsidP="0043711A">
      <w:pPr>
        <w:pStyle w:val="NoSpacing"/>
        <w:rPr>
          <w:rFonts w:ascii="Times New Roman" w:hAnsi="Times New Roman" w:cs="Times New Roman"/>
          <w:b/>
          <w:sz w:val="28"/>
          <w:szCs w:val="28"/>
          <w:lang w:val="it-IT"/>
        </w:rPr>
      </w:pPr>
    </w:p>
    <w:p w:rsidR="0043711A" w:rsidRPr="0069634D" w:rsidRDefault="0043711A" w:rsidP="0043711A">
      <w:pPr>
        <w:pStyle w:val="NoSpacing"/>
        <w:rPr>
          <w:rFonts w:ascii="Times New Roman" w:hAnsi="Times New Roman" w:cs="Times New Roman"/>
          <w:b/>
          <w:sz w:val="28"/>
          <w:szCs w:val="28"/>
          <w:lang w:val="it-IT"/>
        </w:rPr>
      </w:pPr>
    </w:p>
    <w:p w:rsidR="006E505B" w:rsidRPr="0069634D" w:rsidRDefault="006E505B" w:rsidP="006E505B">
      <w:pPr>
        <w:pStyle w:val="NoSpacing"/>
        <w:jc w:val="both"/>
        <w:rPr>
          <w:rFonts w:ascii="Times New Roman" w:hAnsi="Times New Roman" w:cs="Times New Roman"/>
          <w:b/>
          <w:sz w:val="28"/>
          <w:szCs w:val="28"/>
          <w:lang w:val="pt-BR"/>
        </w:rPr>
      </w:pPr>
      <w:r w:rsidRPr="0069634D">
        <w:rPr>
          <w:rFonts w:ascii="Times New Roman" w:hAnsi="Times New Roman" w:cs="Times New Roman"/>
          <w:b/>
          <w:sz w:val="28"/>
          <w:szCs w:val="28"/>
          <w:lang w:val="pt-BR"/>
        </w:rPr>
        <w:t xml:space="preserve">  </w:t>
      </w:r>
    </w:p>
    <w:p w:rsidR="006E505B" w:rsidRPr="0069634D" w:rsidRDefault="006E505B" w:rsidP="006E505B">
      <w:pPr>
        <w:pStyle w:val="NoSpacing"/>
        <w:jc w:val="both"/>
        <w:rPr>
          <w:rFonts w:ascii="Times New Roman" w:hAnsi="Times New Roman" w:cs="Times New Roman"/>
          <w:b/>
          <w:sz w:val="28"/>
          <w:szCs w:val="28"/>
          <w:lang w:val="pt-BR"/>
        </w:rPr>
      </w:pPr>
      <w:r w:rsidRPr="0069634D">
        <w:rPr>
          <w:rFonts w:ascii="Times New Roman" w:hAnsi="Times New Roman" w:cs="Times New Roman"/>
          <w:b/>
          <w:sz w:val="28"/>
          <w:szCs w:val="28"/>
          <w:lang w:val="pt-BR"/>
        </w:rPr>
        <w:t xml:space="preserve">   ARHITECT  ȘEF                                                 CONS. SERV. URBANISM    </w:t>
      </w:r>
    </w:p>
    <w:p w:rsidR="006E505B" w:rsidRPr="0069634D" w:rsidRDefault="006E505B" w:rsidP="006E505B">
      <w:pPr>
        <w:pStyle w:val="NoSpacing"/>
        <w:jc w:val="both"/>
        <w:rPr>
          <w:rFonts w:ascii="Times New Roman" w:hAnsi="Times New Roman" w:cs="Times New Roman"/>
          <w:b/>
          <w:sz w:val="28"/>
          <w:szCs w:val="28"/>
          <w:lang w:val="pt-BR"/>
        </w:rPr>
      </w:pPr>
      <w:r w:rsidRPr="0069634D">
        <w:rPr>
          <w:rFonts w:ascii="Times New Roman" w:hAnsi="Times New Roman" w:cs="Times New Roman"/>
          <w:b/>
          <w:sz w:val="28"/>
          <w:szCs w:val="28"/>
          <w:lang w:val="pt-BR"/>
        </w:rPr>
        <w:t xml:space="preserve">   COLAC  SORIN                                                            TĂUTU RĂZVAN</w:t>
      </w:r>
    </w:p>
    <w:p w:rsidR="0043711A" w:rsidRPr="0069634D" w:rsidRDefault="0043711A" w:rsidP="0043711A">
      <w:pPr>
        <w:pStyle w:val="NoSpacing"/>
        <w:rPr>
          <w:rFonts w:ascii="Times New Roman" w:hAnsi="Times New Roman" w:cs="Times New Roman"/>
          <w:b/>
          <w:sz w:val="28"/>
          <w:szCs w:val="28"/>
          <w:lang w:val="it-IT"/>
        </w:rPr>
      </w:pPr>
    </w:p>
    <w:p w:rsidR="0043711A" w:rsidRPr="0069634D" w:rsidRDefault="0043711A" w:rsidP="0043711A">
      <w:pPr>
        <w:pStyle w:val="NoSpacing"/>
        <w:rPr>
          <w:rFonts w:ascii="Times New Roman" w:hAnsi="Times New Roman" w:cs="Times New Roman"/>
          <w:b/>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Default="0043711A" w:rsidP="0043711A">
      <w:pPr>
        <w:pStyle w:val="NoSpacing"/>
        <w:rPr>
          <w:rFonts w:ascii="Times New Roman" w:hAnsi="Times New Roman" w:cs="Times New Roman"/>
          <w:sz w:val="28"/>
          <w:szCs w:val="28"/>
          <w:lang w:val="it-IT"/>
        </w:rPr>
      </w:pPr>
    </w:p>
    <w:p w:rsidR="0069634D" w:rsidRPr="0043711A" w:rsidRDefault="0069634D"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p w:rsidR="0043711A" w:rsidRPr="0043711A" w:rsidRDefault="0043711A" w:rsidP="0043711A">
      <w:pPr>
        <w:pStyle w:val="NoSpacing"/>
        <w:rPr>
          <w:rFonts w:ascii="Times New Roman" w:hAnsi="Times New Roman" w:cs="Times New Roman"/>
          <w:sz w:val="28"/>
          <w:szCs w:val="28"/>
          <w:lang w:val="it-IT"/>
        </w:rPr>
      </w:pPr>
    </w:p>
    <w:sectPr w:rsidR="0043711A" w:rsidRPr="0043711A" w:rsidSect="00157E62">
      <w:pgSz w:w="11906" w:h="16838"/>
      <w:pgMar w:top="720" w:right="720" w:bottom="720" w:left="11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44CE4"/>
    <w:multiLevelType w:val="hybridMultilevel"/>
    <w:tmpl w:val="FDB83B34"/>
    <w:lvl w:ilvl="0" w:tplc="D9F08B5E">
      <w:start w:val="2"/>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5680B71"/>
    <w:multiLevelType w:val="multilevel"/>
    <w:tmpl w:val="468A945C"/>
    <w:lvl w:ilvl="0">
      <w:start w:val="1"/>
      <w:numFmt w:val="decimal"/>
      <w:lvlText w:val="%1)"/>
      <w:lvlJc w:val="left"/>
      <w:pPr>
        <w:ind w:left="1552" w:hanging="360"/>
      </w:pPr>
      <w:rPr>
        <w:b w:val="0"/>
      </w:rPr>
    </w:lvl>
    <w:lvl w:ilvl="1">
      <w:start w:val="1"/>
      <w:numFmt w:val="lowerLetter"/>
      <w:lvlText w:val="%2."/>
      <w:lvlJc w:val="left"/>
      <w:pPr>
        <w:ind w:left="2272" w:hanging="360"/>
      </w:pPr>
    </w:lvl>
    <w:lvl w:ilvl="2">
      <w:start w:val="1"/>
      <w:numFmt w:val="lowerRoman"/>
      <w:lvlText w:val="%3."/>
      <w:lvlJc w:val="right"/>
      <w:pPr>
        <w:ind w:left="2992" w:hanging="180"/>
      </w:pPr>
    </w:lvl>
    <w:lvl w:ilvl="3">
      <w:start w:val="1"/>
      <w:numFmt w:val="decimal"/>
      <w:lvlText w:val="%4."/>
      <w:lvlJc w:val="left"/>
      <w:pPr>
        <w:ind w:left="3712" w:hanging="360"/>
      </w:pPr>
    </w:lvl>
    <w:lvl w:ilvl="4">
      <w:start w:val="1"/>
      <w:numFmt w:val="lowerLetter"/>
      <w:lvlText w:val="%5."/>
      <w:lvlJc w:val="left"/>
      <w:pPr>
        <w:ind w:left="4432" w:hanging="360"/>
      </w:pPr>
    </w:lvl>
    <w:lvl w:ilvl="5">
      <w:start w:val="1"/>
      <w:numFmt w:val="lowerRoman"/>
      <w:lvlText w:val="%6."/>
      <w:lvlJc w:val="right"/>
      <w:pPr>
        <w:ind w:left="5152" w:hanging="180"/>
      </w:pPr>
    </w:lvl>
    <w:lvl w:ilvl="6">
      <w:start w:val="1"/>
      <w:numFmt w:val="decimal"/>
      <w:lvlText w:val="%7."/>
      <w:lvlJc w:val="left"/>
      <w:pPr>
        <w:ind w:left="5872" w:hanging="360"/>
      </w:pPr>
    </w:lvl>
    <w:lvl w:ilvl="7">
      <w:start w:val="1"/>
      <w:numFmt w:val="lowerLetter"/>
      <w:lvlText w:val="%8."/>
      <w:lvlJc w:val="left"/>
      <w:pPr>
        <w:ind w:left="6592" w:hanging="360"/>
      </w:pPr>
    </w:lvl>
    <w:lvl w:ilvl="8">
      <w:start w:val="1"/>
      <w:numFmt w:val="lowerRoman"/>
      <w:lvlText w:val="%9."/>
      <w:lvlJc w:val="right"/>
      <w:pPr>
        <w:ind w:left="7312" w:hanging="180"/>
      </w:pPr>
    </w:lvl>
  </w:abstractNum>
  <w:abstractNum w:abstractNumId="2">
    <w:nsid w:val="0D756A9C"/>
    <w:multiLevelType w:val="multilevel"/>
    <w:tmpl w:val="6F16FBDA"/>
    <w:lvl w:ilvl="0">
      <w:start w:val="1"/>
      <w:numFmt w:val="lowerLetter"/>
      <w:lvlText w:val="%1)"/>
      <w:lvlJc w:val="left"/>
      <w:pPr>
        <w:ind w:left="1535" w:hanging="360"/>
      </w:pPr>
    </w:lvl>
    <w:lvl w:ilvl="1">
      <w:start w:val="1"/>
      <w:numFmt w:val="lowerLetter"/>
      <w:lvlText w:val="%2."/>
      <w:lvlJc w:val="left"/>
      <w:pPr>
        <w:ind w:left="2255" w:hanging="360"/>
      </w:pPr>
    </w:lvl>
    <w:lvl w:ilvl="2">
      <w:start w:val="1"/>
      <w:numFmt w:val="lowerRoman"/>
      <w:lvlText w:val="%3."/>
      <w:lvlJc w:val="right"/>
      <w:pPr>
        <w:ind w:left="2975" w:hanging="180"/>
      </w:pPr>
    </w:lvl>
    <w:lvl w:ilvl="3">
      <w:start w:val="1"/>
      <w:numFmt w:val="decimal"/>
      <w:lvlText w:val="%4."/>
      <w:lvlJc w:val="left"/>
      <w:pPr>
        <w:ind w:left="3695" w:hanging="360"/>
      </w:pPr>
    </w:lvl>
    <w:lvl w:ilvl="4">
      <w:start w:val="1"/>
      <w:numFmt w:val="lowerLetter"/>
      <w:lvlText w:val="%5."/>
      <w:lvlJc w:val="left"/>
      <w:pPr>
        <w:ind w:left="4415" w:hanging="360"/>
      </w:pPr>
    </w:lvl>
    <w:lvl w:ilvl="5">
      <w:start w:val="1"/>
      <w:numFmt w:val="lowerRoman"/>
      <w:lvlText w:val="%6."/>
      <w:lvlJc w:val="right"/>
      <w:pPr>
        <w:ind w:left="5135" w:hanging="180"/>
      </w:pPr>
    </w:lvl>
    <w:lvl w:ilvl="6">
      <w:start w:val="1"/>
      <w:numFmt w:val="decimal"/>
      <w:lvlText w:val="%7."/>
      <w:lvlJc w:val="left"/>
      <w:pPr>
        <w:ind w:left="5855" w:hanging="360"/>
      </w:pPr>
    </w:lvl>
    <w:lvl w:ilvl="7">
      <w:start w:val="1"/>
      <w:numFmt w:val="lowerLetter"/>
      <w:lvlText w:val="%8."/>
      <w:lvlJc w:val="left"/>
      <w:pPr>
        <w:ind w:left="6575" w:hanging="360"/>
      </w:pPr>
    </w:lvl>
    <w:lvl w:ilvl="8">
      <w:start w:val="1"/>
      <w:numFmt w:val="lowerRoman"/>
      <w:lvlText w:val="%9."/>
      <w:lvlJc w:val="right"/>
      <w:pPr>
        <w:ind w:left="7295" w:hanging="180"/>
      </w:pPr>
    </w:lvl>
  </w:abstractNum>
  <w:abstractNum w:abstractNumId="3">
    <w:nsid w:val="15994EF6"/>
    <w:multiLevelType w:val="multilevel"/>
    <w:tmpl w:val="D8C222AA"/>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2A2473FF"/>
    <w:multiLevelType w:val="hybridMultilevel"/>
    <w:tmpl w:val="B14C2D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342E0D88"/>
    <w:multiLevelType w:val="hybridMultilevel"/>
    <w:tmpl w:val="ACD8586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35CF05C0"/>
    <w:multiLevelType w:val="hybridMultilevel"/>
    <w:tmpl w:val="6804FC4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3A546C82"/>
    <w:multiLevelType w:val="multilevel"/>
    <w:tmpl w:val="FBA46B82"/>
    <w:lvl w:ilvl="0">
      <w:start w:val="1"/>
      <w:numFmt w:val="lowerLetter"/>
      <w:lvlText w:val="%1)"/>
      <w:lvlJc w:val="left"/>
      <w:pPr>
        <w:ind w:left="1606" w:hanging="360"/>
      </w:pPr>
    </w:lvl>
    <w:lvl w:ilvl="1">
      <w:start w:val="1"/>
      <w:numFmt w:val="lowerLetter"/>
      <w:lvlText w:val="%2."/>
      <w:lvlJc w:val="left"/>
      <w:pPr>
        <w:ind w:left="2326" w:hanging="360"/>
      </w:pPr>
    </w:lvl>
    <w:lvl w:ilvl="2">
      <w:start w:val="1"/>
      <w:numFmt w:val="lowerRoman"/>
      <w:lvlText w:val="%3."/>
      <w:lvlJc w:val="right"/>
      <w:pPr>
        <w:ind w:left="3046" w:hanging="180"/>
      </w:pPr>
    </w:lvl>
    <w:lvl w:ilvl="3">
      <w:start w:val="1"/>
      <w:numFmt w:val="decimal"/>
      <w:lvlText w:val="%4."/>
      <w:lvlJc w:val="left"/>
      <w:pPr>
        <w:ind w:left="3766" w:hanging="360"/>
      </w:pPr>
    </w:lvl>
    <w:lvl w:ilvl="4">
      <w:start w:val="1"/>
      <w:numFmt w:val="lowerLetter"/>
      <w:lvlText w:val="%5."/>
      <w:lvlJc w:val="left"/>
      <w:pPr>
        <w:ind w:left="4486" w:hanging="360"/>
      </w:pPr>
    </w:lvl>
    <w:lvl w:ilvl="5">
      <w:start w:val="1"/>
      <w:numFmt w:val="lowerRoman"/>
      <w:lvlText w:val="%6."/>
      <w:lvlJc w:val="right"/>
      <w:pPr>
        <w:ind w:left="5206" w:hanging="180"/>
      </w:pPr>
    </w:lvl>
    <w:lvl w:ilvl="6">
      <w:start w:val="1"/>
      <w:numFmt w:val="decimal"/>
      <w:lvlText w:val="%7."/>
      <w:lvlJc w:val="left"/>
      <w:pPr>
        <w:ind w:left="5926" w:hanging="360"/>
      </w:pPr>
    </w:lvl>
    <w:lvl w:ilvl="7">
      <w:start w:val="1"/>
      <w:numFmt w:val="lowerLetter"/>
      <w:lvlText w:val="%8."/>
      <w:lvlJc w:val="left"/>
      <w:pPr>
        <w:ind w:left="6646" w:hanging="360"/>
      </w:pPr>
    </w:lvl>
    <w:lvl w:ilvl="8">
      <w:start w:val="1"/>
      <w:numFmt w:val="lowerRoman"/>
      <w:lvlText w:val="%9."/>
      <w:lvlJc w:val="right"/>
      <w:pPr>
        <w:ind w:left="7366" w:hanging="180"/>
      </w:pPr>
    </w:lvl>
  </w:abstractNum>
  <w:abstractNum w:abstractNumId="8">
    <w:nsid w:val="5BB616EE"/>
    <w:multiLevelType w:val="hybridMultilevel"/>
    <w:tmpl w:val="2118DB36"/>
    <w:lvl w:ilvl="0" w:tplc="9FAAE0C2">
      <w:start w:val="2"/>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62A75D6A"/>
    <w:multiLevelType w:val="hybridMultilevel"/>
    <w:tmpl w:val="C87CDA12"/>
    <w:lvl w:ilvl="0" w:tplc="0409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79FF72B2"/>
    <w:multiLevelType w:val="hybridMultilevel"/>
    <w:tmpl w:val="E522F934"/>
    <w:lvl w:ilvl="0" w:tplc="04090005">
      <w:start w:val="1"/>
      <w:numFmt w:val="bullet"/>
      <w:lvlText w:val=""/>
      <w:lvlJc w:val="left"/>
      <w:pPr>
        <w:tabs>
          <w:tab w:val="num" w:pos="1800"/>
        </w:tabs>
        <w:ind w:left="180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0"/>
  </w:num>
  <w:num w:numId="2">
    <w:abstractNumId w:val="5"/>
  </w:num>
  <w:num w:numId="3">
    <w:abstractNumId w:val="9"/>
  </w:num>
  <w:num w:numId="4">
    <w:abstractNumId w:val="2"/>
  </w:num>
  <w:num w:numId="5">
    <w:abstractNumId w:val="7"/>
  </w:num>
  <w:num w:numId="6">
    <w:abstractNumId w:val="1"/>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2"/>
  </w:compat>
  <w:rsids>
    <w:rsidRoot w:val="0043711A"/>
    <w:rsid w:val="00055BD1"/>
    <w:rsid w:val="00087E03"/>
    <w:rsid w:val="000B266E"/>
    <w:rsid w:val="000C638E"/>
    <w:rsid w:val="000E7F5A"/>
    <w:rsid w:val="00157E62"/>
    <w:rsid w:val="00183AF1"/>
    <w:rsid w:val="001916B1"/>
    <w:rsid w:val="001B07AA"/>
    <w:rsid w:val="00224516"/>
    <w:rsid w:val="002357A8"/>
    <w:rsid w:val="002C0257"/>
    <w:rsid w:val="002C7243"/>
    <w:rsid w:val="00390F1A"/>
    <w:rsid w:val="00417968"/>
    <w:rsid w:val="0043711A"/>
    <w:rsid w:val="004841EE"/>
    <w:rsid w:val="00494A4D"/>
    <w:rsid w:val="004C46ED"/>
    <w:rsid w:val="00501D18"/>
    <w:rsid w:val="00503F64"/>
    <w:rsid w:val="00580CA6"/>
    <w:rsid w:val="006054E2"/>
    <w:rsid w:val="0069634D"/>
    <w:rsid w:val="006B6DEA"/>
    <w:rsid w:val="006E505B"/>
    <w:rsid w:val="00710A04"/>
    <w:rsid w:val="00746670"/>
    <w:rsid w:val="00787679"/>
    <w:rsid w:val="007E74DE"/>
    <w:rsid w:val="00884886"/>
    <w:rsid w:val="008E7208"/>
    <w:rsid w:val="00904387"/>
    <w:rsid w:val="00976C0E"/>
    <w:rsid w:val="00A468D7"/>
    <w:rsid w:val="00AA5549"/>
    <w:rsid w:val="00AE3446"/>
    <w:rsid w:val="00AF1172"/>
    <w:rsid w:val="00B5615D"/>
    <w:rsid w:val="00C41A30"/>
    <w:rsid w:val="00DB101A"/>
    <w:rsid w:val="00DC20E9"/>
    <w:rsid w:val="00E952FC"/>
    <w:rsid w:val="00EE6A89"/>
    <w:rsid w:val="00F41726"/>
    <w:rsid w:val="00F64D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517DB9-BD8D-42E3-8ED5-D9E7E69B6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en-US" w:eastAsia="en-US" w:bidi="ar-SA"/>
      </w:rPr>
    </w:rPrDefault>
    <w:pPrDefault>
      <w:pPr>
        <w:ind w:right="72"/>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11A"/>
    <w:pPr>
      <w:spacing w:after="200" w:line="276" w:lineRule="auto"/>
      <w:ind w:right="0"/>
      <w:jc w:val="left"/>
    </w:pPr>
    <w:rPr>
      <w:rFonts w:asciiTheme="minorHAnsi" w:eastAsiaTheme="minorEastAsia" w:hAnsiTheme="minorHAnsi" w:cstheme="minorBidi"/>
      <w:sz w:val="22"/>
      <w:szCs w:val="22"/>
      <w:lang w:val="ro-RO" w:eastAsia="ro-RO"/>
    </w:rPr>
  </w:style>
  <w:style w:type="paragraph" w:styleId="Heading1">
    <w:name w:val="heading 1"/>
    <w:basedOn w:val="Normal"/>
    <w:next w:val="Normal"/>
    <w:link w:val="Heading1Char"/>
    <w:qFormat/>
    <w:rsid w:val="0043711A"/>
    <w:pPr>
      <w:keepNext/>
      <w:spacing w:after="0" w:line="240" w:lineRule="auto"/>
      <w:jc w:val="center"/>
      <w:outlineLvl w:val="0"/>
    </w:pPr>
    <w:rPr>
      <w:rFonts w:ascii="Times New Roman" w:eastAsia="Times New Roman" w:hAnsi="Times New Roman"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711A"/>
    <w:rPr>
      <w:rFonts w:eastAsia="Times New Roman"/>
      <w:b/>
      <w:bCs/>
      <w:szCs w:val="24"/>
      <w:lang w:val="ro-RO" w:eastAsia="ro-RO"/>
    </w:rPr>
  </w:style>
  <w:style w:type="paragraph" w:customStyle="1" w:styleId="xl36">
    <w:name w:val="xl36"/>
    <w:basedOn w:val="Normal"/>
    <w:rsid w:val="0043711A"/>
    <w:pPr>
      <w:spacing w:before="100" w:beforeAutospacing="1" w:after="100" w:afterAutospacing="1" w:line="240" w:lineRule="auto"/>
    </w:pPr>
    <w:rPr>
      <w:rFonts w:ascii="Times New Roman" w:eastAsia="Arial Unicode MS" w:hAnsi="Times New Roman" w:cs="Times New Roman"/>
      <w:sz w:val="28"/>
      <w:szCs w:val="28"/>
    </w:rPr>
  </w:style>
  <w:style w:type="character" w:customStyle="1" w:styleId="yshortcuts">
    <w:name w:val="yshortcuts"/>
    <w:basedOn w:val="DefaultParagraphFont"/>
    <w:rsid w:val="0043711A"/>
  </w:style>
  <w:style w:type="paragraph" w:styleId="BalloonText">
    <w:name w:val="Balloon Text"/>
    <w:basedOn w:val="Normal"/>
    <w:link w:val="BalloonTextChar"/>
    <w:uiPriority w:val="99"/>
    <w:semiHidden/>
    <w:unhideWhenUsed/>
    <w:rsid w:val="004371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711A"/>
    <w:rPr>
      <w:rFonts w:ascii="Tahoma" w:eastAsiaTheme="minorEastAsia" w:hAnsi="Tahoma" w:cs="Tahoma"/>
      <w:sz w:val="16"/>
      <w:szCs w:val="16"/>
      <w:lang w:val="ro-RO" w:eastAsia="ro-RO"/>
    </w:rPr>
  </w:style>
  <w:style w:type="paragraph" w:styleId="NoSpacing">
    <w:name w:val="No Spacing"/>
    <w:link w:val="NoSpacingChar"/>
    <w:uiPriority w:val="1"/>
    <w:qFormat/>
    <w:rsid w:val="0043711A"/>
    <w:pPr>
      <w:ind w:right="0"/>
      <w:jc w:val="left"/>
    </w:pPr>
    <w:rPr>
      <w:rFonts w:asciiTheme="minorHAnsi" w:eastAsiaTheme="minorEastAsia" w:hAnsiTheme="minorHAnsi" w:cstheme="minorBidi"/>
      <w:sz w:val="22"/>
      <w:szCs w:val="22"/>
      <w:lang w:val="ro-RO" w:eastAsia="ro-RO"/>
    </w:rPr>
  </w:style>
  <w:style w:type="paragraph" w:customStyle="1" w:styleId="CharCharCharCharCaracterCaracterCaracter">
    <w:name w:val="Char Char Char Char Caracter Caracter Caracter"/>
    <w:basedOn w:val="Normal"/>
    <w:rsid w:val="0043711A"/>
    <w:pPr>
      <w:spacing w:after="0" w:line="240" w:lineRule="auto"/>
    </w:pPr>
    <w:rPr>
      <w:rFonts w:ascii="Times New Roman" w:eastAsia="Times New Roman" w:hAnsi="Times New Roman" w:cs="Times New Roman"/>
      <w:sz w:val="24"/>
      <w:szCs w:val="24"/>
      <w:lang w:val="pl-PL" w:eastAsia="pl-PL"/>
    </w:rPr>
  </w:style>
  <w:style w:type="character" w:customStyle="1" w:styleId="BodyTextChar">
    <w:name w:val="Body Text Char"/>
    <w:basedOn w:val="DefaultParagraphFont"/>
    <w:link w:val="TextBody"/>
    <w:uiPriority w:val="1"/>
    <w:rsid w:val="0043711A"/>
    <w:rPr>
      <w:rFonts w:ascii="Liberation Serif" w:hAnsi="Liberation Serif" w:cs="Mangal"/>
      <w:sz w:val="24"/>
      <w:szCs w:val="24"/>
      <w:lang w:eastAsia="zh-CN" w:bidi="hi-IN"/>
    </w:rPr>
  </w:style>
  <w:style w:type="character" w:customStyle="1" w:styleId="ListLabel1">
    <w:name w:val="ListLabel 1"/>
    <w:rsid w:val="0043711A"/>
    <w:rPr>
      <w:rFonts w:eastAsia="Calibri" w:cs="Times New Roman"/>
    </w:rPr>
  </w:style>
  <w:style w:type="paragraph" w:customStyle="1" w:styleId="TextBody">
    <w:name w:val="Text Body"/>
    <w:basedOn w:val="Normal"/>
    <w:link w:val="BodyTextChar"/>
    <w:uiPriority w:val="1"/>
    <w:qFormat/>
    <w:rsid w:val="0043711A"/>
    <w:pPr>
      <w:widowControl w:val="0"/>
      <w:suppressAutoHyphens/>
      <w:spacing w:after="140" w:line="288" w:lineRule="auto"/>
    </w:pPr>
    <w:rPr>
      <w:rFonts w:ascii="Liberation Serif" w:eastAsiaTheme="minorHAnsi" w:hAnsi="Liberation Serif" w:cs="Mangal"/>
      <w:sz w:val="24"/>
      <w:szCs w:val="24"/>
      <w:lang w:val="en-US" w:eastAsia="zh-CN" w:bidi="hi-IN"/>
    </w:rPr>
  </w:style>
  <w:style w:type="character" w:customStyle="1" w:styleId="NoSpacingChar">
    <w:name w:val="No Spacing Char"/>
    <w:link w:val="NoSpacing"/>
    <w:uiPriority w:val="1"/>
    <w:rsid w:val="0043711A"/>
    <w:rPr>
      <w:rFonts w:asciiTheme="minorHAnsi" w:eastAsiaTheme="minorEastAsia" w:hAnsiTheme="minorHAnsi" w:cstheme="minorBidi"/>
      <w:sz w:val="22"/>
      <w:szCs w:val="22"/>
      <w:lang w:val="ro-RO" w:eastAsia="ro-RO"/>
    </w:rPr>
  </w:style>
  <w:style w:type="paragraph" w:styleId="BodyText2">
    <w:name w:val="Body Text 2"/>
    <w:basedOn w:val="Normal"/>
    <w:link w:val="BodyText2Char"/>
    <w:rsid w:val="0043711A"/>
    <w:pPr>
      <w:spacing w:after="0" w:line="240" w:lineRule="auto"/>
      <w:jc w:val="both"/>
    </w:pPr>
    <w:rPr>
      <w:rFonts w:ascii="Times New Roman" w:eastAsia="Times New Roman" w:hAnsi="Times New Roman" w:cs="Times New Roman"/>
      <w:sz w:val="28"/>
      <w:szCs w:val="24"/>
    </w:rPr>
  </w:style>
  <w:style w:type="character" w:customStyle="1" w:styleId="BodyText2Char">
    <w:name w:val="Body Text 2 Char"/>
    <w:basedOn w:val="DefaultParagraphFont"/>
    <w:link w:val="BodyText2"/>
    <w:rsid w:val="0043711A"/>
    <w:rPr>
      <w:rFonts w:eastAsia="Times New Roman"/>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13</Pages>
  <Words>4599</Words>
  <Characters>26218</Characters>
  <Application>Microsoft Office Word</Application>
  <DocSecurity>0</DocSecurity>
  <Lines>218</Lines>
  <Paragraphs>61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30756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Mihaela</cp:lastModifiedBy>
  <cp:revision>18</cp:revision>
  <cp:lastPrinted>2019-09-13T07:04:00Z</cp:lastPrinted>
  <dcterms:created xsi:type="dcterms:W3CDTF">2019-09-05T09:51:00Z</dcterms:created>
  <dcterms:modified xsi:type="dcterms:W3CDTF">2019-10-09T12:17:00Z</dcterms:modified>
</cp:coreProperties>
</file>