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A6F" w:rsidRDefault="00707C30" w:rsidP="00707C30">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w:t>
      </w:r>
    </w:p>
    <w:p w:rsidR="00707C30" w:rsidRDefault="00493424" w:rsidP="005E5A6F">
      <w:pPr>
        <w:pStyle w:val="NoSpacing"/>
        <w:jc w:val="right"/>
        <w:rPr>
          <w:rFonts w:ascii="Times New Roman" w:hAnsi="Times New Roman" w:cs="Times New Roman"/>
          <w:sz w:val="28"/>
          <w:szCs w:val="28"/>
          <w:lang w:val="en-US"/>
        </w:rPr>
      </w:pPr>
      <w:r>
        <w:rPr>
          <w:rFonts w:ascii="Times New Roman" w:hAnsi="Times New Roman" w:cs="Times New Roman"/>
          <w:sz w:val="28"/>
          <w:szCs w:val="28"/>
          <w:lang w:val="fr-FR"/>
        </w:rPr>
        <w:t>A</w:t>
      </w:r>
      <w:r w:rsidR="00707C30">
        <w:rPr>
          <w:rFonts w:ascii="Times New Roman" w:hAnsi="Times New Roman" w:cs="Times New Roman"/>
          <w:sz w:val="28"/>
          <w:szCs w:val="28"/>
          <w:lang w:val="fr-FR"/>
        </w:rPr>
        <w:t>n</w:t>
      </w:r>
      <w:r w:rsidR="00D441A8">
        <w:rPr>
          <w:rFonts w:ascii="Times New Roman" w:hAnsi="Times New Roman" w:cs="Times New Roman"/>
          <w:sz w:val="28"/>
          <w:szCs w:val="28"/>
          <w:lang w:val="fr-FR"/>
        </w:rPr>
        <w:t>exa LA HCL Nr.-----/----.11</w:t>
      </w:r>
      <w:r w:rsidR="00707C30" w:rsidRPr="00676F45">
        <w:rPr>
          <w:rFonts w:ascii="Times New Roman" w:hAnsi="Times New Roman" w:cs="Times New Roman"/>
          <w:sz w:val="28"/>
          <w:szCs w:val="28"/>
          <w:lang w:val="fr-FR"/>
        </w:rPr>
        <w:t>.201</w:t>
      </w:r>
      <w:r w:rsidR="00D256A3">
        <w:rPr>
          <w:rFonts w:ascii="Times New Roman" w:hAnsi="Times New Roman" w:cs="Times New Roman"/>
          <w:sz w:val="28"/>
          <w:szCs w:val="28"/>
          <w:lang w:val="fr-FR"/>
        </w:rPr>
        <w:t>9</w:t>
      </w:r>
    </w:p>
    <w:p w:rsidR="00EB3D22" w:rsidRDefault="00EB3D22" w:rsidP="00EB3D22">
      <w:pPr>
        <w:pStyle w:val="NoSpacing"/>
        <w:jc w:val="both"/>
        <w:rPr>
          <w:rFonts w:ascii="Times New Roman" w:hAnsi="Times New Roman" w:cs="Times New Roman"/>
          <w:sz w:val="28"/>
          <w:szCs w:val="28"/>
        </w:rPr>
      </w:pPr>
    </w:p>
    <w:p w:rsidR="00EA7A96" w:rsidRPr="00EA7A96" w:rsidRDefault="00EA7A96" w:rsidP="00EA7A96">
      <w:pPr>
        <w:pStyle w:val="NoSpacing"/>
        <w:jc w:val="both"/>
        <w:rPr>
          <w:rFonts w:ascii="Times New Roman" w:hAnsi="Times New Roman" w:cs="Times New Roman"/>
          <w:sz w:val="28"/>
          <w:szCs w:val="28"/>
          <w:lang w:val="fr-FR"/>
        </w:rPr>
      </w:pPr>
    </w:p>
    <w:p w:rsidR="00EA7A96" w:rsidRPr="00EA7A96" w:rsidRDefault="00EA7A96" w:rsidP="00EA7A96">
      <w:pPr>
        <w:pStyle w:val="NoSpacing"/>
        <w:jc w:val="both"/>
        <w:rPr>
          <w:rFonts w:ascii="Times New Roman" w:hAnsi="Times New Roman" w:cs="Times New Roman"/>
          <w:sz w:val="28"/>
          <w:szCs w:val="28"/>
          <w:lang w:val="fr-FR"/>
        </w:rPr>
      </w:pPr>
    </w:p>
    <w:p w:rsidR="00700FF7" w:rsidRDefault="00700FF7" w:rsidP="00EA7A96">
      <w:pPr>
        <w:pStyle w:val="NoSpacing"/>
        <w:jc w:val="center"/>
        <w:rPr>
          <w:rFonts w:ascii="Times New Roman" w:hAnsi="Times New Roman" w:cs="Times New Roman"/>
          <w:b/>
          <w:bCs/>
          <w:sz w:val="40"/>
          <w:szCs w:val="40"/>
          <w:u w:val="single"/>
        </w:rPr>
      </w:pPr>
    </w:p>
    <w:p w:rsidR="00700FF7" w:rsidRDefault="00700FF7" w:rsidP="00EA7A96">
      <w:pPr>
        <w:pStyle w:val="NoSpacing"/>
        <w:jc w:val="center"/>
        <w:rPr>
          <w:rFonts w:ascii="Times New Roman" w:hAnsi="Times New Roman" w:cs="Times New Roman"/>
          <w:b/>
          <w:bCs/>
          <w:sz w:val="40"/>
          <w:szCs w:val="40"/>
          <w:u w:val="single"/>
        </w:rPr>
      </w:pPr>
    </w:p>
    <w:p w:rsidR="00700FF7" w:rsidRDefault="00700FF7" w:rsidP="00EA7A96">
      <w:pPr>
        <w:pStyle w:val="NoSpacing"/>
        <w:jc w:val="center"/>
        <w:rPr>
          <w:rFonts w:ascii="Times New Roman" w:hAnsi="Times New Roman" w:cs="Times New Roman"/>
          <w:b/>
          <w:bCs/>
          <w:sz w:val="40"/>
          <w:szCs w:val="40"/>
          <w:u w:val="single"/>
        </w:rPr>
      </w:pPr>
    </w:p>
    <w:p w:rsidR="00700FF7" w:rsidRDefault="00700FF7" w:rsidP="00EA7A96">
      <w:pPr>
        <w:pStyle w:val="NoSpacing"/>
        <w:jc w:val="center"/>
        <w:rPr>
          <w:rFonts w:ascii="Times New Roman" w:hAnsi="Times New Roman" w:cs="Times New Roman"/>
          <w:b/>
          <w:bCs/>
          <w:sz w:val="40"/>
          <w:szCs w:val="40"/>
          <w:u w:val="single"/>
        </w:rPr>
      </w:pPr>
    </w:p>
    <w:p w:rsidR="00700FF7" w:rsidRDefault="00700FF7" w:rsidP="00EA7A96">
      <w:pPr>
        <w:pStyle w:val="NoSpacing"/>
        <w:jc w:val="center"/>
        <w:rPr>
          <w:rFonts w:ascii="Times New Roman" w:hAnsi="Times New Roman" w:cs="Times New Roman"/>
          <w:b/>
          <w:bCs/>
          <w:sz w:val="40"/>
          <w:szCs w:val="40"/>
          <w:u w:val="single"/>
        </w:rPr>
      </w:pPr>
    </w:p>
    <w:p w:rsidR="00700FF7" w:rsidRDefault="00700FF7" w:rsidP="00EA7A96">
      <w:pPr>
        <w:pStyle w:val="NoSpacing"/>
        <w:jc w:val="center"/>
        <w:rPr>
          <w:rFonts w:ascii="Times New Roman" w:hAnsi="Times New Roman" w:cs="Times New Roman"/>
          <w:b/>
          <w:bCs/>
          <w:sz w:val="40"/>
          <w:szCs w:val="40"/>
          <w:u w:val="single"/>
        </w:rPr>
      </w:pPr>
    </w:p>
    <w:p w:rsidR="00EA7A96" w:rsidRPr="00FD5DBC" w:rsidRDefault="00EA7A96" w:rsidP="00EA7A96">
      <w:pPr>
        <w:pStyle w:val="NoSpacing"/>
        <w:jc w:val="center"/>
        <w:rPr>
          <w:rFonts w:ascii="Times New Roman" w:hAnsi="Times New Roman" w:cs="Times New Roman"/>
          <w:b/>
          <w:bCs/>
          <w:sz w:val="40"/>
          <w:szCs w:val="40"/>
          <w:u w:val="single"/>
        </w:rPr>
      </w:pPr>
      <w:r w:rsidRPr="00FD5DBC">
        <w:rPr>
          <w:rFonts w:ascii="Times New Roman" w:hAnsi="Times New Roman" w:cs="Times New Roman"/>
          <w:b/>
          <w:bCs/>
          <w:sz w:val="40"/>
          <w:szCs w:val="40"/>
          <w:u w:val="single"/>
        </w:rPr>
        <w:t>DOCUMENTAŢIE DE ATRIBUIRE</w:t>
      </w:r>
    </w:p>
    <w:p w:rsidR="00EA7A96" w:rsidRPr="00EA7A96" w:rsidRDefault="00EA7A96" w:rsidP="00EA7A96">
      <w:pPr>
        <w:pStyle w:val="NoSpacing"/>
        <w:jc w:val="center"/>
        <w:rPr>
          <w:rFonts w:ascii="Times New Roman" w:hAnsi="Times New Roman" w:cs="Times New Roman"/>
          <w:sz w:val="28"/>
          <w:szCs w:val="28"/>
          <w:lang w:val="fr-FR"/>
        </w:rPr>
      </w:pPr>
    </w:p>
    <w:p w:rsidR="00EA7A96" w:rsidRPr="00EA7A96" w:rsidRDefault="00EA7A96" w:rsidP="00EA7A96">
      <w:pPr>
        <w:pStyle w:val="NoSpacing"/>
        <w:jc w:val="center"/>
        <w:rPr>
          <w:rFonts w:ascii="Times New Roman" w:hAnsi="Times New Roman" w:cs="Times New Roman"/>
          <w:b/>
          <w:bCs/>
          <w:sz w:val="28"/>
          <w:szCs w:val="28"/>
          <w:lang w:val="fr-FR"/>
        </w:rPr>
      </w:pPr>
      <w:r w:rsidRPr="00EA7A96">
        <w:rPr>
          <w:rFonts w:ascii="Times New Roman" w:hAnsi="Times New Roman" w:cs="Times New Roman"/>
          <w:b/>
          <w:sz w:val="28"/>
          <w:szCs w:val="28"/>
          <w:lang w:val="fr-FR"/>
        </w:rPr>
        <w:t>PRIVIND VÂNZAREA PRIN</w:t>
      </w:r>
    </w:p>
    <w:p w:rsidR="00EA7A96" w:rsidRPr="00EA7A96" w:rsidRDefault="00EA7A96" w:rsidP="00EA7A96">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u w:val="single"/>
        </w:rPr>
        <w:t>LICITAŢIE</w:t>
      </w:r>
    </w:p>
    <w:p w:rsidR="00EA7A96" w:rsidRPr="00EA7A96" w:rsidRDefault="00EA7A96" w:rsidP="00EA7A96">
      <w:pPr>
        <w:pStyle w:val="NoSpacing"/>
        <w:jc w:val="center"/>
        <w:rPr>
          <w:rFonts w:ascii="Times New Roman" w:hAnsi="Times New Roman" w:cs="Times New Roman"/>
          <w:b/>
          <w:bCs/>
          <w:sz w:val="28"/>
          <w:szCs w:val="28"/>
          <w:lang w:val="fr-FR"/>
        </w:rPr>
      </w:pPr>
      <w:r w:rsidRPr="00EA7A96">
        <w:rPr>
          <w:rFonts w:ascii="Times New Roman" w:hAnsi="Times New Roman" w:cs="Times New Roman"/>
          <w:b/>
          <w:sz w:val="28"/>
          <w:szCs w:val="28"/>
          <w:lang w:val="fr-FR"/>
        </w:rPr>
        <w:t>PUBLICĂ DESCHISĂ CU OFERTĂ ÎN PLIC SIGILAT,</w:t>
      </w:r>
    </w:p>
    <w:p w:rsidR="00EA7A96" w:rsidRPr="00EA7A96" w:rsidRDefault="00EA7A96" w:rsidP="00EA7A96">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ORGANIZATĂ ÎN DATA DE..................ÎNCEPĂND CU ORA 10:00</w:t>
      </w:r>
    </w:p>
    <w:p w:rsidR="00EA7A96" w:rsidRPr="00EA7A96" w:rsidRDefault="00EA7A96" w:rsidP="00EA7A96">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LA SEDIUL</w:t>
      </w:r>
      <w:r w:rsidRPr="00EA7A96">
        <w:rPr>
          <w:rFonts w:ascii="Times New Roman" w:hAnsi="Times New Roman" w:cs="Times New Roman"/>
          <w:b/>
          <w:bCs/>
          <w:sz w:val="28"/>
          <w:szCs w:val="28"/>
        </w:rPr>
        <w:t xml:space="preserve"> U.A.T ORAŞUL BUHUŞI</w:t>
      </w:r>
      <w:r w:rsidRPr="00EA7A96">
        <w:rPr>
          <w:rFonts w:ascii="Times New Roman" w:hAnsi="Times New Roman" w:cs="Times New Roman"/>
          <w:b/>
          <w:sz w:val="28"/>
          <w:szCs w:val="28"/>
        </w:rPr>
        <w:t xml:space="preserve"> , Bd.Republicii, Nr.5,</w:t>
      </w:r>
    </w:p>
    <w:p w:rsidR="00EA7A96" w:rsidRPr="00EA7A96" w:rsidRDefault="00EA7A96" w:rsidP="00EA7A96">
      <w:pPr>
        <w:pStyle w:val="NoSpacing"/>
        <w:jc w:val="center"/>
        <w:rPr>
          <w:rFonts w:ascii="Times New Roman" w:hAnsi="Times New Roman" w:cs="Times New Roman"/>
          <w:b/>
          <w:sz w:val="28"/>
          <w:szCs w:val="28"/>
        </w:rPr>
      </w:pPr>
      <w:r w:rsidRPr="00EA7A96">
        <w:rPr>
          <w:rFonts w:ascii="Times New Roman" w:hAnsi="Times New Roman" w:cs="Times New Roman"/>
          <w:b/>
          <w:bCs/>
          <w:sz w:val="28"/>
          <w:szCs w:val="28"/>
        </w:rPr>
        <w:t xml:space="preserve">A </w:t>
      </w:r>
      <w:r w:rsidRPr="00EA7A96">
        <w:rPr>
          <w:rFonts w:ascii="Times New Roman" w:hAnsi="Times New Roman" w:cs="Times New Roman"/>
          <w:b/>
          <w:sz w:val="28"/>
          <w:szCs w:val="28"/>
        </w:rPr>
        <w:t>BUNULUI IMOBIL – LOT 5 alcătuit din:</w:t>
      </w:r>
    </w:p>
    <w:p w:rsidR="00EA7A96" w:rsidRPr="00EA7A96" w:rsidRDefault="00EA7A96" w:rsidP="00EA7A96">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TEREN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 ac , ÎN SUPRAFAŢĂ DE </w:t>
      </w:r>
      <w:r w:rsidRPr="00EA7A96">
        <w:rPr>
          <w:rFonts w:ascii="Times New Roman" w:hAnsi="Times New Roman" w:cs="Times New Roman"/>
          <w:b/>
          <w:sz w:val="28"/>
          <w:szCs w:val="28"/>
          <w:u w:val="single"/>
        </w:rPr>
        <w:t>6,778,00 mp,</w:t>
      </w:r>
    </w:p>
    <w:p w:rsidR="00EA7A96" w:rsidRPr="00EA7A96" w:rsidRDefault="00EA7A96" w:rsidP="00EA7A96">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61725-C3 , ÎN SUPRAFAŢĂ DE </w:t>
      </w:r>
      <w:r w:rsidRPr="00EA7A96">
        <w:rPr>
          <w:rFonts w:ascii="Times New Roman" w:hAnsi="Times New Roman" w:cs="Times New Roman"/>
          <w:b/>
          <w:sz w:val="28"/>
          <w:szCs w:val="28"/>
          <w:u w:val="single"/>
        </w:rPr>
        <w:t>914,00 mp</w:t>
      </w:r>
    </w:p>
    <w:p w:rsidR="00EA7A96" w:rsidRPr="00EA7A96" w:rsidRDefault="00EA7A96" w:rsidP="00EA7A96">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61725-C4 , ÎN SUPRAFAŢĂ DE </w:t>
      </w:r>
      <w:r w:rsidRPr="00EA7A96">
        <w:rPr>
          <w:rFonts w:ascii="Times New Roman" w:hAnsi="Times New Roman" w:cs="Times New Roman"/>
          <w:b/>
          <w:sz w:val="28"/>
          <w:szCs w:val="28"/>
          <w:u w:val="single"/>
        </w:rPr>
        <w:t>28,00 mp</w:t>
      </w:r>
    </w:p>
    <w:p w:rsidR="00EA7A96" w:rsidRPr="00EA7A96" w:rsidRDefault="00EA7A96" w:rsidP="00EA7A96">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rPr>
        <w:t xml:space="preserve">situate în BUHUŞI, </w:t>
      </w:r>
      <w:r w:rsidRPr="00EA7A96">
        <w:rPr>
          <w:rFonts w:ascii="Times New Roman" w:hAnsi="Times New Roman" w:cs="Times New Roman"/>
          <w:b/>
          <w:sz w:val="28"/>
          <w:szCs w:val="28"/>
        </w:rPr>
        <w:t>Str. Libertăţii, nr.36(Platforma industrială Buhuşi)</w:t>
      </w: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sz w:val="28"/>
          <w:szCs w:val="28"/>
        </w:rPr>
        <w:t xml:space="preserve"> </w:t>
      </w: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700FF7" w:rsidRDefault="00EA7A96" w:rsidP="00700FF7">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w:t>
      </w:r>
      <w:r w:rsidR="00700FF7">
        <w:rPr>
          <w:rFonts w:ascii="Times New Roman" w:hAnsi="Times New Roman" w:cs="Times New Roman"/>
          <w:sz w:val="28"/>
          <w:szCs w:val="28"/>
        </w:rPr>
        <w:t xml:space="preserve">                          </w:t>
      </w:r>
    </w:p>
    <w:p w:rsidR="00E13350" w:rsidRDefault="00E13350" w:rsidP="00EA7A96">
      <w:pPr>
        <w:pStyle w:val="NoSpacing"/>
        <w:jc w:val="center"/>
        <w:rPr>
          <w:rFonts w:ascii="Times New Roman" w:hAnsi="Times New Roman" w:cs="Times New Roman"/>
          <w:b/>
          <w:bCs/>
          <w:sz w:val="28"/>
          <w:szCs w:val="28"/>
        </w:rPr>
      </w:pPr>
    </w:p>
    <w:p w:rsidR="00E13350" w:rsidRDefault="00E13350" w:rsidP="00EA7A96">
      <w:pPr>
        <w:pStyle w:val="NoSpacing"/>
        <w:jc w:val="center"/>
        <w:rPr>
          <w:rFonts w:ascii="Times New Roman" w:hAnsi="Times New Roman" w:cs="Times New Roman"/>
          <w:b/>
          <w:bCs/>
          <w:sz w:val="28"/>
          <w:szCs w:val="28"/>
        </w:rPr>
      </w:pPr>
    </w:p>
    <w:p w:rsidR="00EA7A96" w:rsidRPr="00EA7A96" w:rsidRDefault="00EA7A96" w:rsidP="00EA7A96">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U.A.T ORAŞUL BUHUŞI</w:t>
      </w:r>
    </w:p>
    <w:p w:rsidR="00EA7A96" w:rsidRPr="00EA7A96" w:rsidRDefault="00EA7A96" w:rsidP="00EA7A96">
      <w:pPr>
        <w:pStyle w:val="NoSpacing"/>
        <w:jc w:val="center"/>
        <w:rPr>
          <w:rFonts w:ascii="Times New Roman" w:hAnsi="Times New Roman" w:cs="Times New Roman"/>
          <w:sz w:val="28"/>
          <w:szCs w:val="28"/>
        </w:rPr>
      </w:pPr>
      <w:r w:rsidRPr="00EA7A96">
        <w:rPr>
          <w:rFonts w:ascii="Times New Roman" w:hAnsi="Times New Roman" w:cs="Times New Roman"/>
          <w:b/>
          <w:sz w:val="28"/>
          <w:szCs w:val="28"/>
        </w:rPr>
        <w:t>JUDEŢUL BACĂU</w:t>
      </w:r>
    </w:p>
    <w:p w:rsidR="00EA7A96" w:rsidRPr="00EA7A96" w:rsidRDefault="00EA7A96" w:rsidP="00EA7A96">
      <w:pPr>
        <w:pStyle w:val="NoSpacing"/>
        <w:jc w:val="center"/>
        <w:rPr>
          <w:rFonts w:ascii="Times New Roman" w:hAnsi="Times New Roman" w:cs="Times New Roman"/>
          <w:sz w:val="28"/>
          <w:szCs w:val="28"/>
        </w:rPr>
      </w:pPr>
    </w:p>
    <w:p w:rsidR="00EA7A96" w:rsidRPr="00EA7A96" w:rsidRDefault="00EA7A96" w:rsidP="00EA7A96">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INFORMAŢII GENERALE PRIVIND CONCEDENTUL</w:t>
      </w: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b/>
          <w:bCs/>
          <w:sz w:val="28"/>
          <w:szCs w:val="28"/>
        </w:rPr>
        <w:t xml:space="preserve">1. Denumire concedent           : </w:t>
      </w:r>
      <w:r w:rsidRPr="00EA7A96">
        <w:rPr>
          <w:rFonts w:ascii="Times New Roman" w:hAnsi="Times New Roman" w:cs="Times New Roman"/>
          <w:bCs/>
          <w:sz w:val="28"/>
          <w:szCs w:val="28"/>
        </w:rPr>
        <w:t>U.A.T ORAŞUL BUHUŞI</w:t>
      </w:r>
      <w:r w:rsidRPr="00EA7A96">
        <w:rPr>
          <w:rFonts w:ascii="Times New Roman" w:hAnsi="Times New Roman" w:cs="Times New Roman"/>
          <w:b/>
          <w:bCs/>
          <w:sz w:val="28"/>
          <w:szCs w:val="28"/>
        </w:rPr>
        <w:t xml:space="preserve"> </w:t>
      </w:r>
      <w:r w:rsidRPr="00EA7A96">
        <w:rPr>
          <w:rFonts w:ascii="Times New Roman" w:hAnsi="Times New Roman" w:cs="Times New Roman"/>
          <w:sz w:val="28"/>
          <w:szCs w:val="28"/>
        </w:rPr>
        <w:t>.</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b/>
          <w:bCs/>
          <w:sz w:val="28"/>
          <w:szCs w:val="28"/>
        </w:rPr>
        <w:t xml:space="preserve">2. Adresa                              </w:t>
      </w:r>
      <w:r w:rsidR="006578A9">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 : </w:t>
      </w:r>
      <w:r w:rsidRPr="00EA7A96">
        <w:rPr>
          <w:rFonts w:ascii="Times New Roman" w:hAnsi="Times New Roman" w:cs="Times New Roman"/>
          <w:sz w:val="28"/>
          <w:szCs w:val="28"/>
        </w:rPr>
        <w:t>Buhuşi, Bd.Republicii, Nr.5, jud. Bacău, cod 605100.</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bCs/>
          <w:sz w:val="28"/>
          <w:szCs w:val="28"/>
          <w:lang w:val="en-US"/>
        </w:rPr>
        <w:t xml:space="preserve">3. Număr telefon                       : </w:t>
      </w:r>
      <w:r w:rsidRPr="00EA7A96">
        <w:rPr>
          <w:rFonts w:ascii="Times New Roman" w:hAnsi="Times New Roman" w:cs="Times New Roman"/>
          <w:sz w:val="28"/>
          <w:szCs w:val="28"/>
          <w:lang w:val="en-US"/>
        </w:rPr>
        <w:t>0234 – 261.220 int.107</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bCs/>
          <w:sz w:val="28"/>
          <w:szCs w:val="28"/>
          <w:lang w:val="en-US"/>
        </w:rPr>
        <w:t xml:space="preserve">4. Fax                                         : </w:t>
      </w:r>
      <w:r w:rsidRPr="00EA7A96">
        <w:rPr>
          <w:rFonts w:ascii="Times New Roman" w:hAnsi="Times New Roman" w:cs="Times New Roman"/>
          <w:sz w:val="28"/>
          <w:szCs w:val="28"/>
          <w:lang w:val="en-US"/>
        </w:rPr>
        <w:t>0372–897.995</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bCs/>
          <w:sz w:val="28"/>
          <w:szCs w:val="28"/>
          <w:lang w:val="en-US"/>
        </w:rPr>
        <w:t xml:space="preserve">5. Număr telefon Serv.Urban. : </w:t>
      </w:r>
      <w:r w:rsidRPr="00EA7A96">
        <w:rPr>
          <w:rFonts w:ascii="Times New Roman" w:hAnsi="Times New Roman" w:cs="Times New Roman"/>
          <w:bCs/>
          <w:sz w:val="28"/>
          <w:szCs w:val="28"/>
          <w:lang w:val="en-US"/>
        </w:rPr>
        <w:t>0234</w:t>
      </w:r>
      <w:r w:rsidRPr="00EA7A96">
        <w:rPr>
          <w:rFonts w:ascii="Times New Roman" w:hAnsi="Times New Roman" w:cs="Times New Roman"/>
          <w:sz w:val="28"/>
          <w:szCs w:val="28"/>
          <w:lang w:val="en-US"/>
        </w:rPr>
        <w:t xml:space="preserve"> - 262.611</w:t>
      </w:r>
    </w:p>
    <w:p w:rsidR="00EA7A96" w:rsidRPr="00EA7A96" w:rsidRDefault="00EA7A96" w:rsidP="00EA7A96">
      <w:pPr>
        <w:pStyle w:val="NoSpacing"/>
        <w:rPr>
          <w:rFonts w:ascii="Times New Roman" w:hAnsi="Times New Roman" w:cs="Times New Roman"/>
          <w:b/>
          <w:bCs/>
          <w:sz w:val="28"/>
          <w:szCs w:val="28"/>
          <w:lang w:val="en-US"/>
        </w:rPr>
      </w:pPr>
      <w:r w:rsidRPr="00EA7A96">
        <w:rPr>
          <w:rFonts w:ascii="Times New Roman" w:hAnsi="Times New Roman" w:cs="Times New Roman"/>
          <w:b/>
          <w:bCs/>
          <w:sz w:val="28"/>
          <w:szCs w:val="28"/>
          <w:lang w:val="en-US"/>
        </w:rPr>
        <w:t xml:space="preserve">6. Adresa de e-mail                   : </w:t>
      </w:r>
      <w:hyperlink r:id="rId8" w:history="1">
        <w:r w:rsidRPr="00EA7A96">
          <w:rPr>
            <w:rStyle w:val="Hyperlink"/>
            <w:rFonts w:ascii="Times New Roman" w:hAnsi="Times New Roman" w:cs="Times New Roman"/>
            <w:sz w:val="28"/>
            <w:szCs w:val="28"/>
            <w:lang w:val="en-US"/>
          </w:rPr>
          <w:t>office@clb.eunet.ro</w:t>
        </w:r>
      </w:hyperlink>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7. Cont                                  : </w:t>
      </w:r>
      <w:r w:rsidRPr="00EA7A96">
        <w:rPr>
          <w:rFonts w:ascii="Times New Roman" w:hAnsi="Times New Roman" w:cs="Times New Roman"/>
          <w:b/>
          <w:sz w:val="28"/>
          <w:szCs w:val="28"/>
        </w:rPr>
        <w:t>RO71TREZ0665006XXX000023</w:t>
      </w:r>
      <w:r w:rsidRPr="00EA7A96">
        <w:rPr>
          <w:rFonts w:ascii="Times New Roman" w:hAnsi="Times New Roman" w:cs="Times New Roman"/>
          <w:b/>
          <w:bCs/>
          <w:sz w:val="28"/>
          <w:szCs w:val="28"/>
        </w:rPr>
        <w:t xml:space="preserve"> Trezoreria Buhuşi</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8. Cod fiscal                           : 4535953 Trezoreria Buhuşi</w:t>
      </w: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Cs/>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bCs/>
          <w:sz w:val="28"/>
          <w:szCs w:val="28"/>
        </w:rPr>
        <w:t xml:space="preserve">PRIMAR                                                                 SECRETAR GENERAL </w:t>
      </w:r>
    </w:p>
    <w:p w:rsidR="00EA7A96" w:rsidRPr="00EA7A96" w:rsidRDefault="00EA7A96" w:rsidP="00EA7A96">
      <w:pPr>
        <w:pStyle w:val="NoSpacing"/>
        <w:jc w:val="both"/>
        <w:rPr>
          <w:rFonts w:ascii="Times New Roman" w:hAnsi="Times New Roman" w:cs="Times New Roman"/>
          <w:bCs/>
          <w:sz w:val="28"/>
          <w:szCs w:val="28"/>
        </w:rPr>
      </w:pPr>
      <w:r w:rsidRPr="00EA7A96">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EA7A96">
        <w:rPr>
          <w:rFonts w:ascii="Times New Roman" w:hAnsi="Times New Roman" w:cs="Times New Roman"/>
          <w:bCs/>
          <w:sz w:val="28"/>
          <w:szCs w:val="28"/>
        </w:rPr>
        <w:t xml:space="preserve"> AL U.A.T. BUHUȘI                                                            </w:t>
      </w:r>
    </w:p>
    <w:p w:rsidR="00EA7A96" w:rsidRPr="00EA7A96" w:rsidRDefault="00EA7A96" w:rsidP="00EA7A96">
      <w:pPr>
        <w:pStyle w:val="NoSpacing"/>
        <w:jc w:val="both"/>
        <w:rPr>
          <w:rFonts w:ascii="Times New Roman" w:hAnsi="Times New Roman" w:cs="Times New Roman"/>
          <w:bCs/>
          <w:sz w:val="28"/>
          <w:szCs w:val="28"/>
        </w:rPr>
      </w:pPr>
      <w:r w:rsidRPr="00EA7A96">
        <w:rPr>
          <w:rFonts w:ascii="Times New Roman" w:hAnsi="Times New Roman" w:cs="Times New Roman"/>
          <w:bCs/>
          <w:sz w:val="28"/>
          <w:szCs w:val="28"/>
        </w:rPr>
        <w:t xml:space="preserve">         VASILE ZAHARIA                                                          </w:t>
      </w:r>
      <w:r>
        <w:rPr>
          <w:rFonts w:ascii="Times New Roman" w:hAnsi="Times New Roman" w:cs="Times New Roman"/>
          <w:bCs/>
          <w:sz w:val="28"/>
          <w:szCs w:val="28"/>
        </w:rPr>
        <w:t xml:space="preserve">   </w:t>
      </w:r>
      <w:r w:rsidRPr="00EA7A96">
        <w:rPr>
          <w:rFonts w:ascii="Times New Roman" w:hAnsi="Times New Roman" w:cs="Times New Roman"/>
          <w:bCs/>
          <w:sz w:val="28"/>
          <w:szCs w:val="28"/>
        </w:rPr>
        <w:t xml:space="preserve"> OANA MIHAI     </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bCs/>
          <w:sz w:val="28"/>
          <w:szCs w:val="28"/>
        </w:rPr>
        <w:t xml:space="preserve">                                                                                                      </w:t>
      </w: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Default="00EA7A96" w:rsidP="00EA7A96">
      <w:pPr>
        <w:pStyle w:val="NoSpacing"/>
        <w:rPr>
          <w:rFonts w:ascii="Times New Roman" w:hAnsi="Times New Roman" w:cs="Times New Roman"/>
          <w:b/>
          <w:bCs/>
          <w:sz w:val="28"/>
          <w:szCs w:val="28"/>
        </w:rPr>
      </w:pPr>
    </w:p>
    <w:p w:rsidR="00493424" w:rsidRDefault="00493424" w:rsidP="00EA7A96">
      <w:pPr>
        <w:pStyle w:val="NoSpacing"/>
        <w:rPr>
          <w:rFonts w:ascii="Times New Roman" w:hAnsi="Times New Roman" w:cs="Times New Roman"/>
          <w:b/>
          <w:bCs/>
          <w:sz w:val="28"/>
          <w:szCs w:val="28"/>
        </w:rPr>
      </w:pPr>
    </w:p>
    <w:p w:rsidR="00493424" w:rsidRPr="00EA7A96" w:rsidRDefault="00493424"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700FF7"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lastRenderedPageBreak/>
        <w:t xml:space="preserve">                          </w:t>
      </w:r>
      <w:r w:rsidR="002C5C2D">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                                                    </w:t>
      </w:r>
    </w:p>
    <w:p w:rsidR="00EA7A96" w:rsidRPr="00EA7A96" w:rsidRDefault="00EA7A96" w:rsidP="00EA7A96">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INSTRUCŢIUNI</w:t>
      </w:r>
    </w:p>
    <w:p w:rsidR="00EA7A96" w:rsidRPr="00EA7A96" w:rsidRDefault="00EA7A96" w:rsidP="00EA7A96">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PRIVIND ORGANIZAREA ŞI DESFĂŞURAREA</w:t>
      </w:r>
    </w:p>
    <w:p w:rsidR="00EA7A96" w:rsidRPr="00EA7A96" w:rsidRDefault="00EA7A96" w:rsidP="00EA7A96">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PROCEDURII DE VÂNZARE PRIN</w:t>
      </w:r>
    </w:p>
    <w:p w:rsidR="00EA7A96" w:rsidRPr="00EA7A96" w:rsidRDefault="00EA7A96" w:rsidP="00EA7A96">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u w:val="single"/>
        </w:rPr>
        <w:t>LICITAŢIE</w:t>
      </w:r>
    </w:p>
    <w:p w:rsidR="00EA7A96" w:rsidRPr="00EA7A96" w:rsidRDefault="00EA7A96" w:rsidP="00EA7A96">
      <w:pPr>
        <w:pStyle w:val="NoSpacing"/>
        <w:jc w:val="center"/>
        <w:rPr>
          <w:rFonts w:ascii="Times New Roman" w:hAnsi="Times New Roman" w:cs="Times New Roman"/>
          <w:b/>
          <w:bCs/>
          <w:sz w:val="28"/>
          <w:szCs w:val="28"/>
          <w:lang w:val="fr-FR"/>
        </w:rPr>
      </w:pPr>
      <w:r w:rsidRPr="00EA7A96">
        <w:rPr>
          <w:rFonts w:ascii="Times New Roman" w:hAnsi="Times New Roman" w:cs="Times New Roman"/>
          <w:b/>
          <w:sz w:val="28"/>
          <w:szCs w:val="28"/>
          <w:lang w:val="fr-FR"/>
        </w:rPr>
        <w:t>PUBLICĂ DESCHISĂ CU OFERTĂ ÎN PLIC SIGILAT,</w:t>
      </w:r>
    </w:p>
    <w:p w:rsidR="00EA7A96" w:rsidRPr="00EA7A96" w:rsidRDefault="00EA7A96" w:rsidP="00EA7A96">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ORGANIZATĂ ÎN DATA DE...............ÎNCEPĂND CU ORA 10:00</w:t>
      </w:r>
    </w:p>
    <w:p w:rsidR="00EA7A96" w:rsidRPr="00EA7A96" w:rsidRDefault="00EA7A96" w:rsidP="00EA7A96">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LA SEDIUL</w:t>
      </w:r>
      <w:r w:rsidRPr="00EA7A96">
        <w:rPr>
          <w:rFonts w:ascii="Times New Roman" w:hAnsi="Times New Roman" w:cs="Times New Roman"/>
          <w:b/>
          <w:bCs/>
          <w:sz w:val="28"/>
          <w:szCs w:val="28"/>
        </w:rPr>
        <w:t xml:space="preserve"> U.A.T ORAŞUL BUHUŞI</w:t>
      </w:r>
      <w:r w:rsidRPr="00EA7A96">
        <w:rPr>
          <w:rFonts w:ascii="Times New Roman" w:hAnsi="Times New Roman" w:cs="Times New Roman"/>
          <w:b/>
          <w:sz w:val="28"/>
          <w:szCs w:val="28"/>
        </w:rPr>
        <w:t xml:space="preserve"> , Bd.Republicii, Nr.5,</w:t>
      </w:r>
    </w:p>
    <w:p w:rsidR="00EA7A96" w:rsidRPr="00EA7A96" w:rsidRDefault="00EA7A96" w:rsidP="00EA7A96">
      <w:pPr>
        <w:pStyle w:val="NoSpacing"/>
        <w:jc w:val="center"/>
        <w:rPr>
          <w:rFonts w:ascii="Times New Roman" w:hAnsi="Times New Roman" w:cs="Times New Roman"/>
          <w:b/>
          <w:sz w:val="28"/>
          <w:szCs w:val="28"/>
        </w:rPr>
      </w:pPr>
      <w:r w:rsidRPr="00EA7A96">
        <w:rPr>
          <w:rFonts w:ascii="Times New Roman" w:hAnsi="Times New Roman" w:cs="Times New Roman"/>
          <w:b/>
          <w:bCs/>
          <w:sz w:val="28"/>
          <w:szCs w:val="28"/>
        </w:rPr>
        <w:t xml:space="preserve">A </w:t>
      </w:r>
      <w:r w:rsidRPr="00EA7A96">
        <w:rPr>
          <w:rFonts w:ascii="Times New Roman" w:hAnsi="Times New Roman" w:cs="Times New Roman"/>
          <w:b/>
          <w:sz w:val="28"/>
          <w:szCs w:val="28"/>
        </w:rPr>
        <w:t>BUNULUI IMOBIL – LOT 5 alcătuit din:</w:t>
      </w:r>
    </w:p>
    <w:p w:rsidR="00EA7A96" w:rsidRPr="00EA7A96" w:rsidRDefault="00EA7A96" w:rsidP="00EA7A96">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TEREN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 ac , ÎN SUPRAFAŢĂ DE </w:t>
      </w:r>
      <w:r w:rsidRPr="00EA7A96">
        <w:rPr>
          <w:rFonts w:ascii="Times New Roman" w:hAnsi="Times New Roman" w:cs="Times New Roman"/>
          <w:b/>
          <w:sz w:val="28"/>
          <w:szCs w:val="28"/>
          <w:u w:val="single"/>
        </w:rPr>
        <w:t>6,778,00 mp,</w:t>
      </w:r>
    </w:p>
    <w:p w:rsidR="00EA7A96" w:rsidRPr="00EA7A96" w:rsidRDefault="00EA7A96" w:rsidP="00EA7A96">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61725-C3 , ÎN SUPRAFAŢĂ DE </w:t>
      </w:r>
      <w:r w:rsidRPr="00EA7A96">
        <w:rPr>
          <w:rFonts w:ascii="Times New Roman" w:hAnsi="Times New Roman" w:cs="Times New Roman"/>
          <w:b/>
          <w:sz w:val="28"/>
          <w:szCs w:val="28"/>
          <w:u w:val="single"/>
        </w:rPr>
        <w:t>914,00 mp</w:t>
      </w:r>
    </w:p>
    <w:p w:rsidR="00EA7A96" w:rsidRPr="00EA7A96" w:rsidRDefault="00EA7A96" w:rsidP="00EA7A96">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61725-C4 , ÎN SUPRAFAŢĂ DE </w:t>
      </w:r>
      <w:r w:rsidRPr="00EA7A96">
        <w:rPr>
          <w:rFonts w:ascii="Times New Roman" w:hAnsi="Times New Roman" w:cs="Times New Roman"/>
          <w:b/>
          <w:sz w:val="28"/>
          <w:szCs w:val="28"/>
          <w:u w:val="single"/>
        </w:rPr>
        <w:t>28,00 mp</w:t>
      </w:r>
    </w:p>
    <w:p w:rsidR="00EA7A96" w:rsidRPr="00EA7A96" w:rsidRDefault="00EA7A96" w:rsidP="00EA7A96">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rPr>
        <w:t xml:space="preserve">situate în BUHUŞI, </w:t>
      </w:r>
      <w:r w:rsidRPr="00EA7A96">
        <w:rPr>
          <w:rFonts w:ascii="Times New Roman" w:hAnsi="Times New Roman" w:cs="Times New Roman"/>
          <w:b/>
          <w:sz w:val="28"/>
          <w:szCs w:val="28"/>
        </w:rPr>
        <w:t>Str. Libertăţii, nr.36(Platforma industrială Buhuşi)</w:t>
      </w:r>
    </w:p>
    <w:p w:rsidR="00EA7A96" w:rsidRPr="00EA7A96" w:rsidRDefault="00EA7A96" w:rsidP="00EA7A96">
      <w:pPr>
        <w:pStyle w:val="NoSpacing"/>
        <w:rPr>
          <w:rFonts w:ascii="Times New Roman" w:hAnsi="Times New Roman" w:cs="Times New Roman"/>
          <w:b/>
          <w:bCs/>
          <w:sz w:val="28"/>
          <w:szCs w:val="28"/>
          <w:lang w:val="fr-FR"/>
        </w:rPr>
      </w:pP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1. DATE GENERALE PRIVIND OBIECTUL CONCESIUNII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1.1. </w:t>
      </w:r>
      <w:r w:rsidRPr="00EA7A96">
        <w:rPr>
          <w:rFonts w:ascii="Times New Roman" w:hAnsi="Times New Roman" w:cs="Times New Roman"/>
          <w:b/>
          <w:sz w:val="28"/>
          <w:szCs w:val="28"/>
          <w:lang w:val="fr-FR"/>
        </w:rPr>
        <w:t>Descrierea şi identificarea bunului care urmează să fie vândut:</w:t>
      </w:r>
    </w:p>
    <w:p w:rsidR="00EA7A96" w:rsidRPr="00EA7A96" w:rsidRDefault="00EA7A96" w:rsidP="00EA7A96">
      <w:pPr>
        <w:pStyle w:val="NoSpacing"/>
        <w:rPr>
          <w:rFonts w:ascii="Times New Roman" w:hAnsi="Times New Roman" w:cs="Times New Roman"/>
          <w:bCs/>
          <w:sz w:val="28"/>
          <w:szCs w:val="28"/>
          <w:u w:val="single"/>
        </w:rPr>
      </w:pPr>
      <w:r w:rsidRPr="00EA7A96">
        <w:rPr>
          <w:rFonts w:ascii="Times New Roman" w:hAnsi="Times New Roman" w:cs="Times New Roman"/>
          <w:b/>
          <w:bCs/>
          <w:sz w:val="28"/>
          <w:szCs w:val="28"/>
          <w:lang w:val="fr-FR"/>
        </w:rPr>
        <w:t xml:space="preserve">      </w:t>
      </w:r>
      <w:r w:rsidRPr="00EA7A96">
        <w:rPr>
          <w:rFonts w:ascii="Times New Roman" w:hAnsi="Times New Roman" w:cs="Times New Roman"/>
          <w:b/>
          <w:bCs/>
          <w:sz w:val="28"/>
          <w:szCs w:val="28"/>
        </w:rPr>
        <w:t xml:space="preserve">Lot 5    – </w:t>
      </w:r>
      <w:r w:rsidRPr="00EA7A96">
        <w:rPr>
          <w:rFonts w:ascii="Times New Roman" w:hAnsi="Times New Roman" w:cs="Times New Roman"/>
          <w:bCs/>
          <w:sz w:val="28"/>
          <w:szCs w:val="28"/>
        </w:rPr>
        <w:t xml:space="preserve">Teren - nr. cad. 61725 ac , în suprafaţă de </w:t>
      </w:r>
      <w:r w:rsidRPr="00EA7A96">
        <w:rPr>
          <w:rFonts w:ascii="Times New Roman" w:hAnsi="Times New Roman" w:cs="Times New Roman"/>
          <w:bCs/>
          <w:sz w:val="28"/>
          <w:szCs w:val="28"/>
          <w:u w:val="single"/>
        </w:rPr>
        <w:t>6,778,00 mp,</w:t>
      </w:r>
      <w:r w:rsidRPr="00EA7A96">
        <w:rPr>
          <w:rFonts w:ascii="Times New Roman" w:hAnsi="Times New Roman" w:cs="Times New Roman"/>
          <w:bCs/>
          <w:sz w:val="28"/>
          <w:szCs w:val="28"/>
        </w:rPr>
        <w:t xml:space="preserve"> clădire - nr. cad. 61725-C3, în suprafaţă de </w:t>
      </w:r>
      <w:r w:rsidRPr="00EA7A96">
        <w:rPr>
          <w:rFonts w:ascii="Times New Roman" w:hAnsi="Times New Roman" w:cs="Times New Roman"/>
          <w:bCs/>
          <w:sz w:val="28"/>
          <w:szCs w:val="28"/>
          <w:u w:val="single"/>
        </w:rPr>
        <w:t>914,00 mp</w:t>
      </w:r>
      <w:r w:rsidRPr="00EA7A96">
        <w:rPr>
          <w:rFonts w:ascii="Times New Roman" w:hAnsi="Times New Roman" w:cs="Times New Roman"/>
          <w:bCs/>
          <w:sz w:val="28"/>
          <w:szCs w:val="28"/>
        </w:rPr>
        <w:t xml:space="preserve"> şi clădire - nr. cad. 61725-C4 , în suprafaţă de </w:t>
      </w:r>
      <w:r w:rsidRPr="00EA7A96">
        <w:rPr>
          <w:rFonts w:ascii="Times New Roman" w:hAnsi="Times New Roman" w:cs="Times New Roman"/>
          <w:bCs/>
          <w:sz w:val="28"/>
          <w:szCs w:val="28"/>
          <w:u w:val="single"/>
        </w:rPr>
        <w:t xml:space="preserve">28,00 mp, </w:t>
      </w:r>
      <w:r w:rsidRPr="00EA7A96">
        <w:rPr>
          <w:rFonts w:ascii="Times New Roman" w:hAnsi="Times New Roman" w:cs="Times New Roman"/>
          <w:sz w:val="28"/>
          <w:szCs w:val="28"/>
        </w:rPr>
        <w:t>bunuri imobile ce</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aparţin domeniului privat al localităţii</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fr-FR"/>
        </w:rPr>
        <w:t>.</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Proprietar:</w:t>
      </w:r>
      <w:r w:rsidRPr="00EA7A96">
        <w:rPr>
          <w:rFonts w:ascii="Times New Roman" w:hAnsi="Times New Roman" w:cs="Times New Roman"/>
          <w:sz w:val="28"/>
          <w:szCs w:val="28"/>
        </w:rPr>
        <w:t xml:space="preserve"> U.A.T. Oraşul Buhuşi</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lang w:val="it-IT"/>
        </w:rPr>
        <w:t>Amplasament – intravilanul oraşului Buhuşi,</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Str. Libertăţii, nr.36(Platforma industrială Buhuşi)</w:t>
      </w: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rPr>
        <w:t>.</w:t>
      </w:r>
      <w:r w:rsidRPr="00EA7A96">
        <w:rPr>
          <w:rFonts w:ascii="Times New Roman" w:hAnsi="Times New Roman" w:cs="Times New Roman"/>
          <w:sz w:val="28"/>
          <w:szCs w:val="28"/>
          <w:lang w:val="it-IT"/>
        </w:rPr>
        <w:t xml:space="preserv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lang w:val="en-US"/>
        </w:rPr>
        <w:t>Vecinătăţile amplasamentului: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Nord: Fosta Stofe Buhuși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Sud:   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Est:    </w:t>
      </w:r>
      <w:r w:rsidRPr="00EA7A96">
        <w:rPr>
          <w:rFonts w:ascii="Times New Roman" w:hAnsi="Times New Roman" w:cs="Times New Roman"/>
          <w:bCs/>
          <w:sz w:val="28"/>
          <w:szCs w:val="28"/>
          <w:lang w:val="en-US"/>
        </w:rPr>
        <w:t>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Vest:  </w:t>
      </w:r>
      <w:r w:rsidRPr="00EA7A96">
        <w:rPr>
          <w:rFonts w:ascii="Times New Roman" w:hAnsi="Times New Roman" w:cs="Times New Roman"/>
          <w:bCs/>
          <w:sz w:val="28"/>
          <w:szCs w:val="28"/>
          <w:lang w:val="en-US"/>
        </w:rPr>
        <w:t>Drum indiviziune</w:t>
      </w:r>
    </w:p>
    <w:p w:rsidR="00EA7A96" w:rsidRPr="00EA7A96" w:rsidRDefault="00EA7A96" w:rsidP="00EA7A96">
      <w:pPr>
        <w:pStyle w:val="NoSpacing"/>
        <w:rPr>
          <w:rFonts w:ascii="Times New Roman" w:hAnsi="Times New Roman" w:cs="Times New Roman"/>
          <w:b/>
          <w:sz w:val="28"/>
          <w:szCs w:val="28"/>
          <w:lang w:val="it-IT"/>
        </w:rPr>
      </w:pPr>
      <w:r w:rsidRPr="00EA7A96">
        <w:rPr>
          <w:rFonts w:ascii="Times New Roman" w:hAnsi="Times New Roman" w:cs="Times New Roman"/>
          <w:b/>
          <w:sz w:val="28"/>
          <w:szCs w:val="28"/>
        </w:rPr>
        <w:t>1.2.</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lang w:val="it-IT"/>
        </w:rPr>
        <w:t>Motivele de ordin economic, financiar, social şi de mediu, care justifică realizarea vânzării:</w:t>
      </w:r>
    </w:p>
    <w:p w:rsidR="00EA7A96" w:rsidRPr="00EA7A96" w:rsidRDefault="00EA7A96" w:rsidP="00EA7A96">
      <w:pPr>
        <w:pStyle w:val="NoSpacing"/>
        <w:rPr>
          <w:rFonts w:ascii="Times New Roman" w:hAnsi="Times New Roman" w:cs="Times New Roman"/>
          <w:bCs/>
          <w:sz w:val="28"/>
          <w:szCs w:val="28"/>
        </w:rPr>
      </w:pPr>
      <w:r w:rsidRPr="00EA7A96">
        <w:rPr>
          <w:rFonts w:ascii="Times New Roman" w:hAnsi="Times New Roman" w:cs="Times New Roman"/>
          <w:sz w:val="28"/>
          <w:szCs w:val="28"/>
        </w:rPr>
        <w:t xml:space="preserve"> Conform prevederilor OUG Nr. 57/2019 privind Codul administrativ, se recomandă atragerea de fonduri proprii, ca venit la bugetul local şi ca urmare se impune valorificarea prin vânzarea</w:t>
      </w:r>
      <w:r w:rsidRPr="00EA7A96">
        <w:rPr>
          <w:rFonts w:ascii="Times New Roman" w:hAnsi="Times New Roman" w:cs="Times New Roman"/>
          <w:bCs/>
          <w:sz w:val="28"/>
          <w:szCs w:val="28"/>
        </w:rPr>
        <w:t xml:space="preserve"> terenului și a  clădirilor</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1.3. Condiţii financiare de participare la licitaţie: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Pentru participarea la </w:t>
      </w:r>
      <w:r w:rsidRPr="00EA7A96">
        <w:rPr>
          <w:rFonts w:ascii="Times New Roman" w:hAnsi="Times New Roman" w:cs="Times New Roman"/>
          <w:b/>
          <w:bCs/>
          <w:sz w:val="28"/>
          <w:szCs w:val="28"/>
          <w:u w:val="single"/>
          <w:lang w:val="fr-FR"/>
        </w:rPr>
        <w:t>licitaţia publică deschisă cu ofertă în plic sigilat</w:t>
      </w:r>
      <w:r w:rsidRPr="00EA7A96">
        <w:rPr>
          <w:rFonts w:ascii="Times New Roman" w:hAnsi="Times New Roman" w:cs="Times New Roman"/>
          <w:sz w:val="28"/>
          <w:szCs w:val="28"/>
          <w:lang w:val="fr-FR"/>
        </w:rPr>
        <w:t>, ofertanţii vor achita contravaloarea următoarelor: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sz w:val="28"/>
          <w:szCs w:val="28"/>
        </w:rPr>
        <w:t>a.</w:t>
      </w:r>
      <w:r w:rsidRPr="00EA7A96">
        <w:rPr>
          <w:rFonts w:ascii="Times New Roman" w:hAnsi="Times New Roman" w:cs="Times New Roman"/>
          <w:sz w:val="28"/>
          <w:szCs w:val="28"/>
        </w:rPr>
        <w:t xml:space="preserve"> </w:t>
      </w:r>
      <w:r w:rsidRPr="00EA7A96">
        <w:rPr>
          <w:rFonts w:ascii="Times New Roman" w:hAnsi="Times New Roman" w:cs="Times New Roman"/>
          <w:b/>
          <w:bCs/>
          <w:sz w:val="28"/>
          <w:szCs w:val="28"/>
          <w:u w:val="single"/>
        </w:rPr>
        <w:t>Prețul minim de pornire licitaţie vânzare</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u w:val="single"/>
        </w:rPr>
        <w:t xml:space="preserve">203.000 lei </w:t>
      </w:r>
      <w:r w:rsidRPr="00EA7A96">
        <w:rPr>
          <w:rFonts w:ascii="Times New Roman" w:hAnsi="Times New Roman" w:cs="Times New Roman"/>
          <w:sz w:val="28"/>
          <w:szCs w:val="28"/>
        </w:rPr>
        <w:t>(TVA–inclus)</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 în conformitate cu Art.5 din H.C.L nr.139/25.09.2019</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sz w:val="28"/>
          <w:szCs w:val="28"/>
          <w:lang w:val="fr-FR"/>
        </w:rPr>
        <w:t xml:space="preserve">b. Taxă întocmire documentaţie                          </w:t>
      </w:r>
      <w:r w:rsidRPr="00EA7A96">
        <w:rPr>
          <w:rFonts w:ascii="Times New Roman" w:hAnsi="Times New Roman" w:cs="Times New Roman"/>
          <w:sz w:val="28"/>
          <w:szCs w:val="28"/>
          <w:lang w:val="fr-FR"/>
        </w:rPr>
        <w:t>:</w:t>
      </w:r>
      <w:r w:rsidRPr="00EA7A96">
        <w:rPr>
          <w:rFonts w:ascii="Times New Roman" w:hAnsi="Times New Roman" w:cs="Times New Roman"/>
          <w:b/>
          <w:sz w:val="28"/>
          <w:szCs w:val="28"/>
          <w:lang w:val="fr-FR"/>
        </w:rPr>
        <w:t xml:space="preserve">             100,00 lei/ofertant</w:t>
      </w:r>
      <w:r w:rsidRPr="00EA7A96">
        <w:rPr>
          <w:rFonts w:ascii="Times New Roman" w:hAnsi="Times New Roman" w:cs="Times New Roman"/>
          <w:b/>
          <w:bCs/>
          <w:sz w:val="28"/>
          <w:szCs w:val="28"/>
          <w:lang w:val="fr-FR"/>
        </w:rPr>
        <w: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c. Taxă de participare</w:t>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t xml:space="preserve">                     :     </w:t>
      </w:r>
      <w:r w:rsidRPr="00EA7A96">
        <w:rPr>
          <w:rFonts w:ascii="Times New Roman" w:hAnsi="Times New Roman" w:cs="Times New Roman"/>
          <w:b/>
          <w:bCs/>
          <w:sz w:val="28"/>
          <w:szCs w:val="28"/>
          <w:lang w:val="fr-FR"/>
        </w:rPr>
        <w:t xml:space="preserve">     1.000,00 lei/ofertant.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sz w:val="28"/>
          <w:szCs w:val="28"/>
          <w:lang w:val="fr-FR"/>
        </w:rPr>
        <w:t>d.</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Garanţia de participare</w:t>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t xml:space="preserve">                     :    </w:t>
      </w:r>
      <w:r w:rsidRPr="00EA7A96">
        <w:rPr>
          <w:rFonts w:ascii="Times New Roman" w:hAnsi="Times New Roman" w:cs="Times New Roman"/>
          <w:b/>
          <w:bCs/>
          <w:sz w:val="28"/>
          <w:szCs w:val="28"/>
          <w:lang w:val="fr-FR"/>
        </w:rPr>
        <w:t xml:space="preserve">      5.120,00 lei/ofertant.</w:t>
      </w: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2. ORGANIZAREA ŞI DESFĂŞURAREA PROCEDURII DE VÂNZARE</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rPr>
        <w:t xml:space="preserve">    </w:t>
      </w:r>
      <w:r w:rsidRPr="00EA7A96">
        <w:rPr>
          <w:rFonts w:ascii="Times New Roman" w:hAnsi="Times New Roman" w:cs="Times New Roman"/>
          <w:b/>
          <w:bCs/>
          <w:sz w:val="28"/>
          <w:szCs w:val="28"/>
          <w:lang w:val="fr-FR"/>
        </w:rPr>
        <w:t xml:space="preserve">PRIN LICITAŢIE </w:t>
      </w:r>
      <w:r w:rsidRPr="00EA7A96">
        <w:rPr>
          <w:rFonts w:ascii="Times New Roman" w:hAnsi="Times New Roman" w:cs="Times New Roman"/>
          <w:b/>
          <w:sz w:val="28"/>
          <w:szCs w:val="28"/>
          <w:lang w:val="fr-FR"/>
        </w:rPr>
        <w:t>PUBLICĂ DESCHISĂ CU OFERTĂ ÎN PLIC SIGILAT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lastRenderedPageBreak/>
        <w:t>2.1. Depunerea ofertelor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(a) Ofertele se depun la sediul proprietarului sau la locul precizat în anunţul de licitaţie, după caz, </w:t>
      </w:r>
      <w:r w:rsidRPr="00EA7A96">
        <w:rPr>
          <w:rFonts w:ascii="Times New Roman" w:hAnsi="Times New Roman" w:cs="Times New Roman"/>
          <w:sz w:val="28"/>
          <w:szCs w:val="28"/>
          <w:lang w:val="en-US"/>
        </w:rPr>
        <w:t>în două plicuri sigilate, unul exterior şi unul interior</w:t>
      </w:r>
      <w:r w:rsidRPr="00EA7A96">
        <w:rPr>
          <w:rFonts w:ascii="Times New Roman" w:hAnsi="Times New Roman" w:cs="Times New Roman"/>
          <w:sz w:val="28"/>
          <w:szCs w:val="28"/>
          <w:lang w:val="fr-FR"/>
        </w:rPr>
        <w:t>, şi care vor conţine documentele prevăzute în „Instrucţiunile privind modul de elaborare şi prezentare a ofertelor”.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(b) Fiecare participant poate depune doar o singură ofertă.</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(c) Oferta va fi depusă într-un singur exemplar.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2.2</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Licitaţia</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(a) Pentru desfăşurarea procedurii licitaţiei este obligatorie participarea a cel puţin 2 ofertanţi.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(b) În cazul în care în urma publicării anunţului de licitaţie nu au fost depuse cel puţin 2 oferte valabile, proprietarul este obligat să anuleze procedura şi să organizeze o nouă licitaţie.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(c) Plicurile, închise şi sigilate, se predau comisiei de evaluare la data fixată pentru deschiderea lor, prevăzută în anunţul de licitaţie.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(d) După deschiderea plicurilor în şedinţă publică, comisia de evaluare verifică,  analizează şi elimină ofertele care nu conţin totalitatea documentelor şi a datelor prevăzute în „Caietul de sarcini al </w:t>
      </w:r>
      <w:r w:rsidR="00D441A8">
        <w:rPr>
          <w:rFonts w:ascii="Times New Roman" w:hAnsi="Times New Roman" w:cs="Times New Roman"/>
          <w:sz w:val="28"/>
          <w:szCs w:val="28"/>
        </w:rPr>
        <w:t>vâ</w:t>
      </w:r>
      <w:r w:rsidRPr="00EA7A96">
        <w:rPr>
          <w:rFonts w:ascii="Times New Roman" w:hAnsi="Times New Roman" w:cs="Times New Roman"/>
          <w:sz w:val="28"/>
          <w:szCs w:val="28"/>
        </w:rPr>
        <w:t>nzării</w:t>
      </w:r>
      <w:r w:rsidRPr="00EA7A96">
        <w:rPr>
          <w:rFonts w:ascii="Times New Roman" w:hAnsi="Times New Roman" w:cs="Times New Roman"/>
          <w:sz w:val="28"/>
          <w:szCs w:val="28"/>
          <w:lang w:val="fr-FR"/>
        </w:rPr>
        <w:t>” şi „Instrucţiunile privind modul de elaborare şi prezentare a ofertelor”.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(e) Pentru continuarea desfăşurării procedurii de licitaţie este necesar ca după deschiderea plicurilor cel puţin 2 oferte să întrunească condiţiile prevăzute la pct.2.2 alin. (d).</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(f) După analizarea conţinutului plicului, secretarul comisiei de evaluare întocmeşte „Procesul-verbal de analiză al conţinutului plicului” în care se va menţiona rezultatul analizei.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(g) După semnarea „Procesului-verbal de analiză al conţinutului plicului exterior” prevăzut la alin.(f) de către toţi membrii comisiei de evaluare şi de către ofertanţi, comisia de evaluare întocmeşte „Lista cuprinzând ofertanţii acceptaţi” – Anexa Nr.2.1, conform H.C.L Nr.30/31.03.2004, pe care o va afişa la locul desfăşurării licitaţiei, cu cel puţin o oră înainte de ora fixată pentru începerea acesteia.</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(h) Ofertanţilor acceptaţi potrivit dispoziţiilor art.18, alin.1,pct.A,Ia-h şi IIa-o, conform H.C.L Nr.30/31.03.2004, li se înmânează taloane cu numere de identificare, corespunzătoare numărului de ordine din lista cuprinzând ofertanţii acceptaţi.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(i) Sunt considerate oferte valabile ofertele care îndeplinesc criteriile de valabilitate prevăzute în „Caietul de sarcini al vînzării” şi „Instrucţiunile privind modul de elaborare şi prezentare a ofertelor”.</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(j) În urma analizării ofertelor de către comisia de evaluare, pe baza criteriilor de valabilitate, secretarul acesteia întocmeşte un „Proces-verbal privind criteriile de valabilitate” în care menţionează ofertele valabile, ofertele care nu îndeplinesc criteriile de valabilitate şi motivele excluderii acestora din urmă de la procedura de atribuire.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fr-FR"/>
        </w:rPr>
        <w:t xml:space="preserve">(k) „Procesul-verbal privind criteriile de valabilitate” se semnează de către toţi membrii comisiei de evaluare.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lastRenderedPageBreak/>
        <w:t xml:space="preserve"> (l) În baza procesului-verbal care îndeplineşte condiţiile prevăzute la alin.(i), comisia de evaluare întocmeşte, în termen de o zi lucrătoare, un „Raport de excludere” pe care îl transmite proprietarului.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(m) În termen de 3 zile lucrătoare de la primirea „Raportului de excludere” al comisiei de evaluare, proprietarul informează, în scris, cu confirmare de primire, ofertanţii ale căror oferte au fost excluse, indicând motivele excluderii.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(n) Raportul prevăzut la alin. (k) se depune la dosarul vânzării.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(o) Pe parcursul procedurii de licitaţie, comisia de evaluare poate propune proprietarului solicitarea oricăror clarificări şi completări necesare,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(p) În termen de 3 zile lucrătoare de la primirea propunerii comisiei de evaluare, proprietarul o transmite ofertanţilor vizaţi.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(r) Ofertanţii trebuie să răspundă la solicitarea proprietarului în termen de 3 zile lucrătoare de la primirea acesteia.</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2.3. Determinarea ofertei câştigătoare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rPr>
        <w:t xml:space="preserve">   (a) </w:t>
      </w:r>
      <w:r w:rsidRPr="00EA7A96">
        <w:rPr>
          <w:rFonts w:ascii="Times New Roman" w:hAnsi="Times New Roman" w:cs="Times New Roman"/>
          <w:sz w:val="28"/>
          <w:szCs w:val="28"/>
          <w:lang w:val="en-US"/>
        </w:rPr>
        <w:t>Autoritatea contractantă are obligaţia de a stabili oferta câştigătoare pe baza criteriilor de atribuire: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lang w:val="en-US"/>
        </w:rPr>
        <w:tab/>
        <w:t>1) cel mai mare nivel al pre</w:t>
      </w:r>
      <w:r w:rsidRPr="00EA7A96">
        <w:rPr>
          <w:rFonts w:ascii="Times New Roman" w:hAnsi="Times New Roman" w:cs="Times New Roman"/>
          <w:sz w:val="28"/>
          <w:szCs w:val="28"/>
        </w:rPr>
        <w:t>țului vânzării</w:t>
      </w:r>
      <w:r w:rsidRPr="00EA7A96">
        <w:rPr>
          <w:rFonts w:ascii="Times New Roman" w:hAnsi="Times New Roman" w:cs="Times New Roman"/>
          <w:sz w:val="28"/>
          <w:szCs w:val="28"/>
          <w:lang w:val="en-US"/>
        </w:rPr>
        <w:t>; (40%)</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lang w:val="en-US"/>
        </w:rPr>
        <w:tab/>
        <w:t>2) capacitatea econ</w:t>
      </w:r>
      <w:r w:rsidR="00BF68E6">
        <w:rPr>
          <w:rFonts w:ascii="Times New Roman" w:hAnsi="Times New Roman" w:cs="Times New Roman"/>
          <w:sz w:val="28"/>
          <w:szCs w:val="28"/>
          <w:lang w:val="en-US"/>
        </w:rPr>
        <w:t>omico-financiară a ofertanţilor:</w:t>
      </w:r>
      <w:r w:rsidRPr="00EA7A96">
        <w:rPr>
          <w:rFonts w:ascii="Times New Roman" w:hAnsi="Times New Roman" w:cs="Times New Roman"/>
          <w:sz w:val="28"/>
          <w:szCs w:val="28"/>
          <w:lang w:val="en-US"/>
        </w:rPr>
        <w:t>(30%)</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lang w:val="en-US"/>
        </w:rPr>
        <w:tab/>
        <w:t xml:space="preserve">3) </w:t>
      </w:r>
      <w:r w:rsidR="00B770AD">
        <w:rPr>
          <w:rFonts w:ascii="Times New Roman" w:hAnsi="Times New Roman" w:cs="Times New Roman"/>
          <w:sz w:val="28"/>
          <w:szCs w:val="28"/>
          <w:lang w:val="en-US"/>
        </w:rPr>
        <w:t>protecţia mediului înconjurător:</w:t>
      </w:r>
      <w:r w:rsidRPr="00EA7A96">
        <w:rPr>
          <w:rFonts w:ascii="Times New Roman" w:hAnsi="Times New Roman" w:cs="Times New Roman"/>
          <w:sz w:val="28"/>
          <w:szCs w:val="28"/>
          <w:lang w:val="en-US"/>
        </w:rPr>
        <w:t>(15%)</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lang w:val="en-US"/>
        </w:rPr>
        <w:tab/>
        <w:t>4) condiţii specifice impuse de natura bunului</w:t>
      </w:r>
      <w:r w:rsidR="00BF68E6">
        <w:rPr>
          <w:rFonts w:ascii="Times New Roman" w:hAnsi="Times New Roman" w:cs="Times New Roman"/>
          <w:sz w:val="28"/>
          <w:szCs w:val="28"/>
          <w:lang w:val="en-US"/>
        </w:rPr>
        <w:t>:</w:t>
      </w:r>
      <w:r w:rsidRPr="00EA7A96">
        <w:rPr>
          <w:rFonts w:ascii="Times New Roman" w:hAnsi="Times New Roman" w:cs="Times New Roman"/>
          <w:sz w:val="28"/>
          <w:szCs w:val="28"/>
          <w:lang w:val="en-US"/>
        </w:rPr>
        <w:t>(15%)</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(b) Ponderea fiecăruia dintre criteriile de atribuire este de până la 40%, iar suma acestora nu trebuie să depăşească 100%.</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en-US"/>
        </w:rPr>
        <w:t xml:space="preserve">   (c) Autoritatea contractantă trebuie să ţină seama de toate criteriile prevăzute în documentaţia de atribuire,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fr-FR"/>
        </w:rPr>
        <w:t xml:space="preserve">(d) </w:t>
      </w:r>
      <w:r w:rsidRPr="00EA7A96">
        <w:rPr>
          <w:rFonts w:ascii="Times New Roman" w:hAnsi="Times New Roman" w:cs="Times New Roman"/>
          <w:sz w:val="28"/>
          <w:szCs w:val="28"/>
          <w:lang w:val="en-US"/>
        </w:rPr>
        <w:t>După analizarea conţinutului plicului exterior</w:t>
      </w:r>
      <w:r w:rsidRPr="00EA7A96">
        <w:rPr>
          <w:rFonts w:ascii="Times New Roman" w:hAnsi="Times New Roman" w:cs="Times New Roman"/>
          <w:sz w:val="28"/>
          <w:szCs w:val="28"/>
          <w:lang w:val="fr-FR"/>
        </w:rPr>
        <w:t xml:space="preserve"> secretarul comisiei întocmeşte „Procesul-verbal de evaluare” care trebuie semnat de toţi membrii comisiei.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en-US"/>
        </w:rPr>
        <w:t xml:space="preserve">(e) Deschiderea plicurilor interioare se face numai după semnarea </w:t>
      </w:r>
      <w:r w:rsidRPr="00EA7A96">
        <w:rPr>
          <w:rFonts w:ascii="Times New Roman" w:hAnsi="Times New Roman" w:cs="Times New Roman"/>
          <w:sz w:val="28"/>
          <w:szCs w:val="28"/>
          <w:lang w:val="fr-FR"/>
        </w:rPr>
        <w:t xml:space="preserve">„Procesul-verbal de evaluare” </w:t>
      </w:r>
      <w:r w:rsidRPr="00EA7A96">
        <w:rPr>
          <w:rFonts w:ascii="Times New Roman" w:hAnsi="Times New Roman" w:cs="Times New Roman"/>
          <w:sz w:val="28"/>
          <w:szCs w:val="28"/>
          <w:lang w:val="en-US"/>
        </w:rPr>
        <w:t xml:space="preserve"> de către toţi membrii comisiei de evaluare şi de către ofertanţi.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fr-FR"/>
        </w:rPr>
        <w:t>(f)</w:t>
      </w:r>
      <w:r w:rsidRPr="00EA7A96">
        <w:rPr>
          <w:rFonts w:ascii="Times New Roman" w:hAnsi="Times New Roman" w:cs="Times New Roman"/>
          <w:sz w:val="28"/>
          <w:szCs w:val="28"/>
          <w:lang w:val="en-US"/>
        </w:rPr>
        <w:t xml:space="preserve"> Oferta câştigătoare este oferta care întruneşte cel mai mare punctaj în urma aplicării criteriilor de atribuire.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en-US"/>
        </w:rPr>
        <w:t>(g) În cazul în care există punctaje egale între ofertanţii clasaţi pe primul loc, departajarea acestora se va face în funcţie de punctajul obţinut pentru criteriul de atribuire care are ponderea cea mai mare, iar în cazul egalităţii în continuare, departajarea se va face în funcţie de punctajul obţinut pentru criteriul de atribuire care are ponderea cea mai mare după acesta</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en-US"/>
        </w:rPr>
        <w:t xml:space="preserve">  (h) 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licitaţie. Procesul-verbal se semnează de către toţi membrii comisiei de evaluare.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(i) În baza „Procesului-verbal de evaluare”care îndeplineşte condiţiile prevăzute la alin. (h), comisia de evaluare întocmeşte, în termen de o zi lucrătoare, un „Raport de evaluare” pe care îl transmite proprietarului.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lastRenderedPageBreak/>
        <w:t xml:space="preserve">  (j) În termen de 3 zile lucrătoare de la primirea „Raportului de evaluare” al comisiei de evaluare, proprietarul informează, în scris, cu confirmare de primire, ofertantul declarat câştigător despre alegerea sa şi pe ceilalţi ofertanţi despre respingerea ofertelor lor, indicând motivele care au stat la baza respingerii.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(k) Proprietarul poate să încheie contractul de vânzare-cumpărare, numai după împlinirea unui termen de 20 de zile calendaristice de la data realizării comunicării prevăzute la alin.(j) </w:t>
      </w:r>
    </w:p>
    <w:p w:rsidR="00EA7A96" w:rsidRPr="00EA7A96" w:rsidRDefault="00EA7A96" w:rsidP="00EA7A96">
      <w:pPr>
        <w:pStyle w:val="NoSpacing"/>
        <w:rPr>
          <w:rFonts w:ascii="Times New Roman" w:hAnsi="Times New Roman" w:cs="Times New Roman"/>
          <w:b/>
          <w:sz w:val="28"/>
          <w:szCs w:val="28"/>
          <w:lang w:val="fr-FR"/>
        </w:rPr>
      </w:pPr>
      <w:r w:rsidRPr="00EA7A96">
        <w:rPr>
          <w:rFonts w:ascii="Times New Roman" w:hAnsi="Times New Roman" w:cs="Times New Roman"/>
          <w:b/>
          <w:sz w:val="28"/>
          <w:szCs w:val="28"/>
          <w:lang w:val="fr-FR"/>
        </w:rPr>
        <w:t>3. DISPOZIŢII FINALE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Dispoziţii finale privind licitaţia publică deschisă cu ofertă în plic sigilat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(a) Fiecare participant poate depune doar o singură ofertă.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(b) Ofertele vor fi înregistrate, în ordinea primirii, în registrul „Oferte”, precizându-se data şi ora.</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(c) Ofertele primite şi înregistrate după termenul limită de primire prevăzut în anunţul publicitar vor fi excluse de la licitaţie şi vor fi înapoiate ofertanţilor fără a fi deschise.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(d) Garanţia de participare va fi stabilită de către serviciul de specialitate din cadrul Consiliului Local, prin instrucţiunile privind organizarea şi desfăşurarea procedurii de concesionare.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(e) Ofertantul va pierde garanţia de participare, dacă îşi retrage oferta înainte de desemnarea câştigătorului.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(f) Garanţia de participare a ofertantului declarat câştigător va fi reţinută de către Consiliul Local până în momentul achitării diferenţei preţului de adjudecare şi încheierii contractului de vânzare-cumpărare.</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sz w:val="28"/>
          <w:szCs w:val="28"/>
          <w:lang w:val="fr-FR"/>
        </w:rPr>
        <w:t>(g) Consiliul Local este obligat să restituie celorlalţi ofertanţi garanţia de participare în termen de 7 zile de la desemnarea ofertantului câştigător.</w:t>
      </w:r>
    </w:p>
    <w:p w:rsidR="00EA7A96" w:rsidRPr="00EA7A96" w:rsidRDefault="00EA7A96" w:rsidP="00EA7A96">
      <w:pPr>
        <w:pStyle w:val="NoSpacing"/>
        <w:rPr>
          <w:rFonts w:ascii="Times New Roman" w:hAnsi="Times New Roman" w:cs="Times New Roman"/>
          <w:b/>
          <w:sz w:val="28"/>
          <w:szCs w:val="28"/>
          <w:lang w:val="fr-FR"/>
        </w:rPr>
      </w:pP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Relaţii suplimentare se pot obţine zilnic, între orele 7</w:t>
      </w:r>
      <w:r w:rsidRPr="00EA7A96">
        <w:rPr>
          <w:rFonts w:ascii="Times New Roman" w:hAnsi="Times New Roman" w:cs="Times New Roman"/>
          <w:sz w:val="28"/>
          <w:szCs w:val="28"/>
          <w:vertAlign w:val="superscript"/>
          <w:lang w:val="fr-FR"/>
        </w:rPr>
        <w:t>30</w:t>
      </w:r>
      <w:r w:rsidRPr="00EA7A96">
        <w:rPr>
          <w:rFonts w:ascii="Times New Roman" w:hAnsi="Times New Roman" w:cs="Times New Roman"/>
          <w:sz w:val="28"/>
          <w:szCs w:val="28"/>
          <w:lang w:val="fr-FR"/>
        </w:rPr>
        <w:t xml:space="preserve"> – 15</w:t>
      </w:r>
      <w:r w:rsidRPr="00EA7A96">
        <w:rPr>
          <w:rFonts w:ascii="Times New Roman" w:hAnsi="Times New Roman" w:cs="Times New Roman"/>
          <w:sz w:val="28"/>
          <w:szCs w:val="28"/>
          <w:vertAlign w:val="superscript"/>
          <w:lang w:val="fr-FR"/>
        </w:rPr>
        <w:t>00</w:t>
      </w:r>
      <w:r w:rsidRPr="00EA7A96">
        <w:rPr>
          <w:rFonts w:ascii="Times New Roman" w:hAnsi="Times New Roman" w:cs="Times New Roman"/>
          <w:sz w:val="28"/>
          <w:szCs w:val="28"/>
          <w:lang w:val="fr-FR"/>
        </w:rPr>
        <w:t>, la sediul Consiliului Local Buhuşi, camera 21, telefon 0234/262.611 sau  0234/261.220 int.107.</w:t>
      </w:r>
    </w:p>
    <w:p w:rsidR="00EA7A96" w:rsidRPr="00EA7A96" w:rsidRDefault="00EA7A96" w:rsidP="00EA7A96">
      <w:pPr>
        <w:pStyle w:val="NoSpacing"/>
        <w:jc w:val="both"/>
        <w:rPr>
          <w:rFonts w:ascii="Times New Roman" w:hAnsi="Times New Roman" w:cs="Times New Roman"/>
          <w:sz w:val="28"/>
          <w:szCs w:val="28"/>
          <w:lang w:val="fr-FR"/>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F67B5C">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ORGANIZATOR LICITAŢIE,</w:t>
      </w:r>
    </w:p>
    <w:p w:rsidR="00EA7A96" w:rsidRPr="00EA7A96" w:rsidRDefault="00EA7A96" w:rsidP="00F67B5C">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U.A.T ORAŞUL BUHUŞI</w:t>
      </w:r>
    </w:p>
    <w:p w:rsidR="00EA7A96" w:rsidRDefault="00EA7A96" w:rsidP="00EA7A96">
      <w:pPr>
        <w:pStyle w:val="NoSpacing"/>
        <w:jc w:val="both"/>
        <w:rPr>
          <w:rFonts w:ascii="Times New Roman" w:hAnsi="Times New Roman" w:cs="Times New Roman"/>
          <w:b/>
          <w:bCs/>
          <w:sz w:val="28"/>
          <w:szCs w:val="28"/>
        </w:rPr>
      </w:pPr>
    </w:p>
    <w:p w:rsidR="00F67B5C" w:rsidRPr="00EA7A96" w:rsidRDefault="00F67B5C" w:rsidP="00EA7A96">
      <w:pPr>
        <w:pStyle w:val="NoSpacing"/>
        <w:jc w:val="both"/>
        <w:rPr>
          <w:rFonts w:ascii="Times New Roman" w:hAnsi="Times New Roman" w:cs="Times New Roman"/>
          <w:b/>
          <w:bCs/>
          <w:sz w:val="28"/>
          <w:szCs w:val="28"/>
        </w:rPr>
      </w:pPr>
    </w:p>
    <w:p w:rsidR="00EA7A96" w:rsidRPr="00EA7A96" w:rsidRDefault="00EA7A96" w:rsidP="00F67B5C">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         PRIMAR  </w:t>
      </w:r>
      <w:r w:rsidR="00F67B5C">
        <w:rPr>
          <w:rFonts w:ascii="Times New Roman" w:hAnsi="Times New Roman" w:cs="Times New Roman"/>
          <w:b/>
          <w:bCs/>
          <w:sz w:val="28"/>
          <w:szCs w:val="28"/>
        </w:rPr>
        <w:t xml:space="preserve">                </w:t>
      </w:r>
      <w:r w:rsidR="00D441A8">
        <w:rPr>
          <w:rFonts w:ascii="Times New Roman" w:hAnsi="Times New Roman" w:cs="Times New Roman"/>
          <w:b/>
          <w:bCs/>
          <w:sz w:val="28"/>
          <w:szCs w:val="28"/>
        </w:rPr>
        <w:t xml:space="preserve">  </w:t>
      </w:r>
      <w:r w:rsidR="00F67B5C">
        <w:rPr>
          <w:rFonts w:ascii="Times New Roman" w:hAnsi="Times New Roman" w:cs="Times New Roman"/>
          <w:b/>
          <w:bCs/>
          <w:sz w:val="28"/>
          <w:szCs w:val="28"/>
        </w:rPr>
        <w:t xml:space="preserve"> </w:t>
      </w:r>
      <w:r w:rsidRPr="00EA7A96">
        <w:rPr>
          <w:rFonts w:ascii="Times New Roman" w:hAnsi="Times New Roman" w:cs="Times New Roman"/>
          <w:b/>
          <w:bCs/>
          <w:sz w:val="28"/>
          <w:szCs w:val="28"/>
        </w:rPr>
        <w:t>SECRETAR GE</w:t>
      </w:r>
      <w:r w:rsidR="00F67B5C">
        <w:rPr>
          <w:rFonts w:ascii="Times New Roman" w:hAnsi="Times New Roman" w:cs="Times New Roman"/>
          <w:b/>
          <w:bCs/>
          <w:sz w:val="28"/>
          <w:szCs w:val="28"/>
        </w:rPr>
        <w:t xml:space="preserve">NERAL                 </w:t>
      </w:r>
      <w:r w:rsidRPr="00EA7A96">
        <w:rPr>
          <w:rFonts w:ascii="Times New Roman" w:hAnsi="Times New Roman" w:cs="Times New Roman"/>
          <w:b/>
          <w:bCs/>
          <w:sz w:val="28"/>
          <w:szCs w:val="28"/>
        </w:rPr>
        <w:t>DIR.EXECUTIV</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VASILE Z</w:t>
      </w:r>
      <w:r w:rsidR="00F67B5C">
        <w:rPr>
          <w:rFonts w:ascii="Times New Roman" w:hAnsi="Times New Roman" w:cs="Times New Roman"/>
          <w:b/>
          <w:bCs/>
          <w:sz w:val="28"/>
          <w:szCs w:val="28"/>
        </w:rPr>
        <w:t xml:space="preserve">AHARIA         </w:t>
      </w:r>
      <w:r w:rsidR="00D441A8">
        <w:rPr>
          <w:rFonts w:ascii="Times New Roman" w:hAnsi="Times New Roman" w:cs="Times New Roman"/>
          <w:b/>
          <w:bCs/>
          <w:sz w:val="28"/>
          <w:szCs w:val="28"/>
        </w:rPr>
        <w:t xml:space="preserve">    </w:t>
      </w:r>
      <w:r w:rsidRPr="00EA7A96">
        <w:rPr>
          <w:rFonts w:ascii="Times New Roman" w:hAnsi="Times New Roman" w:cs="Times New Roman"/>
          <w:b/>
          <w:bCs/>
          <w:sz w:val="28"/>
          <w:szCs w:val="28"/>
        </w:rPr>
        <w:t>AL U.</w:t>
      </w:r>
      <w:r w:rsidR="00F67B5C">
        <w:rPr>
          <w:rFonts w:ascii="Times New Roman" w:hAnsi="Times New Roman" w:cs="Times New Roman"/>
          <w:b/>
          <w:bCs/>
          <w:sz w:val="28"/>
          <w:szCs w:val="28"/>
        </w:rPr>
        <w:t xml:space="preserve">A.T. BUHUȘI          </w:t>
      </w:r>
      <w:r w:rsidR="00D441A8">
        <w:rPr>
          <w:rFonts w:ascii="Times New Roman" w:hAnsi="Times New Roman" w:cs="Times New Roman"/>
          <w:b/>
          <w:bCs/>
          <w:sz w:val="28"/>
          <w:szCs w:val="28"/>
        </w:rPr>
        <w:t xml:space="preserve">   </w:t>
      </w:r>
      <w:r w:rsidR="00AE3FD6">
        <w:rPr>
          <w:rFonts w:ascii="Times New Roman" w:hAnsi="Times New Roman" w:cs="Times New Roman"/>
          <w:b/>
          <w:bCs/>
          <w:sz w:val="28"/>
          <w:szCs w:val="28"/>
        </w:rPr>
        <w:t xml:space="preserve">  </w:t>
      </w:r>
      <w:r w:rsidR="00D441A8">
        <w:rPr>
          <w:rFonts w:ascii="Times New Roman" w:hAnsi="Times New Roman" w:cs="Times New Roman"/>
          <w:b/>
          <w:bCs/>
          <w:sz w:val="28"/>
          <w:szCs w:val="28"/>
        </w:rPr>
        <w:t>C</w:t>
      </w:r>
      <w:r w:rsidRPr="00EA7A96">
        <w:rPr>
          <w:rFonts w:ascii="Times New Roman" w:hAnsi="Times New Roman" w:cs="Times New Roman"/>
          <w:b/>
          <w:bCs/>
          <w:sz w:val="28"/>
          <w:szCs w:val="28"/>
        </w:rPr>
        <w:t xml:space="preserve">ARMEN GABRIELA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F67B5C">
        <w:rPr>
          <w:rFonts w:ascii="Times New Roman" w:hAnsi="Times New Roman" w:cs="Times New Roman"/>
          <w:b/>
          <w:bCs/>
          <w:sz w:val="28"/>
          <w:szCs w:val="28"/>
        </w:rPr>
        <w:t xml:space="preserve">             </w:t>
      </w:r>
      <w:r w:rsidR="00D441A8">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OANA MIHAI        </w:t>
      </w:r>
      <w:r w:rsidR="00D441A8">
        <w:rPr>
          <w:rFonts w:ascii="Times New Roman" w:hAnsi="Times New Roman" w:cs="Times New Roman"/>
          <w:b/>
          <w:bCs/>
          <w:sz w:val="28"/>
          <w:szCs w:val="28"/>
        </w:rPr>
        <w:t xml:space="preserve">                        </w:t>
      </w:r>
      <w:r w:rsidRPr="00EA7A96">
        <w:rPr>
          <w:rFonts w:ascii="Times New Roman" w:hAnsi="Times New Roman" w:cs="Times New Roman"/>
          <w:b/>
          <w:bCs/>
          <w:sz w:val="28"/>
          <w:szCs w:val="28"/>
        </w:rPr>
        <w:t>PAHONCEA</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F67B5C"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F67B5C" w:rsidRDefault="00F67B5C" w:rsidP="00EA7A96">
      <w:pPr>
        <w:pStyle w:val="NoSpacing"/>
        <w:jc w:val="both"/>
        <w:rPr>
          <w:rFonts w:ascii="Times New Roman" w:hAnsi="Times New Roman" w:cs="Times New Roman"/>
          <w:b/>
          <w:bCs/>
          <w:sz w:val="28"/>
          <w:szCs w:val="28"/>
        </w:rPr>
      </w:pPr>
    </w:p>
    <w:p w:rsidR="00F67B5C" w:rsidRDefault="00F67B5C" w:rsidP="00F67B5C">
      <w:pPr>
        <w:pStyle w:val="NoSpacing"/>
        <w:rPr>
          <w:rFonts w:ascii="Times New Roman" w:hAnsi="Times New Roman" w:cs="Times New Roman"/>
          <w:b/>
          <w:bCs/>
          <w:sz w:val="28"/>
          <w:szCs w:val="28"/>
        </w:rPr>
      </w:pPr>
      <w:r>
        <w:rPr>
          <w:rFonts w:ascii="Times New Roman" w:hAnsi="Times New Roman" w:cs="Times New Roman"/>
          <w:b/>
          <w:bCs/>
          <w:sz w:val="28"/>
          <w:szCs w:val="28"/>
        </w:rPr>
        <w:t xml:space="preserve">                                                                                                     </w:t>
      </w:r>
    </w:p>
    <w:p w:rsidR="00EA7A96" w:rsidRPr="00EA7A96" w:rsidRDefault="00F67B5C" w:rsidP="00F67B5C">
      <w:pPr>
        <w:pStyle w:val="NoSpacing"/>
        <w:rPr>
          <w:rFonts w:ascii="Times New Roman" w:hAnsi="Times New Roman" w:cs="Times New Roman"/>
          <w:b/>
          <w:bCs/>
          <w:sz w:val="28"/>
          <w:szCs w:val="28"/>
        </w:rPr>
      </w:pPr>
      <w:r>
        <w:rPr>
          <w:rFonts w:ascii="Times New Roman" w:hAnsi="Times New Roman" w:cs="Times New Roman"/>
          <w:b/>
          <w:bCs/>
          <w:sz w:val="28"/>
          <w:szCs w:val="28"/>
        </w:rPr>
        <w:t xml:space="preserve">                                                                    </w:t>
      </w:r>
      <w:r w:rsidR="00AE3FD6">
        <w:rPr>
          <w:rFonts w:ascii="Times New Roman" w:hAnsi="Times New Roman" w:cs="Times New Roman"/>
          <w:b/>
          <w:bCs/>
          <w:sz w:val="28"/>
          <w:szCs w:val="28"/>
        </w:rPr>
        <w:t xml:space="preserve">                              </w:t>
      </w:r>
      <w:r w:rsidR="00EA7A96" w:rsidRPr="00EA7A96">
        <w:rPr>
          <w:rFonts w:ascii="Times New Roman" w:hAnsi="Times New Roman" w:cs="Times New Roman"/>
          <w:b/>
          <w:bCs/>
          <w:sz w:val="28"/>
          <w:szCs w:val="28"/>
        </w:rPr>
        <w:t xml:space="preserve">CONS.SERV.URBAN                                                     </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AE3FD6">
        <w:rPr>
          <w:rFonts w:ascii="Times New Roman" w:hAnsi="Times New Roman" w:cs="Times New Roman"/>
          <w:b/>
          <w:bCs/>
          <w:sz w:val="28"/>
          <w:szCs w:val="28"/>
        </w:rPr>
        <w:t xml:space="preserve">                           </w:t>
      </w:r>
      <w:r w:rsidRPr="00EA7A96">
        <w:rPr>
          <w:rFonts w:ascii="Times New Roman" w:hAnsi="Times New Roman" w:cs="Times New Roman"/>
          <w:b/>
          <w:bCs/>
          <w:sz w:val="28"/>
          <w:szCs w:val="28"/>
        </w:rPr>
        <w:t>RĂZVAN C-TIN TĂUTU</w:t>
      </w:r>
      <w:r w:rsidRPr="00EA7A96">
        <w:rPr>
          <w:rFonts w:ascii="Times New Roman" w:hAnsi="Times New Roman" w:cs="Times New Roman"/>
          <w:sz w:val="28"/>
          <w:szCs w:val="28"/>
        </w:rPr>
        <w:t xml:space="preserve">            </w:t>
      </w:r>
    </w:p>
    <w:p w:rsidR="00EA7A96" w:rsidRPr="00EA7A96" w:rsidRDefault="00EA7A96" w:rsidP="00EA7A96">
      <w:pPr>
        <w:pStyle w:val="NoSpacing"/>
        <w:jc w:val="both"/>
        <w:rPr>
          <w:rFonts w:ascii="Times New Roman" w:hAnsi="Times New Roman" w:cs="Times New Roman"/>
          <w:b/>
          <w:sz w:val="28"/>
          <w:szCs w:val="28"/>
          <w:lang w:val="en-US"/>
        </w:rPr>
      </w:pPr>
    </w:p>
    <w:p w:rsidR="00EA7A96" w:rsidRPr="00EA7A96" w:rsidRDefault="00EA7A96" w:rsidP="00EA7A96">
      <w:pPr>
        <w:pStyle w:val="NoSpacing"/>
        <w:rPr>
          <w:rFonts w:ascii="Times New Roman" w:hAnsi="Times New Roman" w:cs="Times New Roman"/>
          <w:sz w:val="28"/>
          <w:szCs w:val="28"/>
          <w:lang w:val="es-ES"/>
        </w:rPr>
      </w:pPr>
      <w:r w:rsidRPr="00EA7A96">
        <w:rPr>
          <w:rFonts w:ascii="Times New Roman" w:hAnsi="Times New Roman" w:cs="Times New Roman"/>
          <w:sz w:val="28"/>
          <w:szCs w:val="28"/>
          <w:lang w:val="en-US"/>
        </w:rPr>
        <w:lastRenderedPageBreak/>
        <w:t>PRIMĂRIA ORAŞULUI BUHUŞI</w:t>
      </w:r>
      <w:r w:rsidRPr="00EA7A96">
        <w:rPr>
          <w:rFonts w:ascii="Times New Roman" w:hAnsi="Times New Roman" w:cs="Times New Roman"/>
          <w:sz w:val="28"/>
          <w:szCs w:val="28"/>
          <w:lang w:val="es-ES"/>
        </w:rPr>
        <w:t xml:space="preserve">                                 ANEXA Nr.4 LA H.C.L</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en-US"/>
        </w:rPr>
        <w:t xml:space="preserve">Serviciul Urbanism                                             </w:t>
      </w:r>
      <w:r w:rsidRPr="00EA7A96">
        <w:rPr>
          <w:rFonts w:ascii="Times New Roman" w:hAnsi="Times New Roman" w:cs="Times New Roman"/>
          <w:sz w:val="28"/>
          <w:szCs w:val="28"/>
          <w:lang w:val="it-IT"/>
        </w:rPr>
        <w:t xml:space="preserve">                Nr.139/25.09.2019                                                        </w:t>
      </w:r>
    </w:p>
    <w:p w:rsidR="00EA7A96" w:rsidRPr="00EA7A96" w:rsidRDefault="00EA7A96" w:rsidP="00EA7A96">
      <w:pPr>
        <w:pStyle w:val="NoSpacing"/>
        <w:jc w:val="both"/>
        <w:rPr>
          <w:rFonts w:ascii="Times New Roman" w:hAnsi="Times New Roman" w:cs="Times New Roman"/>
          <w:bCs/>
          <w:sz w:val="28"/>
          <w:szCs w:val="28"/>
          <w:lang w:val="en-US"/>
        </w:rPr>
      </w:pPr>
      <w:r w:rsidRPr="00EA7A96">
        <w:rPr>
          <w:rFonts w:ascii="Times New Roman" w:hAnsi="Times New Roman" w:cs="Times New Roman"/>
          <w:sz w:val="28"/>
          <w:szCs w:val="28"/>
          <w:lang w:val="it-IT"/>
        </w:rPr>
        <w:t xml:space="preserve"> Nr. 27353/10.09.2019</w:t>
      </w:r>
    </w:p>
    <w:p w:rsidR="00EA7A96" w:rsidRPr="00EA7A96" w:rsidRDefault="00EA7A96" w:rsidP="00EA7A96">
      <w:pPr>
        <w:pStyle w:val="NoSpacing"/>
        <w:jc w:val="both"/>
        <w:rPr>
          <w:rFonts w:ascii="Times New Roman" w:hAnsi="Times New Roman" w:cs="Times New Roman"/>
          <w:b/>
          <w:sz w:val="28"/>
          <w:szCs w:val="28"/>
          <w:lang w:val="pt-BR"/>
        </w:rPr>
      </w:pPr>
    </w:p>
    <w:p w:rsidR="00EA7A96" w:rsidRPr="00EA7A96" w:rsidRDefault="00EA7A96" w:rsidP="00F67B5C">
      <w:pPr>
        <w:pStyle w:val="NoSpacing"/>
        <w:jc w:val="center"/>
        <w:rPr>
          <w:rFonts w:ascii="Times New Roman" w:hAnsi="Times New Roman" w:cs="Times New Roman"/>
          <w:bCs/>
          <w:sz w:val="28"/>
          <w:szCs w:val="28"/>
          <w:lang w:val="en-US"/>
        </w:rPr>
      </w:pPr>
      <w:r w:rsidRPr="00EA7A96">
        <w:rPr>
          <w:rFonts w:ascii="Times New Roman" w:hAnsi="Times New Roman" w:cs="Times New Roman"/>
          <w:b/>
          <w:sz w:val="28"/>
          <w:szCs w:val="28"/>
          <w:lang w:val="pt-BR"/>
        </w:rPr>
        <w:t>CAIET DE SARCINI</w:t>
      </w:r>
    </w:p>
    <w:p w:rsidR="00EA7A96" w:rsidRPr="00EA7A96" w:rsidRDefault="00EA7A96" w:rsidP="00F67B5C">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lang w:val="pt-BR"/>
        </w:rPr>
        <w:t>p</w:t>
      </w:r>
      <w:r w:rsidRPr="00EA7A96">
        <w:rPr>
          <w:rFonts w:ascii="Times New Roman" w:hAnsi="Times New Roman" w:cs="Times New Roman"/>
          <w:b/>
          <w:sz w:val="28"/>
          <w:szCs w:val="28"/>
        </w:rPr>
        <w:t>rivind constatarea că aparține domeniului privat al localității,</w:t>
      </w:r>
    </w:p>
    <w:p w:rsidR="00EA7A96" w:rsidRPr="00EA7A96" w:rsidRDefault="00EA7A96" w:rsidP="00F67B5C">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bunul imobil Lot 5, alcătuit din: teren cu nr. cad. 61725 ac, în suprafață de 6.778,00 mp și bunurile imobile</w:t>
      </w:r>
      <w:r w:rsidRPr="00EA7A96">
        <w:rPr>
          <w:rFonts w:ascii="Times New Roman" w:hAnsi="Times New Roman" w:cs="Times New Roman"/>
          <w:b/>
          <w:sz w:val="28"/>
          <w:szCs w:val="28"/>
          <w:lang w:val="en-US"/>
        </w:rPr>
        <w:t>:</w:t>
      </w:r>
      <w:r w:rsidRPr="00EA7A96">
        <w:rPr>
          <w:rFonts w:ascii="Times New Roman" w:hAnsi="Times New Roman" w:cs="Times New Roman"/>
          <w:b/>
          <w:sz w:val="28"/>
          <w:szCs w:val="28"/>
        </w:rPr>
        <w:t xml:space="preserve"> clădire identificată cu nr. cad. 61725-C3 în suprafață de 914,00 mp și clădire identificată cu nr. cad. 61725-C4 în suprafață de 28,00 mp, situate în intravilanul oraşului Buhuşi, Str. Libertăţii, nr.36 (Platforma industrială Buhuşi), precum și vânzarea acestuia prin metoda licitației publice deschise cu oferta în plic sigilat</w:t>
      </w: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1. DATE GENERALE PRIVIND OBIECTUL VÂNZĂRII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Lot 5 – </w:t>
      </w:r>
      <w:r w:rsidRPr="00EA7A96">
        <w:rPr>
          <w:rFonts w:ascii="Times New Roman" w:hAnsi="Times New Roman" w:cs="Times New Roman"/>
          <w:bCs/>
          <w:sz w:val="28"/>
          <w:szCs w:val="28"/>
        </w:rPr>
        <w:t>Teren și clădiri</w:t>
      </w:r>
      <w:r w:rsidRPr="00EA7A96">
        <w:rPr>
          <w:rFonts w:ascii="Times New Roman" w:hAnsi="Times New Roman" w:cs="Times New Roman"/>
          <w:sz w:val="28"/>
          <w:szCs w:val="28"/>
        </w:rPr>
        <w:t xml:space="preserve"> aparţinând domeniului privat al localităţii, alcătuit din:</w:t>
      </w:r>
    </w:p>
    <w:p w:rsidR="00EA7A96" w:rsidRPr="00EA7A96" w:rsidRDefault="00EA7A96" w:rsidP="00EA7A96">
      <w:pPr>
        <w:pStyle w:val="NoSpacing"/>
        <w:rPr>
          <w:rFonts w:ascii="Times New Roman" w:hAnsi="Times New Roman" w:cs="Times New Roman"/>
          <w:bCs/>
          <w:sz w:val="28"/>
          <w:szCs w:val="28"/>
        </w:rPr>
      </w:pPr>
      <w:r w:rsidRPr="00EA7A96">
        <w:rPr>
          <w:rFonts w:ascii="Times New Roman" w:hAnsi="Times New Roman" w:cs="Times New Roman"/>
          <w:sz w:val="28"/>
          <w:szCs w:val="28"/>
        </w:rPr>
        <w:t xml:space="preserve">      Teren cu nr. cad. 61725 ac în suprafață de 6.778,00 mp, clădire cu nr. cad. 61725-C3 în suprafață construită de 914,00 mp și clădire cu nr. cad. 61725-C4 în suprafață construită de 28,00 mp</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Proprietarul terenului:  Consiliul Local al oraşului Buhuşi.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Amplasament – intravilanul oraşului Buhuşi, Str. Libertăţii, nr.36 (Platforma industrială Buhuşi).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Vecinătăţile amplasamentului: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Nord: Fosta Stofe Buhuși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Sud:   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Est:    </w:t>
      </w:r>
      <w:r w:rsidRPr="00EA7A96">
        <w:rPr>
          <w:rFonts w:ascii="Times New Roman" w:hAnsi="Times New Roman" w:cs="Times New Roman"/>
          <w:bCs/>
          <w:sz w:val="28"/>
          <w:szCs w:val="28"/>
        </w:rPr>
        <w:t>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Vest:  </w:t>
      </w:r>
      <w:r w:rsidRPr="00EA7A96">
        <w:rPr>
          <w:rFonts w:ascii="Times New Roman" w:hAnsi="Times New Roman" w:cs="Times New Roman"/>
          <w:bCs/>
          <w:sz w:val="28"/>
          <w:szCs w:val="28"/>
        </w:rPr>
        <w:t>Drum indiviziune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2. DESTINAŢIA TERENULUI PROPUS PENTRU VÂNZARE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Destinaţia terenului  propus pentru vânzare: realizare diverse  investiții.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3. MOTIVELE DE ORDIN ECONOMIC, FINANCIAR, SOCIAL ŞI DE MEDIU, CARE JUSTIFICĂ REALIZAREA VÂNZĂRII: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rPr>
        <w:t xml:space="preserve"> Lot 5 – face parte din bunurile imobile </w:t>
      </w:r>
      <w:r w:rsidRPr="00EA7A96">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en-US"/>
        </w:rPr>
        <w:t>Strategia de dezvoltare economico-social</w:t>
      </w:r>
      <w:r w:rsidRPr="00EA7A96">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lastRenderedPageBreak/>
        <w:t>În plus, conform prevederilor OUG Nr. 57/2019 privind Codul administrativ, se recomandă atragerea de fonduri proprii, ca venit la bugetul local şi ca urmare se impune valorificarea prin vânzarea</w:t>
      </w:r>
      <w:r w:rsidRPr="00EA7A96">
        <w:rPr>
          <w:rFonts w:ascii="Times New Roman" w:hAnsi="Times New Roman" w:cs="Times New Roman"/>
          <w:bCs/>
          <w:sz w:val="28"/>
          <w:szCs w:val="28"/>
        </w:rPr>
        <w:t xml:space="preserve"> terenului și a  clădirilor, reprezentând</w:t>
      </w:r>
      <w:r w:rsidRPr="00EA7A96">
        <w:rPr>
          <w:rFonts w:ascii="Times New Roman" w:hAnsi="Times New Roman" w:cs="Times New Roman"/>
          <w:sz w:val="28"/>
          <w:szCs w:val="28"/>
        </w:rPr>
        <w:t xml:space="preserve"> Lot 5.</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it-IT"/>
        </w:rPr>
        <w:t>4. NIVELUL MINIM AL PREŢULUI DE VÂNZARE</w:t>
      </w:r>
      <w:r w:rsidRPr="00EA7A96">
        <w:rPr>
          <w:rFonts w:ascii="Times New Roman" w:hAnsi="Times New Roman" w:cs="Times New Roman"/>
          <w:sz w:val="28"/>
          <w:szCs w:val="28"/>
          <w:lang w:val="fr-FR"/>
        </w:rPr>
        <w:t>:</w:t>
      </w:r>
      <w:r w:rsidRPr="00EA7A96">
        <w:rPr>
          <w:rFonts w:ascii="Times New Roman" w:hAnsi="Times New Roman" w:cs="Times New Roman"/>
          <w:sz w:val="28"/>
          <w:szCs w:val="28"/>
          <w:lang w:val="fr-FR"/>
        </w:rPr>
        <w:tab/>
      </w:r>
    </w:p>
    <w:p w:rsidR="00EA7A96" w:rsidRPr="00EA7A96" w:rsidRDefault="00EA7A96" w:rsidP="00EA7A96">
      <w:pPr>
        <w:pStyle w:val="NoSpacing"/>
        <w:rPr>
          <w:rFonts w:ascii="Times New Roman" w:hAnsi="Times New Roman" w:cs="Times New Roman"/>
          <w:bCs/>
          <w:sz w:val="28"/>
          <w:szCs w:val="28"/>
          <w:lang w:val="fr-FR"/>
        </w:rPr>
      </w:pPr>
      <w:r w:rsidRPr="00EA7A96">
        <w:rPr>
          <w:rFonts w:ascii="Times New Roman" w:hAnsi="Times New Roman" w:cs="Times New Roman"/>
          <w:sz w:val="28"/>
          <w:szCs w:val="28"/>
          <w:lang w:val="fr-FR"/>
        </w:rPr>
        <w:t xml:space="preserve">    Preţul minim de vânzare se va stabili prin Hotărârea Consiliului Local al oraşului Buhuşi în baza: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4.1. Raport de evaluare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rPr>
        <w:t xml:space="preserve"> 4.1.1. Societatea executantă: </w:t>
      </w:r>
      <w:r w:rsidRPr="00EA7A96">
        <w:rPr>
          <w:rFonts w:ascii="Times New Roman" w:hAnsi="Times New Roman" w:cs="Times New Roman"/>
          <w:sz w:val="28"/>
          <w:szCs w:val="28"/>
          <w:lang w:val="it-IT"/>
        </w:rPr>
        <w:t xml:space="preserve">SC „EVAL PROIECT CONSULTING” SRL BACĂU </w:t>
      </w:r>
      <w:r w:rsidRPr="00EA7A96">
        <w:rPr>
          <w:rFonts w:ascii="Times New Roman" w:hAnsi="Times New Roman" w:cs="Times New Roman"/>
          <w:sz w:val="28"/>
          <w:szCs w:val="28"/>
        </w:rPr>
        <w:t>- Raport de evaluare nr. 26078/28.08.19</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4.1.2. Valoare teren </w:t>
      </w:r>
      <w:r w:rsidRPr="00EA7A96">
        <w:rPr>
          <w:rFonts w:ascii="Times New Roman" w:hAnsi="Times New Roman" w:cs="Times New Roman"/>
          <w:sz w:val="28"/>
          <w:szCs w:val="28"/>
        </w:rPr>
        <w:t xml:space="preserve">nr. cad. 61725 ac – suprafață 6.778,00 mp – </w:t>
      </w:r>
      <w:r w:rsidRPr="00EA7A96">
        <w:rPr>
          <w:rFonts w:ascii="Times New Roman" w:hAnsi="Times New Roman" w:cs="Times New Roman"/>
          <w:sz w:val="28"/>
          <w:szCs w:val="28"/>
          <w:lang w:val="it-IT"/>
        </w:rPr>
        <w:t>84.354,00 lei(fără TVA).</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4.1.3. Valoare </w:t>
      </w:r>
      <w:r w:rsidRPr="00EA7A96">
        <w:rPr>
          <w:rFonts w:ascii="Times New Roman" w:hAnsi="Times New Roman" w:cs="Times New Roman"/>
          <w:sz w:val="28"/>
          <w:szCs w:val="28"/>
        </w:rPr>
        <w:t>clădire</w:t>
      </w: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rPr>
        <w:t xml:space="preserve">nr. cad. 61725-C3 – suprafață 914,00 mp – </w:t>
      </w:r>
      <w:r w:rsidRPr="00EA7A96">
        <w:rPr>
          <w:rFonts w:ascii="Times New Roman" w:hAnsi="Times New Roman" w:cs="Times New Roman"/>
          <w:sz w:val="28"/>
          <w:szCs w:val="28"/>
          <w:lang w:val="it-IT"/>
        </w:rPr>
        <w:t>33.771,00 lei(fără TVA).</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4.1.4. Valoare clădire </w:t>
      </w:r>
      <w:r w:rsidRPr="00EA7A96">
        <w:rPr>
          <w:rFonts w:ascii="Times New Roman" w:hAnsi="Times New Roman" w:cs="Times New Roman"/>
          <w:sz w:val="28"/>
          <w:szCs w:val="28"/>
        </w:rPr>
        <w:t>nr. cad. 61725-C4 – suprafață construită 28,00 mp – 1.572</w:t>
      </w:r>
      <w:r w:rsidRPr="00EA7A96">
        <w:rPr>
          <w:rFonts w:ascii="Times New Roman" w:hAnsi="Times New Roman" w:cs="Times New Roman"/>
          <w:sz w:val="28"/>
          <w:szCs w:val="28"/>
          <w:lang w:val="it-IT"/>
        </w:rPr>
        <w:t>,00 lei(fără TVA).</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4.1.5. Valoare totală cu</w:t>
      </w:r>
      <w:r w:rsidRPr="00EA7A96">
        <w:rPr>
          <w:rFonts w:ascii="Times New Roman" w:hAnsi="Times New Roman" w:cs="Times New Roman"/>
          <w:sz w:val="28"/>
          <w:szCs w:val="28"/>
        </w:rPr>
        <w:t xml:space="preserve"> TVA(19%) -</w:t>
      </w:r>
      <w:r w:rsidRPr="00EA7A96">
        <w:rPr>
          <w:rFonts w:ascii="Times New Roman" w:hAnsi="Times New Roman" w:cs="Times New Roman"/>
          <w:sz w:val="28"/>
          <w:szCs w:val="28"/>
          <w:lang w:val="it-IT"/>
        </w:rPr>
        <w:t xml:space="preserve"> teren </w:t>
      </w:r>
      <w:r w:rsidRPr="00EA7A96">
        <w:rPr>
          <w:rFonts w:ascii="Times New Roman" w:hAnsi="Times New Roman" w:cs="Times New Roman"/>
          <w:sz w:val="28"/>
          <w:szCs w:val="28"/>
        </w:rPr>
        <w:t xml:space="preserve">nr. cad. 61725 ac – suprafață 6.778,00 mp – </w:t>
      </w:r>
      <w:r w:rsidRPr="00EA7A96">
        <w:rPr>
          <w:rFonts w:ascii="Times New Roman" w:hAnsi="Times New Roman" w:cs="Times New Roman"/>
          <w:sz w:val="28"/>
          <w:szCs w:val="28"/>
          <w:u w:val="single"/>
          <w:lang w:val="it-IT"/>
        </w:rPr>
        <w:t>100.381,26 lei</w:t>
      </w:r>
      <w:r w:rsidRPr="00EA7A96">
        <w:rPr>
          <w:rFonts w:ascii="Times New Roman" w:hAnsi="Times New Roman" w:cs="Times New Roman"/>
          <w:sz w:val="28"/>
          <w:szCs w:val="28"/>
          <w:lang w:val="it-IT"/>
        </w:rPr>
        <w:t xml:space="preserve"> +  </w:t>
      </w:r>
      <w:r w:rsidRPr="00EA7A96">
        <w:rPr>
          <w:rFonts w:ascii="Times New Roman" w:hAnsi="Times New Roman" w:cs="Times New Roman"/>
          <w:sz w:val="28"/>
          <w:szCs w:val="28"/>
        </w:rPr>
        <w:t xml:space="preserve">clădire cu nr. cad. 61725-C3– suprafață 914,00 mp – </w:t>
      </w:r>
      <w:r w:rsidRPr="00EA7A96">
        <w:rPr>
          <w:rFonts w:ascii="Times New Roman" w:hAnsi="Times New Roman" w:cs="Times New Roman"/>
          <w:sz w:val="28"/>
          <w:szCs w:val="28"/>
          <w:u w:val="single"/>
        </w:rPr>
        <w:t>40.187,49 lei</w:t>
      </w: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it-IT"/>
        </w:rPr>
        <w:t xml:space="preserve"> clădire </w:t>
      </w:r>
      <w:r w:rsidRPr="00EA7A96">
        <w:rPr>
          <w:rFonts w:ascii="Times New Roman" w:hAnsi="Times New Roman" w:cs="Times New Roman"/>
          <w:sz w:val="28"/>
          <w:szCs w:val="28"/>
        </w:rPr>
        <w:t xml:space="preserve">nr. cad.61725-C4 – suprafață construită 28,00 mp – </w:t>
      </w:r>
      <w:r w:rsidRPr="00EA7A96">
        <w:rPr>
          <w:rFonts w:ascii="Times New Roman" w:hAnsi="Times New Roman" w:cs="Times New Roman"/>
          <w:sz w:val="28"/>
          <w:szCs w:val="28"/>
          <w:u w:val="single"/>
          <w:lang w:val="it-IT"/>
        </w:rPr>
        <w:t>1.870,68 lei</w:t>
      </w:r>
      <w:r w:rsidRPr="00EA7A96">
        <w:rPr>
          <w:rFonts w:ascii="Times New Roman" w:hAnsi="Times New Roman" w:cs="Times New Roman"/>
          <w:sz w:val="28"/>
          <w:szCs w:val="28"/>
          <w:lang w:val="it-IT"/>
        </w:rPr>
        <w:t xml:space="preserve"> =  </w:t>
      </w:r>
      <w:r w:rsidRPr="00EA7A96">
        <w:rPr>
          <w:rFonts w:ascii="Times New Roman" w:hAnsi="Times New Roman" w:cs="Times New Roman"/>
          <w:sz w:val="28"/>
          <w:szCs w:val="28"/>
          <w:u w:val="single"/>
          <w:lang w:val="it-IT"/>
        </w:rPr>
        <w:t>142.462,00 lei</w:t>
      </w:r>
      <w:r w:rsidRPr="00EA7A96">
        <w:rPr>
          <w:rFonts w:ascii="Times New Roman" w:hAnsi="Times New Roman" w:cs="Times New Roman"/>
          <w:sz w:val="28"/>
          <w:szCs w:val="28"/>
          <w:lang w:val="it-IT"/>
        </w:rPr>
        <w:t xml:space="preserv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it-IT"/>
        </w:rPr>
        <w:t>4.2  Cheltuieli generale:</w:t>
      </w:r>
      <w:r w:rsidRPr="00EA7A96">
        <w:rPr>
          <w:rFonts w:ascii="Times New Roman" w:hAnsi="Times New Roman" w:cs="Times New Roman"/>
          <w:sz w:val="28"/>
          <w:szCs w:val="28"/>
        </w:rPr>
        <w:t xml:space="preserve"> întocmire documentație de evaluare - </w:t>
      </w:r>
      <w:r w:rsidRPr="00EA7A96">
        <w:rPr>
          <w:rFonts w:ascii="Times New Roman" w:hAnsi="Times New Roman" w:cs="Times New Roman"/>
          <w:sz w:val="28"/>
          <w:szCs w:val="28"/>
          <w:lang w:val="en-US"/>
        </w:rPr>
        <w:t>1.050,00 lei.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it-IT"/>
        </w:rPr>
        <w:t>4.2.1. Cheltuieli doc</w:t>
      </w:r>
      <w:r w:rsidRPr="00EA7A96">
        <w:rPr>
          <w:rFonts w:ascii="Times New Roman" w:hAnsi="Times New Roman" w:cs="Times New Roman"/>
          <w:sz w:val="28"/>
          <w:szCs w:val="28"/>
          <w:lang w:val="fr-FR"/>
        </w:rPr>
        <w:t>umentaţie evaluare: 1.050,00 lei (fărăTVA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4.3. Preţ minim de vânzare </w:t>
      </w:r>
      <w:r w:rsidRPr="00EA7A96">
        <w:rPr>
          <w:rFonts w:ascii="Times New Roman" w:hAnsi="Times New Roman" w:cs="Times New Roman"/>
          <w:sz w:val="28"/>
          <w:szCs w:val="28"/>
          <w:u w:val="single"/>
          <w:lang w:val="fr-FR"/>
        </w:rPr>
        <w:t>calculat</w:t>
      </w:r>
      <w:r w:rsidRPr="00EA7A96">
        <w:rPr>
          <w:rFonts w:ascii="Times New Roman" w:hAnsi="Times New Roman" w:cs="Times New Roman"/>
          <w:sz w:val="28"/>
          <w:szCs w:val="28"/>
          <w:lang w:val="fr-FR"/>
        </w:rPr>
        <w:t>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lang w:val="it-IT"/>
        </w:rPr>
        <w:t xml:space="preserve">Lot 5 - teren </w:t>
      </w:r>
      <w:r w:rsidRPr="00EA7A96">
        <w:rPr>
          <w:rFonts w:ascii="Times New Roman" w:hAnsi="Times New Roman" w:cs="Times New Roman"/>
          <w:sz w:val="28"/>
          <w:szCs w:val="28"/>
        </w:rPr>
        <w:t xml:space="preserve">nr. cad. 61725 ac în suprafață de 6778,00 mp + clădire identificată cu nr. cad. 61725-C3 în suprafață de 914,00 mp </w:t>
      </w: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rPr>
        <w:t xml:space="preserve">clădire identificată cu nr. cad. 61725-C4 în suprafață de 28,00 mp + </w:t>
      </w:r>
      <w:r w:rsidRPr="00EA7A96">
        <w:rPr>
          <w:rFonts w:ascii="Times New Roman" w:hAnsi="Times New Roman" w:cs="Times New Roman"/>
          <w:sz w:val="28"/>
          <w:szCs w:val="28"/>
          <w:lang w:val="it-IT"/>
        </w:rPr>
        <w:t xml:space="preserve">cheltuieli aferente Lot 5 </w:t>
      </w: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lang w:val="en-US"/>
        </w:rPr>
        <w:t xml:space="preserve">143.512,00 lei </w:t>
      </w:r>
      <w:r w:rsidRPr="00EA7A96">
        <w:rPr>
          <w:rFonts w:ascii="Times New Roman" w:hAnsi="Times New Roman" w:cs="Times New Roman"/>
          <w:sz w:val="28"/>
          <w:szCs w:val="28"/>
        </w:rPr>
        <w:t>(TVA inclus)</w:t>
      </w:r>
      <w:r w:rsidRPr="00EA7A96">
        <w:rPr>
          <w:rFonts w:ascii="Times New Roman" w:hAnsi="Times New Roman" w:cs="Times New Roman"/>
          <w:sz w:val="28"/>
          <w:szCs w:val="28"/>
          <w:lang w:val="en-US"/>
        </w:rPr>
        <w:t xml:space="preserve">  </w:t>
      </w:r>
      <w:r w:rsidRPr="00EA7A96">
        <w:rPr>
          <w:rFonts w:ascii="Times New Roman" w:hAnsi="Times New Roman" w:cs="Times New Roman"/>
          <w:b/>
          <w:sz w:val="28"/>
          <w:szCs w:val="28"/>
          <w:lang w:val="en-US"/>
        </w:rPr>
        <w:t>respectiv 19,00</w:t>
      </w:r>
      <w:r w:rsidRPr="00EA7A96">
        <w:rPr>
          <w:rFonts w:ascii="Times New Roman" w:hAnsi="Times New Roman" w:cs="Times New Roman"/>
          <w:sz w:val="28"/>
          <w:szCs w:val="28"/>
          <w:lang w:val="en-US"/>
        </w:rPr>
        <w:t xml:space="preserve"> lei/mp</w:t>
      </w:r>
      <w:r w:rsidRPr="00EA7A96">
        <w:rPr>
          <w:rFonts w:ascii="Times New Roman" w:hAnsi="Times New Roman" w:cs="Times New Roman"/>
          <w:sz w:val="28"/>
          <w:szCs w:val="28"/>
        </w:rPr>
        <w:t xml:space="preserve"> (TVA inclus)</w:t>
      </w:r>
      <w:r w:rsidRPr="00EA7A96">
        <w:rPr>
          <w:rFonts w:ascii="Times New Roman" w:hAnsi="Times New Roman" w:cs="Times New Roman"/>
          <w:sz w:val="28"/>
          <w:szCs w:val="28"/>
          <w:lang w:val="fr-FR"/>
        </w:rPr>
        <w:t>.</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lang w:val="pt-BR"/>
        </w:rPr>
        <w:t xml:space="preserve">5. PREŢ MINIM DE PORNIRE A LICITAŢIEI PUBLICE </w:t>
      </w:r>
    </w:p>
    <w:p w:rsidR="00EA7A96" w:rsidRPr="007552EA" w:rsidRDefault="00EA7A96" w:rsidP="00EA7A96">
      <w:pPr>
        <w:pStyle w:val="NoSpacing"/>
        <w:rPr>
          <w:rFonts w:ascii="Times New Roman" w:hAnsi="Times New Roman" w:cs="Times New Roman"/>
          <w:sz w:val="28"/>
          <w:szCs w:val="28"/>
          <w:u w:val="single"/>
          <w:lang w:val="en-US"/>
        </w:rPr>
      </w:pPr>
      <w:r w:rsidRPr="00EA7A96">
        <w:rPr>
          <w:rFonts w:ascii="Times New Roman" w:hAnsi="Times New Roman" w:cs="Times New Roman"/>
          <w:sz w:val="28"/>
          <w:szCs w:val="28"/>
          <w:u w:val="single"/>
          <w:lang w:val="it-IT"/>
        </w:rPr>
        <w:t>Valoare finală a</w:t>
      </w:r>
      <w:r w:rsidRPr="00EA7A96">
        <w:rPr>
          <w:rFonts w:ascii="Times New Roman" w:hAnsi="Times New Roman" w:cs="Times New Roman"/>
          <w:sz w:val="28"/>
          <w:szCs w:val="28"/>
          <w:u w:val="single"/>
        </w:rPr>
        <w:t xml:space="preserve"> preţului minim de pornire a licitației  stabilit de C.L.B pentru Lot 5</w:t>
      </w:r>
      <w:r w:rsidRPr="00EA7A96">
        <w:rPr>
          <w:rFonts w:ascii="Times New Roman" w:hAnsi="Times New Roman" w:cs="Times New Roman"/>
          <w:sz w:val="28"/>
          <w:szCs w:val="28"/>
        </w:rPr>
        <w:t>:</w:t>
      </w:r>
      <w:r w:rsidRPr="00EA7A96">
        <w:rPr>
          <w:rFonts w:ascii="Times New Roman" w:hAnsi="Times New Roman" w:cs="Times New Roman"/>
          <w:sz w:val="28"/>
          <w:szCs w:val="28"/>
          <w:lang w:val="it-IT"/>
        </w:rPr>
        <w:t xml:space="preserve"> teren </w:t>
      </w:r>
      <w:r w:rsidRPr="00EA7A96">
        <w:rPr>
          <w:rFonts w:ascii="Times New Roman" w:hAnsi="Times New Roman" w:cs="Times New Roman"/>
          <w:sz w:val="28"/>
          <w:szCs w:val="28"/>
        </w:rPr>
        <w:t xml:space="preserve">nr. cad. 61725 ac în suprafață de 6778,00 mp - suma de </w:t>
      </w:r>
      <w:r w:rsidRPr="00EA7A96">
        <w:rPr>
          <w:rFonts w:ascii="Times New Roman" w:hAnsi="Times New Roman" w:cs="Times New Roman"/>
          <w:b/>
          <w:sz w:val="28"/>
          <w:szCs w:val="28"/>
        </w:rPr>
        <w:t>160.000 lei</w:t>
      </w:r>
      <w:r w:rsidRPr="00EA7A96">
        <w:rPr>
          <w:rFonts w:ascii="Times New Roman" w:hAnsi="Times New Roman" w:cs="Times New Roman"/>
          <w:sz w:val="28"/>
          <w:szCs w:val="28"/>
        </w:rPr>
        <w:t xml:space="preserve"> + clădire identificată cu nr. cad. 61725-C3 în suprafață de 914,00 mp - suma de </w:t>
      </w:r>
      <w:r w:rsidRPr="00EA7A96">
        <w:rPr>
          <w:rFonts w:ascii="Times New Roman" w:hAnsi="Times New Roman" w:cs="Times New Roman"/>
          <w:b/>
          <w:sz w:val="28"/>
          <w:szCs w:val="28"/>
        </w:rPr>
        <w:t>41.000 lei</w:t>
      </w: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rPr>
        <w:t xml:space="preserve">clădire identificată cu nr. cad. 61725-C4 în suprafață de 28,00 mp - suma de </w:t>
      </w:r>
      <w:r w:rsidRPr="00EA7A96">
        <w:rPr>
          <w:rFonts w:ascii="Times New Roman" w:hAnsi="Times New Roman" w:cs="Times New Roman"/>
          <w:b/>
          <w:sz w:val="28"/>
          <w:szCs w:val="28"/>
        </w:rPr>
        <w:t>2.000 lei</w:t>
      </w: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it-IT"/>
        </w:rPr>
        <w:t xml:space="preserve"> = </w:t>
      </w:r>
      <w:r w:rsidRPr="007552EA">
        <w:rPr>
          <w:rFonts w:ascii="Times New Roman" w:hAnsi="Times New Roman" w:cs="Times New Roman"/>
          <w:b/>
          <w:sz w:val="28"/>
          <w:szCs w:val="28"/>
          <w:u w:val="single"/>
          <w:lang w:val="en-US"/>
        </w:rPr>
        <w:t xml:space="preserve">203.000 lei </w:t>
      </w:r>
      <w:r w:rsidRPr="007552EA">
        <w:rPr>
          <w:rFonts w:ascii="Times New Roman" w:hAnsi="Times New Roman" w:cs="Times New Roman"/>
          <w:sz w:val="28"/>
          <w:szCs w:val="28"/>
          <w:u w:val="single"/>
        </w:rPr>
        <w:t>(TVA inclus)</w:t>
      </w:r>
      <w:r w:rsidRPr="007552EA">
        <w:rPr>
          <w:rFonts w:ascii="Times New Roman" w:hAnsi="Times New Roman" w:cs="Times New Roman"/>
          <w:sz w:val="28"/>
          <w:szCs w:val="28"/>
          <w:u w:val="single"/>
          <w:lang w:val="en-US"/>
        </w:rPr>
        <w:t xml:space="preserve">  </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6. PROCEDURA UTILIZATĂ PENTRU ATRIBUIREA CONTRACTULUI DE VÂNZARE-CUMPĂRARE ŞI JUSTIFICAREA ALEGERII PROCEDURII:</w:t>
      </w:r>
    </w:p>
    <w:p w:rsidR="00EA7A96" w:rsidRPr="00EA7A96" w:rsidRDefault="00EA7A96" w:rsidP="00EA7A96">
      <w:pPr>
        <w:pStyle w:val="NoSpacing"/>
        <w:rPr>
          <w:rFonts w:ascii="Times New Roman" w:hAnsi="Times New Roman" w:cs="Times New Roman"/>
          <w:bCs/>
          <w:sz w:val="28"/>
          <w:szCs w:val="28"/>
        </w:rPr>
      </w:pPr>
      <w:r w:rsidRPr="00EA7A96">
        <w:rPr>
          <w:rFonts w:ascii="Times New Roman" w:hAnsi="Times New Roman" w:cs="Times New Roman"/>
          <w:sz w:val="28"/>
          <w:szCs w:val="28"/>
          <w:lang w:val="pt-BR"/>
        </w:rPr>
        <w:t>În baza</w:t>
      </w:r>
      <w:r w:rsidRPr="00EA7A96">
        <w:rPr>
          <w:rFonts w:ascii="Times New Roman" w:hAnsi="Times New Roman" w:cs="Times New Roman"/>
          <w:sz w:val="28"/>
          <w:szCs w:val="28"/>
        </w:rPr>
        <w:t xml:space="preserve"> prevederilor H.C.L nr.30/31.03.2004 privind </w:t>
      </w:r>
      <w:r w:rsidRPr="00EA7A96">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sidRPr="00EA7A96">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sidRPr="00EA7A96">
        <w:rPr>
          <w:rFonts w:ascii="Times New Roman" w:hAnsi="Times New Roman" w:cs="Times New Roman"/>
          <w:sz w:val="28"/>
          <w:szCs w:val="28"/>
          <w:lang w:val="en-US"/>
        </w:rPr>
        <w:t xml:space="preserve">, aprobat prin H.C.L nr.70/27.04.2017 și a </w:t>
      </w:r>
      <w:r w:rsidRPr="00EA7A96">
        <w:rPr>
          <w:rFonts w:ascii="Times New Roman" w:hAnsi="Times New Roman" w:cs="Times New Roman"/>
          <w:sz w:val="28"/>
          <w:szCs w:val="28"/>
        </w:rPr>
        <w:t xml:space="preserve">Regulamentului </w:t>
      </w:r>
      <w:r w:rsidRPr="00EA7A96">
        <w:rPr>
          <w:rFonts w:ascii="Times New Roman" w:hAnsi="Times New Roman" w:cs="Times New Roman"/>
          <w:bCs/>
          <w:sz w:val="28"/>
          <w:szCs w:val="28"/>
        </w:rPr>
        <w:t>privind procedura de vânzare a unor bunuri - construcții și terenuri aferente, proprietate privată a orașului Buhuși, aprobat prin H.C.L. 207/20.12.2018,</w:t>
      </w:r>
      <w:r w:rsidRPr="00EA7A96">
        <w:rPr>
          <w:rFonts w:ascii="Times New Roman" w:hAnsi="Times New Roman" w:cs="Times New Roman"/>
          <w:sz w:val="28"/>
          <w:szCs w:val="28"/>
          <w:lang w:val="en-US"/>
        </w:rPr>
        <w:t xml:space="preserve"> s-a inițiat procedura de vânzare-cumpărare a</w:t>
      </w:r>
      <w:r w:rsidRPr="00EA7A96">
        <w:rPr>
          <w:rFonts w:ascii="Times New Roman" w:hAnsi="Times New Roman" w:cs="Times New Roman"/>
          <w:sz w:val="28"/>
          <w:szCs w:val="28"/>
        </w:rPr>
        <w:t xml:space="preserve"> bunului imobil Lot 5, cu amplasamentul și vecinătățile cuprinse în </w:t>
      </w:r>
      <w:r w:rsidRPr="00EA7A96">
        <w:rPr>
          <w:rFonts w:ascii="Times New Roman" w:hAnsi="Times New Roman" w:cs="Times New Roman"/>
          <w:sz w:val="28"/>
          <w:szCs w:val="28"/>
        </w:rPr>
        <w:lastRenderedPageBreak/>
        <w:t>documentațiile cadastrale anexe, alcătuit din teren cu nr. cad. 61725 ac în suprafață de 6.778,00 mp, clădire cu nr. cad. 61725-C3 în suprafață construită de 914,00 mp și clădire cu nr. cad. 61725-C4 în suprafață construită de 28,00 mp</w:t>
      </w:r>
      <w:r w:rsidRPr="00EA7A96">
        <w:rPr>
          <w:rFonts w:ascii="Times New Roman" w:hAnsi="Times New Roman" w:cs="Times New Roman"/>
          <w:bCs/>
          <w:sz w:val="28"/>
          <w:szCs w:val="28"/>
        </w:rPr>
        <w:t xml:space="preserve">, </w:t>
      </w:r>
      <w:r w:rsidRPr="00EA7A96">
        <w:rPr>
          <w:rFonts w:ascii="Times New Roman" w:hAnsi="Times New Roman" w:cs="Times New Roman"/>
          <w:sz w:val="28"/>
          <w:szCs w:val="28"/>
        </w:rPr>
        <w:t>situate în intravilanul oraşului Buhuşi, Str. Libertăţii, nr.36 (Platforma industrială Buhuşi)</w:t>
      </w: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rPr>
        <w:t>.</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Procedura utilizată pentru atribuirea contractului de vânzare-cumpărare este </w:t>
      </w:r>
      <w:r w:rsidRPr="00EA7A96">
        <w:rPr>
          <w:rFonts w:ascii="Times New Roman" w:hAnsi="Times New Roman" w:cs="Times New Roman"/>
          <w:bCs/>
          <w:sz w:val="28"/>
          <w:szCs w:val="28"/>
          <w:u w:val="single"/>
          <w:lang w:val="fr-FR"/>
        </w:rPr>
        <w:t>metoda licitației publice deschise cu ofertă în plic sigilat.</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sidRPr="00EA7A96">
        <w:rPr>
          <w:rFonts w:ascii="Times New Roman" w:hAnsi="Times New Roman" w:cs="Times New Roman"/>
          <w:bCs/>
          <w:sz w:val="28"/>
          <w:szCs w:val="28"/>
          <w:lang w:val="fr-FR"/>
        </w:rPr>
        <w:t xml:space="preserve"> </w:t>
      </w:r>
      <w:r w:rsidRPr="00EA7A96">
        <w:rPr>
          <w:rFonts w:ascii="Times New Roman" w:hAnsi="Times New Roman" w:cs="Times New Roman"/>
          <w:sz w:val="28"/>
          <w:szCs w:val="28"/>
          <w:lang w:val="fr-FR"/>
        </w:rPr>
        <w:t xml:space="preserve">metoda licitației publice </w:t>
      </w:r>
      <w:r w:rsidRPr="00EA7A96">
        <w:rPr>
          <w:rFonts w:ascii="Times New Roman" w:hAnsi="Times New Roman" w:cs="Times New Roman"/>
          <w:bCs/>
          <w:sz w:val="28"/>
          <w:szCs w:val="28"/>
          <w:lang w:val="fr-FR"/>
        </w:rPr>
        <w:t>deschise cu ofertă în plic sigilat.</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7. TERMENELE PREVIZIBILE PENTRU REALIZAREA PROCEDURII DE VÂNZARE-CUMPĂRARE:</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 xml:space="preserve">7.1 Propunerea de cumpărare adresată Consiliului Local, înregistrată de către acesta, se va face la iniţiativa societăţii comerciale respectiv persoanei fizice.  </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7.2 Propunerea de cumpărare se va face în scris şi va cuprinde datele de identificare a cumpărătorului, manifestarea fermă şi serioasă a intenţiei de cumpărare, obiectul cumpărării.</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7.3 Proprietarul este obligat ca, într-un termen de 30 de zile de la însuşirea propunerii de cumpărare formulate de orice persoană interesată, să procedeze la întocmirea studiului de oportunitate.</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7.4 Consiliul Local va decide iniţierea procedurii licitaţiei publice deschise cu oferta în plic sigilat, după aprobarea prin Hotărâre a vânzării bunului imobil, a Studiului de oportunitate şi Caietului de sarcini.</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rPr>
        <w:t>7.5 Prețul de vânzare se stabilește pe baza raportului de evaluare întocmit de un expert atestat ANEVAR și aprobat de Consiliul Local al orașului Buhuși.</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 xml:space="preserve">7.6 În cazul procedurii licitaţiei publice, </w:t>
      </w:r>
      <w:r w:rsidRPr="00EA7A96">
        <w:rPr>
          <w:rFonts w:ascii="Times New Roman" w:hAnsi="Times New Roman" w:cs="Times New Roman"/>
          <w:sz w:val="28"/>
          <w:szCs w:val="28"/>
        </w:rPr>
        <w:t>proprietarul</w:t>
      </w:r>
      <w:r w:rsidRPr="00EA7A96">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7.7 Anunţul de licitaţie se trimite spre publicare cu cel puţin 20 de zile calendaristice înainte de data limită pentru depunerea ofertelor.</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 xml:space="preserve">7.8 Orice persoană interesată are dreptul de a solicita şi de a obţine documentaţia de atribuire. </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7.9 Proprietarul are obligaţia de a pune documentaţia de atribuire la dispoziţia persoanei interesate cât mai repede posibil, într-o perioadă care nu trebuie să depăşească 4 zile lucrătoare de la primirea unei solicitări din partea acesteia.</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7.10 Pentru desfăşurarea procedurii licitaţiei publice deschise cu oferta în plic sigilat este obligatorie participarea a cel puţin 2 ofertanţi.</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lastRenderedPageBreak/>
        <w:t xml:space="preserve"> 7.11 În cazul în care în urma publicării anunţului de licitaţie nu au fost depuse cel puţin 2 oferte valabile, proprietarul este obligat să anuleze procedura şi să organizeze o nouă licitaţie.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7.12 Pentru determinarea ofertei câştigătoare, comisia de evaluare aplică metoda licitației publice deschise cu oferta în plic sigilat, pentru care funcționează regula licitaţiei competitive, respectiv preţul cel mai mare, în urcare.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7.13 Este declarat câştigător ofertantul care oferă cel mai mare preţ.</w:t>
      </w:r>
      <w:r w:rsidRPr="00EA7A96">
        <w:rPr>
          <w:rFonts w:ascii="Times New Roman" w:hAnsi="Times New Roman" w:cs="Times New Roman"/>
          <w:sz w:val="28"/>
          <w:szCs w:val="28"/>
          <w:lang w:val="pt-BR"/>
        </w:rPr>
        <w:t xml:space="preserve">                                                                                                                     </w:t>
      </w:r>
      <w:r w:rsidRPr="00EA7A96">
        <w:rPr>
          <w:rFonts w:ascii="Times New Roman" w:hAnsi="Times New Roman" w:cs="Times New Roman"/>
          <w:sz w:val="28"/>
          <w:szCs w:val="28"/>
          <w:lang w:val="it-IT"/>
        </w:rPr>
        <w:t xml:space="preserve">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7.14 Ofertantul declarat câştigător, este obligat să plătească preţul de adjudecare la valoarea prevăzută în ofertă, conform prevederilor H.C.L 42/24.03.2006, în termen de: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7.15 Neplata </w:t>
      </w:r>
      <w:r w:rsidRPr="00EA7A96">
        <w:rPr>
          <w:rFonts w:ascii="Times New Roman" w:hAnsi="Times New Roman" w:cs="Times New Roman"/>
          <w:sz w:val="28"/>
          <w:szCs w:val="28"/>
          <w:u w:val="single"/>
          <w:lang w:val="it-IT"/>
        </w:rPr>
        <w:t>preţului de vânzare acceptat</w:t>
      </w:r>
      <w:r w:rsidRPr="00EA7A96">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7.16 Neplata </w:t>
      </w:r>
      <w:r w:rsidRPr="00EA7A96">
        <w:rPr>
          <w:rFonts w:ascii="Times New Roman" w:hAnsi="Times New Roman" w:cs="Times New Roman"/>
          <w:sz w:val="28"/>
          <w:szCs w:val="28"/>
          <w:u w:val="single"/>
          <w:lang w:val="it-IT"/>
        </w:rPr>
        <w:t>preţului de vânzare acceptat</w:t>
      </w:r>
      <w:r w:rsidRPr="00EA7A96">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 abrogarea Hotărârii Consiliului Local Buhuşi de aprobare a vânzării,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rPr>
        <w:t>7.17 Cumpărătorul va suporta toate cheltuielile necesare perfectării Contractului de vânzare- cumpărare ce se va încheia ulterior, de comun acord între cele două părţi.</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b/>
          <w:sz w:val="28"/>
          <w:szCs w:val="28"/>
        </w:rPr>
        <w:t>8.</w:t>
      </w:r>
      <w:r w:rsidRPr="00EA7A96">
        <w:rPr>
          <w:rFonts w:ascii="Times New Roman" w:hAnsi="Times New Roman" w:cs="Times New Roman"/>
          <w:sz w:val="28"/>
          <w:szCs w:val="28"/>
        </w:rPr>
        <w:t xml:space="preserve"> ACTELE NECESARE PARTICIPĂRII LA LICITAŢIE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Pentru participarea la </w:t>
      </w:r>
      <w:r w:rsidRPr="00EA7A96">
        <w:rPr>
          <w:rFonts w:ascii="Times New Roman" w:hAnsi="Times New Roman" w:cs="Times New Roman"/>
          <w:sz w:val="28"/>
          <w:szCs w:val="28"/>
          <w:u w:val="single"/>
          <w:lang w:val="en-US"/>
        </w:rPr>
        <w:t>licitaţia publică deschisă cu ofertă în plic sigilat</w:t>
      </w:r>
      <w:r w:rsidRPr="00EA7A96">
        <w:rPr>
          <w:rFonts w:ascii="Times New Roman" w:hAnsi="Times New Roman" w:cs="Times New Roman"/>
          <w:sz w:val="28"/>
          <w:szCs w:val="28"/>
          <w:lang w:val="en-US"/>
        </w:rPr>
        <w:t>, ofertanţii depun la sediul Consiliului Local două plicuri sigilate, unul exterior şi unul interior, cel mai târziu cu o zi lucrătoare înainte de data fixată pentru începerea licitaţiei, următoarele documente: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bCs/>
          <w:sz w:val="28"/>
          <w:szCs w:val="28"/>
          <w:lang w:val="fr-FR"/>
        </w:rPr>
        <w:t xml:space="preserve">I. </w:t>
      </w:r>
      <w:r w:rsidRPr="00EA7A96">
        <w:rPr>
          <w:rFonts w:ascii="Times New Roman" w:hAnsi="Times New Roman" w:cs="Times New Roman"/>
          <w:b/>
          <w:bCs/>
          <w:sz w:val="28"/>
          <w:szCs w:val="28"/>
          <w:u w:val="single"/>
          <w:lang w:val="fr-FR"/>
        </w:rPr>
        <w:t>Persoanele fizice</w:t>
      </w:r>
      <w:r w:rsidRPr="00EA7A96">
        <w:rPr>
          <w:rFonts w:ascii="Times New Roman" w:hAnsi="Times New Roman" w:cs="Times New Roman"/>
          <w:sz w:val="28"/>
          <w:szCs w:val="28"/>
          <w:lang w:val="fr-FR"/>
        </w:rPr>
        <w:t xml:space="preserve"> :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a) </w:t>
      </w:r>
      <w:r w:rsidRPr="00EA7A96">
        <w:rPr>
          <w:rFonts w:ascii="Times New Roman" w:hAnsi="Times New Roman" w:cs="Times New Roman"/>
          <w:sz w:val="28"/>
          <w:szCs w:val="28"/>
          <w:lang w:val="en-US"/>
        </w:rPr>
        <w:t>Copie carte de identitate;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b) </w:t>
      </w:r>
      <w:r w:rsidRPr="00EA7A96">
        <w:rPr>
          <w:rFonts w:ascii="Times New Roman" w:hAnsi="Times New Roman" w:cs="Times New Roman"/>
          <w:sz w:val="28"/>
          <w:szCs w:val="28"/>
          <w:lang w:val="en-US"/>
        </w:rPr>
        <w:t>Adeverinţă de venit;</w:t>
      </w:r>
    </w:p>
    <w:p w:rsidR="00EA7A96" w:rsidRPr="00EA7A96" w:rsidRDefault="00EA7A96" w:rsidP="00EA7A96">
      <w:pPr>
        <w:pStyle w:val="NoSpacing"/>
        <w:jc w:val="both"/>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c) </w:t>
      </w:r>
      <w:r w:rsidRPr="00EA7A96">
        <w:rPr>
          <w:rFonts w:ascii="Times New Roman" w:hAnsi="Times New Roman" w:cs="Times New Roman"/>
          <w:sz w:val="28"/>
          <w:szCs w:val="28"/>
          <w:lang w:val="en-US"/>
        </w:rPr>
        <w:t>Certificat fiscal privind impozitele şi taxele locale – eliberat de Serv.Impoz. şi Taxe din cadrul Primăriei orașului Buhuși, din care să rezulte că nu are datorii la bugetul local;</w:t>
      </w:r>
    </w:p>
    <w:p w:rsidR="00EA7A96" w:rsidRPr="00EA7A96" w:rsidRDefault="00EA7A96" w:rsidP="00EA7A96">
      <w:pPr>
        <w:pStyle w:val="NoSpacing"/>
        <w:jc w:val="both"/>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d) </w:t>
      </w:r>
      <w:r w:rsidRPr="00EA7A96">
        <w:rPr>
          <w:rFonts w:ascii="Times New Roman" w:hAnsi="Times New Roman" w:cs="Times New Roman"/>
          <w:sz w:val="28"/>
          <w:szCs w:val="28"/>
          <w:lang w:val="en-US"/>
        </w:rPr>
        <w:t xml:space="preserve">Certificat fiscal/cazier fiscal emis de Serviciul Fiscal Orășenesc Buhuși din care să rezulte că nu are datorii la bugetul statului;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e) </w:t>
      </w:r>
      <w:r w:rsidRPr="00EA7A96">
        <w:rPr>
          <w:rFonts w:ascii="Times New Roman" w:hAnsi="Times New Roman" w:cs="Times New Roman"/>
          <w:sz w:val="28"/>
          <w:szCs w:val="28"/>
          <w:lang w:val="fr-FR"/>
        </w:rPr>
        <w:t>Certificat de urbanism – în vederea participării la licitaţie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f) </w:t>
      </w:r>
      <w:r w:rsidRPr="00EA7A96">
        <w:rPr>
          <w:rFonts w:ascii="Times New Roman" w:hAnsi="Times New Roman" w:cs="Times New Roman"/>
          <w:sz w:val="28"/>
          <w:szCs w:val="28"/>
          <w:lang w:val="fr-FR"/>
        </w:rPr>
        <w:t>Dovada achitării contravalorii taxei întocmire documentaţie licitaţie – copie chitanţă ;</w:t>
      </w:r>
      <w:r w:rsidRPr="00EA7A96">
        <w:rPr>
          <w:rFonts w:ascii="Times New Roman" w:hAnsi="Times New Roman" w:cs="Times New Roman"/>
          <w:b/>
          <w:sz w:val="28"/>
          <w:szCs w:val="28"/>
          <w:lang w:val="en-US"/>
        </w:rPr>
        <w:t xml:space="preserv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g)</w:t>
      </w:r>
      <w:r w:rsidRPr="00EA7A96">
        <w:rPr>
          <w:rFonts w:ascii="Times New Roman" w:hAnsi="Times New Roman" w:cs="Times New Roman"/>
          <w:sz w:val="28"/>
          <w:szCs w:val="28"/>
          <w:lang w:val="fr-FR"/>
        </w:rPr>
        <w:t xml:space="preserve"> Dovada achitării contravalorii garanţiei de participare la licitaţie– copie chitanţă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h) </w:t>
      </w:r>
      <w:r w:rsidRPr="00EA7A96">
        <w:rPr>
          <w:rFonts w:ascii="Times New Roman" w:hAnsi="Times New Roman" w:cs="Times New Roman"/>
          <w:sz w:val="28"/>
          <w:szCs w:val="28"/>
          <w:lang w:val="fr-FR"/>
        </w:rPr>
        <w:t>Dovada achitării contravalorii taxei de participare la licitaţie – copie chitanţă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bCs/>
          <w:sz w:val="28"/>
          <w:szCs w:val="28"/>
          <w:lang w:val="fr-FR"/>
        </w:rPr>
        <w:t xml:space="preserve">II. </w:t>
      </w:r>
      <w:r w:rsidRPr="00EA7A96">
        <w:rPr>
          <w:rFonts w:ascii="Times New Roman" w:hAnsi="Times New Roman" w:cs="Times New Roman"/>
          <w:b/>
          <w:bCs/>
          <w:sz w:val="28"/>
          <w:szCs w:val="28"/>
          <w:u w:val="single"/>
          <w:lang w:val="fr-FR"/>
        </w:rPr>
        <w:t>Persoanele juridice</w:t>
      </w:r>
      <w:r w:rsidRPr="00EA7A96">
        <w:rPr>
          <w:rFonts w:ascii="Times New Roman" w:hAnsi="Times New Roman" w:cs="Times New Roman"/>
          <w:sz w:val="28"/>
          <w:szCs w:val="28"/>
          <w:lang w:val="fr-FR"/>
        </w:rPr>
        <w:t>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lastRenderedPageBreak/>
        <w:t xml:space="preserve">a) </w:t>
      </w:r>
      <w:r w:rsidRPr="00EA7A96">
        <w:rPr>
          <w:rFonts w:ascii="Times New Roman" w:hAnsi="Times New Roman" w:cs="Times New Roman"/>
          <w:sz w:val="28"/>
          <w:szCs w:val="28"/>
          <w:lang w:val="fr-FR"/>
        </w:rPr>
        <w:t>Copie după buletinul de identitate pentru manageri şi prepuşii lor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b) </w:t>
      </w:r>
      <w:r w:rsidRPr="00EA7A96">
        <w:rPr>
          <w:rFonts w:ascii="Times New Roman" w:hAnsi="Times New Roman" w:cs="Times New Roman"/>
          <w:sz w:val="28"/>
          <w:szCs w:val="28"/>
          <w:lang w:val="en-US"/>
        </w:rPr>
        <w:t xml:space="preserve">Copie după </w:t>
      </w:r>
      <w:r w:rsidRPr="00EA7A96">
        <w:rPr>
          <w:rFonts w:ascii="Times New Roman" w:hAnsi="Times New Roman" w:cs="Times New Roman"/>
          <w:sz w:val="28"/>
          <w:szCs w:val="28"/>
          <w:lang w:val="fr-FR"/>
        </w:rPr>
        <w:t>Certificat de înregistrare fiscală eliberat de O.R.C ,</w:t>
      </w:r>
      <w:r w:rsidRPr="00EA7A96">
        <w:rPr>
          <w:rFonts w:ascii="Times New Roman" w:hAnsi="Times New Roman" w:cs="Times New Roman"/>
          <w:sz w:val="28"/>
          <w:szCs w:val="28"/>
          <w:lang w:val="en-US"/>
        </w:rPr>
        <w:t xml:space="preserve"> de pe actul constitutiv, inclusiv de pe toate actele adiționale</w:t>
      </w:r>
      <w:r w:rsidRPr="00EA7A96">
        <w:rPr>
          <w:rFonts w:ascii="Times New Roman" w:hAnsi="Times New Roman" w:cs="Times New Roman"/>
          <w:sz w:val="28"/>
          <w:szCs w:val="28"/>
          <w:lang w:val="fr-FR"/>
        </w:rPr>
        <w:t>;</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c) </w:t>
      </w:r>
      <w:r w:rsidRPr="00EA7A96">
        <w:rPr>
          <w:rFonts w:ascii="Times New Roman" w:hAnsi="Times New Roman" w:cs="Times New Roman"/>
          <w:sz w:val="28"/>
          <w:szCs w:val="28"/>
          <w:lang w:val="en-US"/>
        </w:rPr>
        <w:t>Copie după</w:t>
      </w:r>
      <w:r w:rsidRPr="00EA7A96">
        <w:rPr>
          <w:rFonts w:ascii="Times New Roman" w:hAnsi="Times New Roman" w:cs="Times New Roman"/>
          <w:b/>
          <w:sz w:val="28"/>
          <w:szCs w:val="28"/>
          <w:lang w:val="en-US"/>
        </w:rPr>
        <w:t xml:space="preserve"> </w:t>
      </w:r>
      <w:r w:rsidRPr="00EA7A96">
        <w:rPr>
          <w:rFonts w:ascii="Times New Roman" w:hAnsi="Times New Roman" w:cs="Times New Roman"/>
          <w:sz w:val="28"/>
          <w:szCs w:val="28"/>
          <w:lang w:val="fr-FR"/>
        </w:rPr>
        <w:t>Certificat constatator eliberat de O.R.C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d) </w:t>
      </w:r>
      <w:r w:rsidRPr="00EA7A96">
        <w:rPr>
          <w:rFonts w:ascii="Times New Roman" w:hAnsi="Times New Roman" w:cs="Times New Roman"/>
          <w:sz w:val="28"/>
          <w:szCs w:val="28"/>
          <w:lang w:val="fr-FR"/>
        </w:rPr>
        <w:t xml:space="preserve">Certificat fiscal privind impozitele şi taxele locale – eliberat de Serv.Impoz. şi </w:t>
      </w:r>
      <w:r w:rsidRPr="00EA7A96">
        <w:rPr>
          <w:rFonts w:ascii="Times New Roman" w:hAnsi="Times New Roman" w:cs="Times New Roman"/>
          <w:sz w:val="28"/>
          <w:szCs w:val="28"/>
          <w:lang w:val="en-US"/>
        </w:rPr>
        <w:t xml:space="preserve">Taxe din cadrul Primăriei orașului Buhuși, din care să rezulte că nu are datorii la bugetul local;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e) </w:t>
      </w:r>
      <w:r w:rsidRPr="00EA7A96">
        <w:rPr>
          <w:rFonts w:ascii="Times New Roman" w:hAnsi="Times New Roman" w:cs="Times New Roman"/>
          <w:sz w:val="28"/>
          <w:szCs w:val="28"/>
          <w:lang w:val="en-US"/>
        </w:rPr>
        <w:t>Certificat fiscal/cazier fiscal emis de Serviciul Fiscal Orășenesc Buhuși din care să rezulte că nu are datorii la bugetul statului;</w:t>
      </w:r>
    </w:p>
    <w:p w:rsidR="00EA7A96" w:rsidRPr="00EA7A96" w:rsidRDefault="00EA7A96" w:rsidP="00EA7A96">
      <w:pPr>
        <w:pStyle w:val="NoSpacing"/>
        <w:rPr>
          <w:rFonts w:ascii="Times New Roman" w:hAnsi="Times New Roman" w:cs="Times New Roman"/>
          <w:b/>
          <w:sz w:val="28"/>
          <w:szCs w:val="28"/>
          <w:lang w:val="en-US"/>
        </w:rPr>
      </w:pPr>
      <w:r w:rsidRPr="00EA7A96">
        <w:rPr>
          <w:rFonts w:ascii="Times New Roman" w:hAnsi="Times New Roman" w:cs="Times New Roman"/>
          <w:b/>
          <w:sz w:val="28"/>
          <w:szCs w:val="28"/>
          <w:lang w:val="en-US"/>
        </w:rPr>
        <w:t xml:space="preserve">f) </w:t>
      </w:r>
      <w:r w:rsidRPr="00EA7A96">
        <w:rPr>
          <w:rFonts w:ascii="Times New Roman" w:hAnsi="Times New Roman" w:cs="Times New Roman"/>
          <w:sz w:val="28"/>
          <w:szCs w:val="28"/>
          <w:lang w:val="en-US"/>
        </w:rPr>
        <w:t>Copie după</w:t>
      </w:r>
      <w:r w:rsidRPr="00EA7A96">
        <w:rPr>
          <w:rFonts w:ascii="Times New Roman" w:hAnsi="Times New Roman" w:cs="Times New Roman"/>
          <w:b/>
          <w:sz w:val="28"/>
          <w:szCs w:val="28"/>
          <w:lang w:val="en-US"/>
        </w:rPr>
        <w:t xml:space="preserve"> </w:t>
      </w:r>
      <w:r w:rsidRPr="00EA7A96">
        <w:rPr>
          <w:rFonts w:ascii="Times New Roman" w:hAnsi="Times New Roman" w:cs="Times New Roman"/>
          <w:sz w:val="28"/>
          <w:szCs w:val="28"/>
          <w:lang w:val="en-US"/>
        </w:rPr>
        <w:t>ultimul bilanț contabil și ultima balanță contabilă;</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g) </w:t>
      </w:r>
      <w:r w:rsidRPr="00EA7A96">
        <w:rPr>
          <w:rFonts w:ascii="Times New Roman" w:hAnsi="Times New Roman" w:cs="Times New Roman"/>
          <w:sz w:val="28"/>
          <w:szCs w:val="28"/>
          <w:lang w:val="fr-FR"/>
        </w:rPr>
        <w:t>Certificat de urbanism – în vederea participării la licitaţie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h) </w:t>
      </w:r>
      <w:r w:rsidRPr="00EA7A96">
        <w:rPr>
          <w:rFonts w:ascii="Times New Roman" w:hAnsi="Times New Roman" w:cs="Times New Roman"/>
          <w:sz w:val="28"/>
          <w:szCs w:val="28"/>
          <w:lang w:val="en-US"/>
        </w:rPr>
        <w:t>Declarație pe propria răspundere a reprezentantului legal al societătii, din care să rezulte că societatea nu este în lichidare judiciară sau în faliment;</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 xml:space="preserve">i) </w:t>
      </w:r>
      <w:r w:rsidRPr="00EA7A96">
        <w:rPr>
          <w:rFonts w:ascii="Times New Roman" w:hAnsi="Times New Roman" w:cs="Times New Roman"/>
          <w:sz w:val="28"/>
          <w:szCs w:val="28"/>
          <w:lang w:val="fr-FR"/>
        </w:rPr>
        <w:t>Dovada achitării contravalorii taxei întocmire documentaţie licitaţie – copie chitanţă ;</w:t>
      </w:r>
      <w:r w:rsidRPr="00EA7A96">
        <w:rPr>
          <w:rFonts w:ascii="Times New Roman" w:hAnsi="Times New Roman" w:cs="Times New Roman"/>
          <w:b/>
          <w:sz w:val="28"/>
          <w:szCs w:val="28"/>
          <w:lang w:val="en-US"/>
        </w:rPr>
        <w:t xml:space="preserv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
          <w:sz w:val="28"/>
          <w:szCs w:val="28"/>
          <w:lang w:val="en-US"/>
        </w:rPr>
        <w:t>j)</w:t>
      </w:r>
      <w:r w:rsidRPr="00EA7A96">
        <w:rPr>
          <w:rFonts w:ascii="Times New Roman" w:hAnsi="Times New Roman" w:cs="Times New Roman"/>
          <w:sz w:val="28"/>
          <w:szCs w:val="28"/>
          <w:lang w:val="fr-FR"/>
        </w:rPr>
        <w:t xml:space="preserve"> Dovada achitării contravalorii garanţiei de participare la licitaţie– copie chitanţă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b/>
          <w:sz w:val="28"/>
          <w:szCs w:val="28"/>
        </w:rPr>
        <w:t xml:space="preserve">k) </w:t>
      </w:r>
      <w:r w:rsidRPr="00EA7A96">
        <w:rPr>
          <w:rFonts w:ascii="Times New Roman" w:hAnsi="Times New Roman" w:cs="Times New Roman"/>
          <w:sz w:val="28"/>
          <w:szCs w:val="28"/>
          <w:lang w:val="fr-FR"/>
        </w:rPr>
        <w:t>Dovada achitării contravalorii taxei de participare la licitaţie – copie chitanţă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b/>
          <w:sz w:val="28"/>
          <w:szCs w:val="28"/>
        </w:rPr>
        <w:t>9.</w:t>
      </w:r>
      <w:r w:rsidRPr="00EA7A96">
        <w:rPr>
          <w:rFonts w:ascii="Times New Roman" w:hAnsi="Times New Roman" w:cs="Times New Roman"/>
          <w:sz w:val="28"/>
          <w:szCs w:val="28"/>
        </w:rPr>
        <w:t xml:space="preserve"> OFERTA DE CUMPĂRARE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9.1 Fiecare participant poate depune doar o singură ofertă.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9.2 Ofertele vor fi înregistrate, în ordinea primirii, precizându-se data şi ora.</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9.3 Ofertele primite şi înregistrate după termenul limită de primire prevăzut în anunţul publicitar vor fi excluse de la licitaţie şi vor fi înapoiate ofertanţilor fără a fi deschise.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9.4 Garanţia de participare va fi stabilită de către serviciul de specialitate din cadrul Consiliului Local, prin instrucţiunile privind organizarea şi desfăşurarea procedurii de vânzare.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9.5 Ofertantul va pierde garanţia de participare, dacă îşi retrage oferta înainte de desemnarea câştigătorului.</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9.6 Garanţia de participare a ofertantului declarat câştigător va fi reţinută de către Consiliul Local până în momentul achitării diferenţei preţului de adjudecare şi încheierii contractului de vânzare-cumpărare.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it-IT"/>
        </w:rPr>
        <w:t>9.7 Consiliul Local este obligat să restituie celorlalţi ofertanţi garanţia de participare în termen de 7 zile de la desemnarea ofertantului câştigător.</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pt-BR"/>
        </w:rPr>
        <w:t>9.8 Taxa de participare este nerambursabilă pentru toţi participanţii.</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b/>
          <w:sz w:val="28"/>
          <w:szCs w:val="28"/>
          <w:lang w:val="pt-BR"/>
        </w:rPr>
        <w:t>10.</w:t>
      </w:r>
      <w:r w:rsidRPr="00EA7A96">
        <w:rPr>
          <w:rFonts w:ascii="Times New Roman" w:hAnsi="Times New Roman" w:cs="Times New Roman"/>
          <w:sz w:val="28"/>
          <w:szCs w:val="28"/>
          <w:lang w:val="pt-BR"/>
        </w:rPr>
        <w:t xml:space="preserve"> MODUL DE DESFĂŞURARE A LICITAŢIEI</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10.1 Comisia de licitaţie verifică şi analizează documentele de participare depuse de ofertanţi şi întocmeşte „Lista cuprinzând ofertanţii acceptaţi”, pe care o va afişa la locul desfăşurării licitaţiei, cu cel puţin o oră înainte de ora fixată pentru începerea acesteia.</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10.2  Preşedintele comisiei de licitaţie anunţă: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pt-BR"/>
        </w:rPr>
        <w:t xml:space="preserve">           a) </w:t>
      </w:r>
      <w:r w:rsidRPr="00EA7A96">
        <w:rPr>
          <w:rFonts w:ascii="Times New Roman" w:hAnsi="Times New Roman" w:cs="Times New Roman"/>
          <w:sz w:val="28"/>
          <w:szCs w:val="28"/>
          <w:lang w:val="it-IT"/>
        </w:rPr>
        <w:t xml:space="preserve">datele generale, necesare pentru identificarea exactă a bunului imobil ce face obiectul vânzării.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b)   metoda de vânzare.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c)   denumirea şi numărul de ordine ale ofertanţilor.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lastRenderedPageBreak/>
        <w:t xml:space="preserve">           f)   modul de desfăşurare a licitaţiei.</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10.3 Licitaţia se desfăşoară după metoda licitației publice deschise cu oferta în plic sigilat, astfel: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en-US"/>
        </w:rPr>
        <w:t>10.4 După deschiderea plicurilor exterioare în şedinţă publică, comisia de evaluare elimină ofertele care nu conţin totalitatea datelor prevăzute în documentația de atribuire.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10.5 Pentru continuarea desfăşurării procedurii de licitaţie este necesar ca după deschiderea plicurilor exterioare cel puţin două oferte să întrunească condiţiile prevăzute în documentația de atribuire.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10.6 După analizarea conţinutului plicului exterior, secretarul comisiei de evaluare întocmeşte procesul-verbal în care se va preciza rezultatul analizei.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10.7 Deschiderea plicurilor interioare se face numai după semnarea procesului-verbal de către toţi membrii comisiei de evaluare şi de către ofertanţi.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10.8 Sunt considerate oferte valabile ofertele care îndeplinesc criteriile de valabilitate prevăzute în caietul de sarcini.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10.9 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b/>
          <w:sz w:val="28"/>
          <w:szCs w:val="28"/>
          <w:lang w:val="it-IT"/>
        </w:rPr>
        <w:t>11.</w:t>
      </w:r>
      <w:r w:rsidRPr="00EA7A96">
        <w:rPr>
          <w:rFonts w:ascii="Times New Roman" w:hAnsi="Times New Roman" w:cs="Times New Roman"/>
          <w:sz w:val="28"/>
          <w:szCs w:val="28"/>
          <w:lang w:val="it-IT"/>
        </w:rPr>
        <w:t xml:space="preserve">  COMISIA DE EVALUARE A OFERTELOR</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11.1. Comisia de licitație va fi formată din 5 persoane titulare, după cum urmează: l președinte, 1 secretar comisie și 3 membrii titulari, dintre care 1 membru va fi reprezentatul Serviciului Fiscal orășenesc Buhuși, iar 2 membri vor fi supleanți, cu mențiunea ca aceștia nu pot fi acționari, asociați, administratori sau cenzori la persoana juridică care solicită cumpărarea terenului/participă la licitație, respectiv nu pot fi soț/soție, rude sau afini până la gradul al-4-lea inclusiv a persoanei fizice care a solicitat cumpărarea terenului/participă la licitație.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11.2. În caz de incompatibilitate, membrul din comisie incompatibil se înlocuiește cu primul membru supleant desemnat prin Hotărârea de Consiliu Local, dar numai pentru respectiva situație de incompatibilitate, fiind întocmit în acest sens un proces-verbal.</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11.3.</w:t>
      </w:r>
      <w:r w:rsidRPr="00EA7A96">
        <w:rPr>
          <w:rFonts w:ascii="Times New Roman" w:hAnsi="Times New Roman" w:cs="Times New Roman"/>
          <w:b/>
          <w:sz w:val="28"/>
          <w:szCs w:val="28"/>
          <w:lang w:val="en-US"/>
        </w:rPr>
        <w:t xml:space="preserve"> </w:t>
      </w:r>
      <w:r w:rsidRPr="00EA7A96">
        <w:rPr>
          <w:rFonts w:ascii="Times New Roman" w:hAnsi="Times New Roman" w:cs="Times New Roman"/>
          <w:sz w:val="28"/>
          <w:szCs w:val="28"/>
          <w:lang w:val="en-US"/>
        </w:rPr>
        <w:t>Comisia de licitație are următoarele atribuții: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a) analizarea şi selectarea ofertelor pe baza datelor, informaţiilor şi documentelor cuprinse în plicul exterior;</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b) întocmirea listei cuprinzând ofertele admise şi comunicarea acesteia;</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c) analizarea şi evaluarea ofertelor;</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d) întocmirea raportului de evaluare;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e) întocmirea proceselor-verbale;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f) desemnarea ofertei câştigătoare.</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11.4. Comisia de evaluare este legal întrunită numai în prezenţa tuturor membrilor.</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 xml:space="preserve">11.5. Comisia de evaluare adoptă decizii în mod autonom şi numai pe baza criteriilor de selecţie prevăzute în instrucţiunile privind organizarea şi desfăşurarea procedurii de vânzare.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pt-BR"/>
        </w:rPr>
        <w:lastRenderedPageBreak/>
        <w:t xml:space="preserve"> 11.6. Deciziile comisiei de evaluare se adoptă cu votul majorităţii membrilor</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b/>
          <w:sz w:val="28"/>
          <w:szCs w:val="28"/>
          <w:lang w:val="pt-BR"/>
        </w:rPr>
        <w:t>12.</w:t>
      </w:r>
      <w:r w:rsidRPr="00EA7A96">
        <w:rPr>
          <w:rFonts w:ascii="Times New Roman" w:hAnsi="Times New Roman" w:cs="Times New Roman"/>
          <w:sz w:val="28"/>
          <w:szCs w:val="28"/>
          <w:lang w:val="pt-BR"/>
        </w:rPr>
        <w:t xml:space="preserve"> PROCEDURA DE CONTESTARE A LICITAŢIEI PUBLICE</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 xml:space="preserve"> 12.1 În termen de 10 zile calendaristice de la primirea comunicării de respingere a ofertelor, la solicitarea, în scris, a ofertanţilor respinşi, Consiliul Local va transmite o copie de pe Raportul de evaluare a ofertelor.</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 xml:space="preserve"> 12.2 În termen de 5 zile calendaristice de la primirea copiei de pe Raportul de evaluare a ofertelor, ofertanţii pot face contestaţii cu privire la modul în care au fost respectate dispoziţiile legale care reglementează procedura vânzării prin licitaţie publică deschisă, la sediul Consiliului Local potrivit anunţului publicitar. </w:t>
      </w: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12.3 În termen de 10 zile calendaristice de la primirea contestaţiei Consiliul Local este obligat să soluţioneze contestaţia şi să comunice răspunsul său contestatarului.</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12.4 Membrii comisiei de soluţionare a contestaţiilor sunt numiţi de către conducătorul instituţiei prin dispoziţie.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12.5 Din comisia de soluţionare a contestaţiilor nu pot face parte reprezentanţii numiţi în comisia de evaluare a ofertelor.</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12.6 Comisia de soluţionare a contestaţiilor va analiza toate documentele întocmite de către comisia de evaluare şi va verifica respectarea dispoziţiilor legale care reglementează procedura vânzării prin licitaţie publică deschisă.</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12.7 La verificarea documentelor comisia de soluţionare a contestaţiilor va avea în vedere aspectele contestate de către contestatar cu privire la respectarea dispoziţiilor legale referitoare la:</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a) modul de alcătuire a comisiei de evaluare.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b) incompatibilitatea membrilor comisiei de evaluare.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c) condiţiile de întrunire legală a comisiei de evaluare.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d) evaluarea ofertelor în funcţie de criteriile de selecţie prevăzute în instrucţiunile privind organizarea şi desfăşurarea procedurii de vânzare.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e) modul de luare a deciziilor în cadrul comisiei de evaluare.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f) modul de întocmire a raportului comisiei de evaluare.</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12.8 În cazul în care contestaţia este fondată, Consiliul Local va revoca decizia de desemnare a ofertantului câştigător şi o va notifica tuturor ofertanţilor.</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12.9 În cazul unui răspuns negativ la contestaţia depusă de către ofertantul respins, acesta va putea recurge la instanţa judecătorească competentă de drept comun din raza teritorială în care se află sediul Consiliului Local.</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w:t>
      </w:r>
      <w:r w:rsidRPr="00EA7A96">
        <w:rPr>
          <w:rFonts w:ascii="Times New Roman" w:hAnsi="Times New Roman" w:cs="Times New Roman"/>
          <w:b/>
          <w:sz w:val="28"/>
          <w:szCs w:val="28"/>
          <w:lang w:val="it-IT"/>
        </w:rPr>
        <w:t>13.</w:t>
      </w:r>
      <w:r w:rsidRPr="00EA7A96">
        <w:rPr>
          <w:rFonts w:ascii="Times New Roman" w:hAnsi="Times New Roman" w:cs="Times New Roman"/>
          <w:sz w:val="28"/>
          <w:szCs w:val="28"/>
          <w:lang w:val="it-IT"/>
        </w:rPr>
        <w:t xml:space="preserve"> OBLIGAŢIILE CUMPĂRĂTORULUI.</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13.1 Cumpărătorul este obligat să plătească preţul de adjudecare la valoarea prevăzută   în ofertă, conform prevederilor H.C.L 42/24.03.2006, în termen de: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it-IT"/>
        </w:rPr>
        <w:t xml:space="preserve">13.2 Neplata </w:t>
      </w:r>
      <w:r w:rsidRPr="00EA7A96">
        <w:rPr>
          <w:rFonts w:ascii="Times New Roman" w:hAnsi="Times New Roman" w:cs="Times New Roman"/>
          <w:sz w:val="28"/>
          <w:szCs w:val="28"/>
          <w:u w:val="single"/>
          <w:lang w:val="it-IT"/>
        </w:rPr>
        <w:t>preţului de vânzare acceptat</w:t>
      </w:r>
      <w:r w:rsidRPr="00EA7A96">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it-IT"/>
        </w:rPr>
        <w:lastRenderedPageBreak/>
        <w:t xml:space="preserve">13.3 Neplata </w:t>
      </w:r>
      <w:r w:rsidRPr="00EA7A96">
        <w:rPr>
          <w:rFonts w:ascii="Times New Roman" w:hAnsi="Times New Roman" w:cs="Times New Roman"/>
          <w:sz w:val="28"/>
          <w:szCs w:val="28"/>
          <w:u w:val="single"/>
          <w:lang w:val="it-IT"/>
        </w:rPr>
        <w:t>preţului de vânzare acceptat</w:t>
      </w:r>
      <w:r w:rsidRPr="00EA7A96">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 abrogarea Hotărârii Consiliului Local Buhuşi de aprobare a vânzării ,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13.4 Cumpărătorul va suporta toate cheltuielile necesare întocmirii documentaţiei de   cadastru .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13.5 Cumpărătorul va suporta toate cheltuielile necesare perfectării contractului de vânzare-cumpărare ce se va încheia ulterior, de comun acord între cele două părţi, în termen de 90 de zile de la data la care Consiliul Local a informat ofertantul despre adjudecarea licitaţiei.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13.6 Acceptarea, fără nici un fel de rezerve, de către cumpărător a tuturor condiţiiilor impuse prin Caietul de sarcini.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b/>
          <w:sz w:val="28"/>
          <w:szCs w:val="28"/>
        </w:rPr>
        <w:t>14.</w:t>
      </w:r>
      <w:r w:rsidRPr="00EA7A96">
        <w:rPr>
          <w:rFonts w:ascii="Times New Roman" w:hAnsi="Times New Roman" w:cs="Times New Roman"/>
          <w:sz w:val="28"/>
          <w:szCs w:val="28"/>
        </w:rPr>
        <w:t xml:space="preserve"> DISPOZIŢII FINALE  </w:t>
      </w:r>
    </w:p>
    <w:p w:rsidR="00EA7A96" w:rsidRPr="00EA7A96" w:rsidRDefault="00EA7A96" w:rsidP="00EA7A96">
      <w:pPr>
        <w:pStyle w:val="NoSpacing"/>
        <w:rPr>
          <w:rFonts w:ascii="Times New Roman" w:hAnsi="Times New Roman" w:cs="Times New Roman"/>
          <w:bCs/>
          <w:sz w:val="28"/>
          <w:szCs w:val="28"/>
          <w:lang w:val="en-US"/>
        </w:rPr>
      </w:pPr>
      <w:r w:rsidRPr="00EA7A96">
        <w:rPr>
          <w:rFonts w:ascii="Times New Roman" w:hAnsi="Times New Roman" w:cs="Times New Roman"/>
          <w:sz w:val="28"/>
          <w:szCs w:val="28"/>
          <w:lang w:val="en-US"/>
        </w:rPr>
        <w:t>14.1 Nerespectarea prevederilor cuprinse în prezentul Caiet de Sarcini atrage, după caz, descalificarea sau respingerea ofertelor în cauză.</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sz w:val="28"/>
          <w:szCs w:val="28"/>
          <w:lang w:val="pt-BR"/>
        </w:rPr>
      </w:pPr>
      <w:r w:rsidRPr="00EA7A96">
        <w:rPr>
          <w:rFonts w:ascii="Times New Roman" w:hAnsi="Times New Roman" w:cs="Times New Roman"/>
          <w:sz w:val="28"/>
          <w:szCs w:val="28"/>
          <w:lang w:val="pt-BR"/>
        </w:rPr>
        <w:t xml:space="preserve">    ARHITECT  ȘEF                                                 CONS. SERV. URBANISM    </w:t>
      </w:r>
    </w:p>
    <w:p w:rsidR="00EA7A96" w:rsidRPr="00EA7A96" w:rsidRDefault="00EA7A96" w:rsidP="00EA7A96">
      <w:pPr>
        <w:pStyle w:val="NoSpacing"/>
        <w:jc w:val="both"/>
        <w:rPr>
          <w:rFonts w:ascii="Times New Roman" w:hAnsi="Times New Roman" w:cs="Times New Roman"/>
          <w:sz w:val="28"/>
          <w:szCs w:val="28"/>
          <w:lang w:val="en-US"/>
        </w:rPr>
      </w:pPr>
      <w:r w:rsidRPr="00EA7A96">
        <w:rPr>
          <w:rFonts w:ascii="Times New Roman" w:hAnsi="Times New Roman" w:cs="Times New Roman"/>
          <w:sz w:val="28"/>
          <w:szCs w:val="28"/>
          <w:lang w:val="pt-BR"/>
        </w:rPr>
        <w:t xml:space="preserve">     COLAC  SORIN                                </w:t>
      </w:r>
      <w:r w:rsidR="0074618B">
        <w:rPr>
          <w:rFonts w:ascii="Times New Roman" w:hAnsi="Times New Roman" w:cs="Times New Roman"/>
          <w:sz w:val="28"/>
          <w:szCs w:val="28"/>
          <w:lang w:val="pt-BR"/>
        </w:rPr>
        <w:t xml:space="preserve">                        </w:t>
      </w:r>
      <w:r w:rsidRPr="00EA7A96">
        <w:rPr>
          <w:rFonts w:ascii="Times New Roman" w:hAnsi="Times New Roman" w:cs="Times New Roman"/>
          <w:sz w:val="28"/>
          <w:szCs w:val="28"/>
          <w:lang w:val="pt-BR"/>
        </w:rPr>
        <w:t>T</w:t>
      </w:r>
      <w:r w:rsidRPr="00EA7A96">
        <w:rPr>
          <w:rFonts w:ascii="Times New Roman" w:hAnsi="Times New Roman" w:cs="Times New Roman"/>
          <w:sz w:val="28"/>
          <w:szCs w:val="28"/>
          <w:lang w:val="en-US"/>
        </w:rPr>
        <w:t>ĂUTU RĂZVAN</w:t>
      </w:r>
    </w:p>
    <w:p w:rsidR="00EA7A96" w:rsidRPr="00EA7A96" w:rsidRDefault="00EA7A96" w:rsidP="00EA7A96">
      <w:pPr>
        <w:pStyle w:val="NoSpacing"/>
        <w:jc w:val="both"/>
        <w:rPr>
          <w:rFonts w:ascii="Times New Roman" w:hAnsi="Times New Roman" w:cs="Times New Roman"/>
          <w:sz w:val="28"/>
          <w:szCs w:val="28"/>
          <w:lang w:val="en-US"/>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Default="00EA7A96" w:rsidP="00EA7A96">
      <w:pPr>
        <w:pStyle w:val="NoSpacing"/>
        <w:jc w:val="both"/>
        <w:rPr>
          <w:rFonts w:ascii="Times New Roman" w:hAnsi="Times New Roman" w:cs="Times New Roman"/>
          <w:b/>
          <w:bCs/>
          <w:sz w:val="28"/>
          <w:szCs w:val="28"/>
        </w:rPr>
      </w:pPr>
    </w:p>
    <w:p w:rsidR="00AF32E4" w:rsidRDefault="00AF32E4" w:rsidP="00EA7A96">
      <w:pPr>
        <w:pStyle w:val="NoSpacing"/>
        <w:jc w:val="both"/>
        <w:rPr>
          <w:rFonts w:ascii="Times New Roman" w:hAnsi="Times New Roman" w:cs="Times New Roman"/>
          <w:b/>
          <w:bCs/>
          <w:sz w:val="28"/>
          <w:szCs w:val="28"/>
        </w:rPr>
      </w:pPr>
    </w:p>
    <w:p w:rsidR="00AF32E4" w:rsidRDefault="00AF32E4" w:rsidP="00EA7A96">
      <w:pPr>
        <w:pStyle w:val="NoSpacing"/>
        <w:jc w:val="both"/>
        <w:rPr>
          <w:rFonts w:ascii="Times New Roman" w:hAnsi="Times New Roman" w:cs="Times New Roman"/>
          <w:b/>
          <w:bCs/>
          <w:sz w:val="28"/>
          <w:szCs w:val="28"/>
        </w:rPr>
      </w:pPr>
    </w:p>
    <w:p w:rsidR="00AF32E4" w:rsidRDefault="00AF32E4" w:rsidP="00EA7A96">
      <w:pPr>
        <w:pStyle w:val="NoSpacing"/>
        <w:jc w:val="both"/>
        <w:rPr>
          <w:rFonts w:ascii="Times New Roman" w:hAnsi="Times New Roman" w:cs="Times New Roman"/>
          <w:b/>
          <w:bCs/>
          <w:sz w:val="28"/>
          <w:szCs w:val="28"/>
        </w:rPr>
      </w:pPr>
    </w:p>
    <w:p w:rsidR="00AF32E4" w:rsidRDefault="00AF32E4" w:rsidP="00EA7A96">
      <w:pPr>
        <w:pStyle w:val="NoSpacing"/>
        <w:jc w:val="both"/>
        <w:rPr>
          <w:rFonts w:ascii="Times New Roman" w:hAnsi="Times New Roman" w:cs="Times New Roman"/>
          <w:b/>
          <w:bCs/>
          <w:sz w:val="28"/>
          <w:szCs w:val="28"/>
        </w:rPr>
      </w:pPr>
    </w:p>
    <w:p w:rsidR="00AF32E4" w:rsidRDefault="00AF32E4" w:rsidP="00EA7A96">
      <w:pPr>
        <w:pStyle w:val="NoSpacing"/>
        <w:jc w:val="both"/>
        <w:rPr>
          <w:rFonts w:ascii="Times New Roman" w:hAnsi="Times New Roman" w:cs="Times New Roman"/>
          <w:b/>
          <w:bCs/>
          <w:sz w:val="28"/>
          <w:szCs w:val="28"/>
        </w:rPr>
      </w:pPr>
    </w:p>
    <w:p w:rsidR="00AF32E4" w:rsidRDefault="00AF32E4" w:rsidP="00EA7A96">
      <w:pPr>
        <w:pStyle w:val="NoSpacing"/>
        <w:jc w:val="both"/>
        <w:rPr>
          <w:rFonts w:ascii="Times New Roman" w:hAnsi="Times New Roman" w:cs="Times New Roman"/>
          <w:b/>
          <w:bCs/>
          <w:sz w:val="28"/>
          <w:szCs w:val="28"/>
        </w:rPr>
      </w:pPr>
    </w:p>
    <w:p w:rsidR="00AF32E4" w:rsidRDefault="00AF32E4" w:rsidP="00EA7A96">
      <w:pPr>
        <w:pStyle w:val="NoSpacing"/>
        <w:jc w:val="both"/>
        <w:rPr>
          <w:rFonts w:ascii="Times New Roman" w:hAnsi="Times New Roman" w:cs="Times New Roman"/>
          <w:b/>
          <w:bCs/>
          <w:sz w:val="28"/>
          <w:szCs w:val="28"/>
        </w:rPr>
      </w:pPr>
    </w:p>
    <w:p w:rsidR="00AF32E4" w:rsidRPr="00EA7A96" w:rsidRDefault="00AF32E4"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F67B5C" w:rsidRDefault="00F67B5C" w:rsidP="00EA7A96">
      <w:pPr>
        <w:pStyle w:val="NoSpacing"/>
        <w:jc w:val="both"/>
        <w:rPr>
          <w:rFonts w:ascii="Times New Roman" w:hAnsi="Times New Roman" w:cs="Times New Roman"/>
          <w:b/>
          <w:bCs/>
          <w:sz w:val="28"/>
          <w:szCs w:val="28"/>
        </w:rPr>
      </w:pPr>
    </w:p>
    <w:p w:rsidR="00F67B5C" w:rsidRDefault="00F67B5C" w:rsidP="00EA7A96">
      <w:pPr>
        <w:pStyle w:val="NoSpacing"/>
        <w:jc w:val="both"/>
        <w:rPr>
          <w:rFonts w:ascii="Times New Roman" w:hAnsi="Times New Roman" w:cs="Times New Roman"/>
          <w:b/>
          <w:bCs/>
          <w:sz w:val="28"/>
          <w:szCs w:val="28"/>
        </w:rPr>
      </w:pPr>
    </w:p>
    <w:p w:rsidR="00EA7A96" w:rsidRPr="00EA7A96" w:rsidRDefault="00EA7A96" w:rsidP="00F67B5C">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lastRenderedPageBreak/>
        <w:t>INSTRUCŢIUNI</w:t>
      </w:r>
    </w:p>
    <w:p w:rsidR="00EA7A96" w:rsidRPr="00EA7A96" w:rsidRDefault="00EA7A96" w:rsidP="00F67B5C">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PRIVIND MODUL DE ELABORARE ŞI PREZENTARE</w:t>
      </w:r>
    </w:p>
    <w:p w:rsidR="00EA7A96" w:rsidRPr="00EA7A96" w:rsidRDefault="00EA7A96" w:rsidP="00F67B5C">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A OFERTELOR PENTRU VÂNZAREA PRIN</w:t>
      </w:r>
    </w:p>
    <w:p w:rsidR="00EA7A96" w:rsidRPr="00EA7A96" w:rsidRDefault="00EA7A96" w:rsidP="00F67B5C">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u w:val="single"/>
        </w:rPr>
        <w:t>LICITAŢIE</w:t>
      </w:r>
    </w:p>
    <w:p w:rsidR="00EA7A96" w:rsidRPr="00EA7A96" w:rsidRDefault="00EA7A96" w:rsidP="00F67B5C">
      <w:pPr>
        <w:pStyle w:val="NoSpacing"/>
        <w:jc w:val="center"/>
        <w:rPr>
          <w:rFonts w:ascii="Times New Roman" w:hAnsi="Times New Roman" w:cs="Times New Roman"/>
          <w:b/>
          <w:bCs/>
          <w:sz w:val="28"/>
          <w:szCs w:val="28"/>
          <w:lang w:val="fr-FR"/>
        </w:rPr>
      </w:pPr>
      <w:r w:rsidRPr="00EA7A96">
        <w:rPr>
          <w:rFonts w:ascii="Times New Roman" w:hAnsi="Times New Roman" w:cs="Times New Roman"/>
          <w:b/>
          <w:sz w:val="28"/>
          <w:szCs w:val="28"/>
          <w:lang w:val="fr-FR"/>
        </w:rPr>
        <w:t>PUBLICĂ DESCHISĂ CU OFERTĂ ÎN PLIC SIGILAT,</w:t>
      </w:r>
    </w:p>
    <w:p w:rsidR="00EA7A96" w:rsidRPr="00EA7A96" w:rsidRDefault="00EA7A96" w:rsidP="00F67B5C">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ORGANIZATĂ ÎN DATA DE.................. ÎNCEPĂND CU ORA 10:00</w:t>
      </w:r>
    </w:p>
    <w:p w:rsidR="00EA7A96" w:rsidRPr="00EA7A96" w:rsidRDefault="00EA7A96" w:rsidP="00F67B5C">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LA SEDIUL</w:t>
      </w:r>
      <w:r w:rsidRPr="00EA7A96">
        <w:rPr>
          <w:rFonts w:ascii="Times New Roman" w:hAnsi="Times New Roman" w:cs="Times New Roman"/>
          <w:b/>
          <w:bCs/>
          <w:sz w:val="28"/>
          <w:szCs w:val="28"/>
        </w:rPr>
        <w:t xml:space="preserve"> U.A.T ORAŞUL BUHUŞI</w:t>
      </w:r>
      <w:r w:rsidRPr="00EA7A96">
        <w:rPr>
          <w:rFonts w:ascii="Times New Roman" w:hAnsi="Times New Roman" w:cs="Times New Roman"/>
          <w:b/>
          <w:sz w:val="28"/>
          <w:szCs w:val="28"/>
        </w:rPr>
        <w:t xml:space="preserve"> , Bd.Republicii, Nr.5,</w:t>
      </w:r>
    </w:p>
    <w:p w:rsidR="00EA7A96" w:rsidRPr="00EA7A96" w:rsidRDefault="00EA7A96" w:rsidP="00F67B5C">
      <w:pPr>
        <w:pStyle w:val="NoSpacing"/>
        <w:jc w:val="center"/>
        <w:rPr>
          <w:rFonts w:ascii="Times New Roman" w:hAnsi="Times New Roman" w:cs="Times New Roman"/>
          <w:b/>
          <w:sz w:val="28"/>
          <w:szCs w:val="28"/>
        </w:rPr>
      </w:pPr>
      <w:r w:rsidRPr="00EA7A96">
        <w:rPr>
          <w:rFonts w:ascii="Times New Roman" w:hAnsi="Times New Roman" w:cs="Times New Roman"/>
          <w:b/>
          <w:bCs/>
          <w:sz w:val="28"/>
          <w:szCs w:val="28"/>
        </w:rPr>
        <w:t xml:space="preserve">A </w:t>
      </w:r>
      <w:r w:rsidRPr="00EA7A96">
        <w:rPr>
          <w:rFonts w:ascii="Times New Roman" w:hAnsi="Times New Roman" w:cs="Times New Roman"/>
          <w:b/>
          <w:sz w:val="28"/>
          <w:szCs w:val="28"/>
        </w:rPr>
        <w:t>BUNULUI IMOBIL – LOT 5 alcătuit din:</w:t>
      </w:r>
    </w:p>
    <w:p w:rsidR="00EA7A96" w:rsidRPr="00EA7A96" w:rsidRDefault="00EA7A96" w:rsidP="00F67B5C">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TEREN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 ac , ÎN SUPRAFAŢĂ DE </w:t>
      </w:r>
      <w:r w:rsidRPr="00EA7A96">
        <w:rPr>
          <w:rFonts w:ascii="Times New Roman" w:hAnsi="Times New Roman" w:cs="Times New Roman"/>
          <w:b/>
          <w:sz w:val="28"/>
          <w:szCs w:val="28"/>
          <w:u w:val="single"/>
        </w:rPr>
        <w:t>6,778,00 mp,</w:t>
      </w:r>
    </w:p>
    <w:p w:rsidR="00EA7A96" w:rsidRPr="00EA7A96" w:rsidRDefault="00EA7A96" w:rsidP="00F67B5C">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61725-C3 , ÎN SUPRAFAŢĂ DE </w:t>
      </w:r>
      <w:r w:rsidRPr="00EA7A96">
        <w:rPr>
          <w:rFonts w:ascii="Times New Roman" w:hAnsi="Times New Roman" w:cs="Times New Roman"/>
          <w:b/>
          <w:sz w:val="28"/>
          <w:szCs w:val="28"/>
          <w:u w:val="single"/>
        </w:rPr>
        <w:t>914,00 mp</w:t>
      </w:r>
    </w:p>
    <w:p w:rsidR="00EA7A96" w:rsidRPr="00EA7A96" w:rsidRDefault="00EA7A96" w:rsidP="00F67B5C">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61725-C4 , ÎN SUPRAFAŢĂ DE </w:t>
      </w:r>
      <w:r w:rsidRPr="00EA7A96">
        <w:rPr>
          <w:rFonts w:ascii="Times New Roman" w:hAnsi="Times New Roman" w:cs="Times New Roman"/>
          <w:b/>
          <w:sz w:val="28"/>
          <w:szCs w:val="28"/>
          <w:u w:val="single"/>
        </w:rPr>
        <w:t>28,00 mp</w:t>
      </w:r>
    </w:p>
    <w:p w:rsidR="00EA7A96" w:rsidRPr="00EA7A96" w:rsidRDefault="00EA7A96" w:rsidP="00F67B5C">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rPr>
        <w:t xml:space="preserve">situate în BUHUŞI, </w:t>
      </w:r>
      <w:r w:rsidRPr="00EA7A96">
        <w:rPr>
          <w:rFonts w:ascii="Times New Roman" w:hAnsi="Times New Roman" w:cs="Times New Roman"/>
          <w:b/>
          <w:sz w:val="28"/>
          <w:szCs w:val="28"/>
        </w:rPr>
        <w:t>Str. Libertăţii, nr.36(Platforma industrială Buhuşi)</w:t>
      </w:r>
    </w:p>
    <w:p w:rsidR="00EA7A96" w:rsidRPr="00EA7A96" w:rsidRDefault="00EA7A96" w:rsidP="00EA7A96">
      <w:pPr>
        <w:pStyle w:val="NoSpacing"/>
        <w:rPr>
          <w:rFonts w:ascii="Times New Roman" w:hAnsi="Times New Roman" w:cs="Times New Roman"/>
          <w:b/>
          <w:bCs/>
          <w:sz w:val="28"/>
          <w:szCs w:val="28"/>
          <w:lang w:val="fr-FR"/>
        </w:rPr>
      </w:pP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1. DATE GENERALE PRIVIND OBIECTUL CONCESIUNII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1.1. </w:t>
      </w:r>
      <w:r w:rsidRPr="00EA7A96">
        <w:rPr>
          <w:rFonts w:ascii="Times New Roman" w:hAnsi="Times New Roman" w:cs="Times New Roman"/>
          <w:b/>
          <w:sz w:val="28"/>
          <w:szCs w:val="28"/>
          <w:lang w:val="fr-FR"/>
        </w:rPr>
        <w:t>Descrierea şi identificarea bunului care urmează să fie vândut:</w:t>
      </w:r>
    </w:p>
    <w:p w:rsidR="00EA7A96" w:rsidRPr="00EA7A96" w:rsidRDefault="00EA7A96" w:rsidP="00EA7A96">
      <w:pPr>
        <w:pStyle w:val="NoSpacing"/>
        <w:rPr>
          <w:rFonts w:ascii="Times New Roman" w:hAnsi="Times New Roman" w:cs="Times New Roman"/>
          <w:bCs/>
          <w:sz w:val="28"/>
          <w:szCs w:val="28"/>
          <w:u w:val="single"/>
        </w:rPr>
      </w:pPr>
      <w:r w:rsidRPr="00EA7A96">
        <w:rPr>
          <w:rFonts w:ascii="Times New Roman" w:hAnsi="Times New Roman" w:cs="Times New Roman"/>
          <w:b/>
          <w:bCs/>
          <w:sz w:val="28"/>
          <w:szCs w:val="28"/>
          <w:lang w:val="fr-FR"/>
        </w:rPr>
        <w:t xml:space="preserve">      </w:t>
      </w:r>
      <w:r w:rsidRPr="00EA7A96">
        <w:rPr>
          <w:rFonts w:ascii="Times New Roman" w:hAnsi="Times New Roman" w:cs="Times New Roman"/>
          <w:b/>
          <w:bCs/>
          <w:sz w:val="28"/>
          <w:szCs w:val="28"/>
        </w:rPr>
        <w:t xml:space="preserve">Lot 5    – </w:t>
      </w:r>
      <w:r w:rsidRPr="00EA7A96">
        <w:rPr>
          <w:rFonts w:ascii="Times New Roman" w:hAnsi="Times New Roman" w:cs="Times New Roman"/>
          <w:bCs/>
          <w:sz w:val="28"/>
          <w:szCs w:val="28"/>
        </w:rPr>
        <w:t xml:space="preserve">Teren - nr. cad. 61725 ac , în suprafaţă de </w:t>
      </w:r>
      <w:r w:rsidRPr="00EA7A96">
        <w:rPr>
          <w:rFonts w:ascii="Times New Roman" w:hAnsi="Times New Roman" w:cs="Times New Roman"/>
          <w:bCs/>
          <w:sz w:val="28"/>
          <w:szCs w:val="28"/>
          <w:u w:val="single"/>
        </w:rPr>
        <w:t>6,778,00 mp,</w:t>
      </w:r>
      <w:r w:rsidRPr="00EA7A96">
        <w:rPr>
          <w:rFonts w:ascii="Times New Roman" w:hAnsi="Times New Roman" w:cs="Times New Roman"/>
          <w:bCs/>
          <w:sz w:val="28"/>
          <w:szCs w:val="28"/>
        </w:rPr>
        <w:t xml:space="preserve"> clădire - nr. cad. 61725-C3, în suprafaţă de </w:t>
      </w:r>
      <w:r w:rsidRPr="00EA7A96">
        <w:rPr>
          <w:rFonts w:ascii="Times New Roman" w:hAnsi="Times New Roman" w:cs="Times New Roman"/>
          <w:bCs/>
          <w:sz w:val="28"/>
          <w:szCs w:val="28"/>
          <w:u w:val="single"/>
        </w:rPr>
        <w:t>914,00 mp</w:t>
      </w:r>
      <w:r w:rsidRPr="00EA7A96">
        <w:rPr>
          <w:rFonts w:ascii="Times New Roman" w:hAnsi="Times New Roman" w:cs="Times New Roman"/>
          <w:bCs/>
          <w:sz w:val="28"/>
          <w:szCs w:val="28"/>
        </w:rPr>
        <w:t xml:space="preserve"> şi clădire - nr. cad. 61725-C4 , în suprafaţă de </w:t>
      </w:r>
      <w:r w:rsidRPr="00EA7A96">
        <w:rPr>
          <w:rFonts w:ascii="Times New Roman" w:hAnsi="Times New Roman" w:cs="Times New Roman"/>
          <w:bCs/>
          <w:sz w:val="28"/>
          <w:szCs w:val="28"/>
          <w:u w:val="single"/>
        </w:rPr>
        <w:t xml:space="preserve">28,00 mp, </w:t>
      </w:r>
      <w:r w:rsidRPr="00EA7A96">
        <w:rPr>
          <w:rFonts w:ascii="Times New Roman" w:hAnsi="Times New Roman" w:cs="Times New Roman"/>
          <w:sz w:val="28"/>
          <w:szCs w:val="28"/>
        </w:rPr>
        <w:t>bunuri imobile ce</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aparţin domeniului privat al localităţii</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fr-FR"/>
        </w:rPr>
        <w:t>.</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Proprietar:</w:t>
      </w:r>
      <w:r w:rsidRPr="00EA7A96">
        <w:rPr>
          <w:rFonts w:ascii="Times New Roman" w:hAnsi="Times New Roman" w:cs="Times New Roman"/>
          <w:sz w:val="28"/>
          <w:szCs w:val="28"/>
        </w:rPr>
        <w:t xml:space="preserve"> U.A.T. Oraşul Buhuşi</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lang w:val="it-IT"/>
        </w:rPr>
        <w:t>Amplasament – intravilanul oraşului Buhuşi,</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Str. Libertăţii, nr.36(Platforma industrială Buhuşi)</w:t>
      </w: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rPr>
        <w:t>.</w:t>
      </w:r>
      <w:r w:rsidRPr="00EA7A96">
        <w:rPr>
          <w:rFonts w:ascii="Times New Roman" w:hAnsi="Times New Roman" w:cs="Times New Roman"/>
          <w:sz w:val="28"/>
          <w:szCs w:val="28"/>
          <w:lang w:val="it-IT"/>
        </w:rPr>
        <w:t xml:space="preserv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lang w:val="en-US"/>
        </w:rPr>
        <w:t>Vecinătăţile amplasamentului: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Nord: Fosta Stofe Buhuși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Sud:   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Est:    </w:t>
      </w:r>
      <w:r w:rsidRPr="00EA7A96">
        <w:rPr>
          <w:rFonts w:ascii="Times New Roman" w:hAnsi="Times New Roman" w:cs="Times New Roman"/>
          <w:bCs/>
          <w:sz w:val="28"/>
          <w:szCs w:val="28"/>
          <w:lang w:val="en-US"/>
        </w:rPr>
        <w:t>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Vest:  </w:t>
      </w:r>
      <w:r w:rsidRPr="00EA7A96">
        <w:rPr>
          <w:rFonts w:ascii="Times New Roman" w:hAnsi="Times New Roman" w:cs="Times New Roman"/>
          <w:bCs/>
          <w:sz w:val="28"/>
          <w:szCs w:val="28"/>
          <w:lang w:val="en-US"/>
        </w:rPr>
        <w:t>Drum indiviziune</w:t>
      </w:r>
    </w:p>
    <w:p w:rsidR="00EA7A96" w:rsidRPr="00EA7A96" w:rsidRDefault="00EA7A96" w:rsidP="00EA7A96">
      <w:pPr>
        <w:pStyle w:val="NoSpacing"/>
        <w:rPr>
          <w:rFonts w:ascii="Times New Roman" w:hAnsi="Times New Roman" w:cs="Times New Roman"/>
          <w:b/>
          <w:sz w:val="28"/>
          <w:szCs w:val="28"/>
          <w:lang w:val="it-IT"/>
        </w:rPr>
      </w:pPr>
      <w:r w:rsidRPr="00EA7A96">
        <w:rPr>
          <w:rFonts w:ascii="Times New Roman" w:hAnsi="Times New Roman" w:cs="Times New Roman"/>
          <w:b/>
          <w:sz w:val="28"/>
          <w:szCs w:val="28"/>
        </w:rPr>
        <w:t>1.2.</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lang w:val="it-IT"/>
        </w:rPr>
        <w:t>Motivele de ordin economic, financiar, social şi de mediu, care justifică realizarea vânzării:</w:t>
      </w:r>
    </w:p>
    <w:p w:rsidR="00EA7A96" w:rsidRPr="00EA7A96" w:rsidRDefault="00EA7A96" w:rsidP="00EA7A96">
      <w:pPr>
        <w:pStyle w:val="NoSpacing"/>
        <w:rPr>
          <w:rFonts w:ascii="Times New Roman" w:hAnsi="Times New Roman" w:cs="Times New Roman"/>
          <w:bCs/>
          <w:sz w:val="28"/>
          <w:szCs w:val="28"/>
        </w:rPr>
      </w:pPr>
      <w:r w:rsidRPr="00EA7A96">
        <w:rPr>
          <w:rFonts w:ascii="Times New Roman" w:hAnsi="Times New Roman" w:cs="Times New Roman"/>
          <w:sz w:val="28"/>
          <w:szCs w:val="28"/>
        </w:rPr>
        <w:t xml:space="preserve"> Conform prevederilor OUG Nr. 57/2019 privind Codul administrativ, se recomandă atragerea de fonduri proprii, ca venit la bugetul local şi ca urmare se impune valorificarea prin vânzarea</w:t>
      </w:r>
      <w:r w:rsidRPr="00EA7A96">
        <w:rPr>
          <w:rFonts w:ascii="Times New Roman" w:hAnsi="Times New Roman" w:cs="Times New Roman"/>
          <w:bCs/>
          <w:sz w:val="28"/>
          <w:szCs w:val="28"/>
        </w:rPr>
        <w:t xml:space="preserve"> terenului și a  clădirilor.</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1.3. Condiţii financiare de participare la licitaţie: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Pentru participarea la </w:t>
      </w:r>
      <w:r w:rsidRPr="00EA7A96">
        <w:rPr>
          <w:rFonts w:ascii="Times New Roman" w:hAnsi="Times New Roman" w:cs="Times New Roman"/>
          <w:b/>
          <w:bCs/>
          <w:sz w:val="28"/>
          <w:szCs w:val="28"/>
          <w:u w:val="single"/>
          <w:lang w:val="fr-FR"/>
        </w:rPr>
        <w:t>licitaţia publică deschisă cu ofertă în plic sigilat</w:t>
      </w:r>
      <w:r w:rsidRPr="00EA7A96">
        <w:rPr>
          <w:rFonts w:ascii="Times New Roman" w:hAnsi="Times New Roman" w:cs="Times New Roman"/>
          <w:sz w:val="28"/>
          <w:szCs w:val="28"/>
          <w:lang w:val="fr-FR"/>
        </w:rPr>
        <w:t>, ofertanţii vor achita contravaloarea următoarelor: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sz w:val="28"/>
          <w:szCs w:val="28"/>
        </w:rPr>
        <w:t>a.</w:t>
      </w:r>
      <w:r w:rsidRPr="00EA7A96">
        <w:rPr>
          <w:rFonts w:ascii="Times New Roman" w:hAnsi="Times New Roman" w:cs="Times New Roman"/>
          <w:sz w:val="28"/>
          <w:szCs w:val="28"/>
        </w:rPr>
        <w:t xml:space="preserve"> </w:t>
      </w:r>
      <w:r w:rsidRPr="00EA7A96">
        <w:rPr>
          <w:rFonts w:ascii="Times New Roman" w:hAnsi="Times New Roman" w:cs="Times New Roman"/>
          <w:b/>
          <w:bCs/>
          <w:sz w:val="28"/>
          <w:szCs w:val="28"/>
          <w:u w:val="single"/>
        </w:rPr>
        <w:t>Prețul minim de pornire licitaţie vânzare</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u w:val="single"/>
        </w:rPr>
        <w:t xml:space="preserve">203.000 lei </w:t>
      </w:r>
      <w:r w:rsidRPr="00EA7A96">
        <w:rPr>
          <w:rFonts w:ascii="Times New Roman" w:hAnsi="Times New Roman" w:cs="Times New Roman"/>
          <w:sz w:val="28"/>
          <w:szCs w:val="28"/>
        </w:rPr>
        <w:t>(TVA–inclus)</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 în conformitate cu Art.5 din H.C.L nr.139/25.09.2019</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sz w:val="28"/>
          <w:szCs w:val="28"/>
          <w:lang w:val="fr-FR"/>
        </w:rPr>
        <w:t xml:space="preserve">b. Taxă întocmire documentaţie                          </w:t>
      </w:r>
      <w:r w:rsidRPr="00EA7A96">
        <w:rPr>
          <w:rFonts w:ascii="Times New Roman" w:hAnsi="Times New Roman" w:cs="Times New Roman"/>
          <w:sz w:val="28"/>
          <w:szCs w:val="28"/>
          <w:lang w:val="fr-FR"/>
        </w:rPr>
        <w:t>:</w:t>
      </w:r>
      <w:r w:rsidRPr="00EA7A96">
        <w:rPr>
          <w:rFonts w:ascii="Times New Roman" w:hAnsi="Times New Roman" w:cs="Times New Roman"/>
          <w:b/>
          <w:sz w:val="28"/>
          <w:szCs w:val="28"/>
          <w:lang w:val="fr-FR"/>
        </w:rPr>
        <w:t xml:space="preserve">             100,00 lei/ofertant</w:t>
      </w:r>
      <w:r w:rsidRPr="00EA7A96">
        <w:rPr>
          <w:rFonts w:ascii="Times New Roman" w:hAnsi="Times New Roman" w:cs="Times New Roman"/>
          <w:b/>
          <w:bCs/>
          <w:sz w:val="28"/>
          <w:szCs w:val="28"/>
          <w:lang w:val="fr-FR"/>
        </w:rPr>
        <w: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c. Taxă de participare</w:t>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t xml:space="preserve">                     :     </w:t>
      </w:r>
      <w:r w:rsidRPr="00EA7A96">
        <w:rPr>
          <w:rFonts w:ascii="Times New Roman" w:hAnsi="Times New Roman" w:cs="Times New Roman"/>
          <w:b/>
          <w:bCs/>
          <w:sz w:val="28"/>
          <w:szCs w:val="28"/>
          <w:lang w:val="fr-FR"/>
        </w:rPr>
        <w:t xml:space="preserve">     1.000,00 lei/ofertant.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sz w:val="28"/>
          <w:szCs w:val="28"/>
          <w:lang w:val="fr-FR"/>
        </w:rPr>
        <w:t>d.</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Garanţia de participare</w:t>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t xml:space="preserve">                     :    </w:t>
      </w:r>
      <w:r w:rsidRPr="00EA7A96">
        <w:rPr>
          <w:rFonts w:ascii="Times New Roman" w:hAnsi="Times New Roman" w:cs="Times New Roman"/>
          <w:b/>
          <w:bCs/>
          <w:sz w:val="28"/>
          <w:szCs w:val="28"/>
          <w:lang w:val="fr-FR"/>
        </w:rPr>
        <w:t xml:space="preserve">      5.120,00 lei/ofertant.</w:t>
      </w:r>
    </w:p>
    <w:p w:rsidR="00EA7A96" w:rsidRPr="00EA7A96" w:rsidRDefault="00EA7A96" w:rsidP="00EA7A96">
      <w:pPr>
        <w:pStyle w:val="NoSpacing"/>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2. MODUL DE ELABORARE ŞI PREZENTARE A OFERTELOR PENTRU  PROCEDURA DE VÂNZARE PRIN LICITAŢIE PUBLICĂ DESCHISĂ CU OFERTĂ ÎN PLIC SIGILAT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lastRenderedPageBreak/>
        <w:t>2.1 Elaborarea şi prezentarea ofertelor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Pentru participarea la licitaţie, ofertele trebuie să îndeplinească următoarele condiţii de valabilitate: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(a) Ofertantul are obligaţia de a elabora oferta în conformitate cu prevederile documentaţiei de atribuire.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(b) Ofertantul are obligaţia de a depune oferta în conformitate cu prevederile normelor metodologice la prezenta ordonanţă de urgenţă.</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(c) Oferta are caracter obligatoriu, din punct de vedere al conţinutului, pe toată perioada de valabilitate stabilită de proprietar.</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sz w:val="28"/>
          <w:szCs w:val="28"/>
          <w:lang w:val="fr-FR"/>
        </w:rPr>
        <w:t xml:space="preserve"> (d) Persoana interesată are obligaţia de a depune oferta la adresa şi până la data limită pentru depunere, stabilite în anunţul procedurii respectiv:</w:t>
      </w:r>
      <w:r w:rsidRPr="00EA7A96">
        <w:rPr>
          <w:rFonts w:ascii="Times New Roman" w:hAnsi="Times New Roman" w:cs="Times New Roman"/>
          <w:b/>
          <w:bCs/>
          <w:sz w:val="28"/>
          <w:szCs w:val="28"/>
        </w:rPr>
        <w:t xml:space="preserve"> termenul limită de depunere a ofertelor, este </w:t>
      </w:r>
      <w:r w:rsidRPr="00EA7A96">
        <w:rPr>
          <w:rFonts w:ascii="Times New Roman" w:hAnsi="Times New Roman" w:cs="Times New Roman"/>
          <w:b/>
          <w:bCs/>
          <w:sz w:val="28"/>
          <w:szCs w:val="28"/>
          <w:u w:val="single"/>
        </w:rPr>
        <w:t>____________, ora 15:00</w:t>
      </w:r>
      <w:r w:rsidRPr="00EA7A96">
        <w:rPr>
          <w:rFonts w:ascii="Times New Roman" w:hAnsi="Times New Roman" w:cs="Times New Roman"/>
          <w:b/>
          <w:bCs/>
          <w:sz w:val="28"/>
          <w:szCs w:val="28"/>
          <w:lang w:val="fr-FR"/>
        </w:rPr>
        <w:t>.</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(e) Riscurile legate de transmiterea ofertei, inclusiv forţa majoră, cad în sarcina persoanei interesate.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(f) Oferta depusă la o altă adresă a proprietarului decât cea stabilită sau după expirarea datei limită pentru depunere se returnează nedeschisă.</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(g) Conţinutul ofertelor trebuie să rămână confidenţial până la data stabilită pentru deschiderea acestora, proprietarul urmând a lua cunoştinţă de conţinutul respectivelor oferte numai după această dată.</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fr-FR"/>
        </w:rPr>
        <w:t>(h) Ofertele se depun la sediul proprietarului sau la locul precizat în anunţul de licitaţie , într-un singur plic închis şi sigilat, care va conţine documentele prevăzute în instrucţiunile privind modul de elaborare şi prezentare a ofertelor.</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(i) Fiecare participant poate depune doar o singură ofertă.</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(j) Oferta va fi depusă într-un număr de exemplare stabilit de către proprietar şi prevăzut în anunţul de licitaţie.</w:t>
      </w:r>
    </w:p>
    <w:p w:rsidR="00EA7A96" w:rsidRPr="00EA7A96" w:rsidRDefault="00EA7A96" w:rsidP="00EA7A96">
      <w:pPr>
        <w:pStyle w:val="NoSpacing"/>
        <w:jc w:val="both"/>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(k) Fiecare exemplar al ofertei trebuie să fie semnat de către ofertant.</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(l) Ofertele se redactează în limba română.</w:t>
      </w:r>
    </w:p>
    <w:p w:rsidR="00EA7A96" w:rsidRPr="00EA7A96" w:rsidRDefault="00EA7A96" w:rsidP="00EA7A96">
      <w:pPr>
        <w:pStyle w:val="NoSpacing"/>
        <w:jc w:val="both"/>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(m) Ofertanţii transmit ofertele lor într-un singur plic sigilat, care se înregistrează, în ordinea primirii lor, în registrul "Oferte", precizându-se data şi ora. </w:t>
      </w:r>
    </w:p>
    <w:p w:rsidR="00EA7A96" w:rsidRPr="00EA7A96" w:rsidRDefault="00EA7A96" w:rsidP="00EA7A96">
      <w:pPr>
        <w:pStyle w:val="NoSpacing"/>
        <w:jc w:val="both"/>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(n) Pe </w:t>
      </w:r>
      <w:r w:rsidRPr="00EA7A96">
        <w:rPr>
          <w:rFonts w:ascii="Times New Roman" w:hAnsi="Times New Roman" w:cs="Times New Roman"/>
          <w:b/>
          <w:bCs/>
          <w:sz w:val="28"/>
          <w:szCs w:val="28"/>
          <w:u w:val="single"/>
          <w:lang w:val="fr-FR"/>
        </w:rPr>
        <w:t>plicul exterior(mare)</w:t>
      </w:r>
      <w:r w:rsidRPr="00EA7A96">
        <w:rPr>
          <w:rFonts w:ascii="Times New Roman" w:hAnsi="Times New Roman" w:cs="Times New Roman"/>
          <w:sz w:val="28"/>
          <w:szCs w:val="28"/>
          <w:lang w:val="fr-FR"/>
        </w:rPr>
        <w:t xml:space="preserve"> sigilat, se va indica obiectul vânzării pentru care este depusă oferta şi va fi scrisă:</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(1) adresa - </w:t>
      </w:r>
      <w:r w:rsidRPr="00EA7A96">
        <w:rPr>
          <w:rFonts w:ascii="Times New Roman" w:hAnsi="Times New Roman" w:cs="Times New Roman"/>
          <w:b/>
          <w:sz w:val="28"/>
          <w:szCs w:val="28"/>
          <w:lang w:val="fr-FR"/>
        </w:rPr>
        <w:t xml:space="preserve">„Consiliul Local Buhuşi, Bd.Republicii, nr.5”.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(2) nominalizarea bunului imobil pentru care se depune oferta : </w:t>
      </w:r>
    </w:p>
    <w:p w:rsidR="00EA7A96" w:rsidRPr="00EA7A96" w:rsidRDefault="00EA7A96" w:rsidP="00EA7A96">
      <w:pPr>
        <w:pStyle w:val="NoSpacing"/>
        <w:rPr>
          <w:rFonts w:ascii="Times New Roman" w:hAnsi="Times New Roman" w:cs="Times New Roman"/>
          <w:bCs/>
          <w:sz w:val="28"/>
          <w:szCs w:val="28"/>
          <w:u w:val="single"/>
        </w:rPr>
      </w:pPr>
      <w:r w:rsidRPr="00EA7A96">
        <w:rPr>
          <w:rFonts w:ascii="Times New Roman" w:hAnsi="Times New Roman" w:cs="Times New Roman"/>
          <w:b/>
          <w:bCs/>
          <w:sz w:val="28"/>
          <w:szCs w:val="28"/>
          <w:lang w:val="fr-FR"/>
        </w:rPr>
        <w:t xml:space="preserve">      </w:t>
      </w:r>
      <w:r w:rsidRPr="00EA7A96">
        <w:rPr>
          <w:rFonts w:ascii="Times New Roman" w:hAnsi="Times New Roman" w:cs="Times New Roman"/>
          <w:b/>
          <w:bCs/>
          <w:sz w:val="28"/>
          <w:szCs w:val="28"/>
        </w:rPr>
        <w:t xml:space="preserve">Lot 5  – </w:t>
      </w:r>
      <w:r w:rsidRPr="00EA7A96">
        <w:rPr>
          <w:rFonts w:ascii="Times New Roman" w:hAnsi="Times New Roman" w:cs="Times New Roman"/>
          <w:bCs/>
          <w:sz w:val="28"/>
          <w:szCs w:val="28"/>
        </w:rPr>
        <w:t xml:space="preserve">Teren - nr. cad. 61725 ac , în suprafaţă de </w:t>
      </w:r>
      <w:r w:rsidRPr="00EA7A96">
        <w:rPr>
          <w:rFonts w:ascii="Times New Roman" w:hAnsi="Times New Roman" w:cs="Times New Roman"/>
          <w:bCs/>
          <w:sz w:val="28"/>
          <w:szCs w:val="28"/>
          <w:u w:val="single"/>
        </w:rPr>
        <w:t>6,778,00 mp,</w:t>
      </w:r>
      <w:r w:rsidRPr="00EA7A96">
        <w:rPr>
          <w:rFonts w:ascii="Times New Roman" w:hAnsi="Times New Roman" w:cs="Times New Roman"/>
          <w:bCs/>
          <w:sz w:val="28"/>
          <w:szCs w:val="28"/>
        </w:rPr>
        <w:t xml:space="preserve"> – Clădire - nr. cad. 61725-C3 , în suprafaţă de </w:t>
      </w:r>
      <w:r w:rsidRPr="00EA7A96">
        <w:rPr>
          <w:rFonts w:ascii="Times New Roman" w:hAnsi="Times New Roman" w:cs="Times New Roman"/>
          <w:bCs/>
          <w:sz w:val="28"/>
          <w:szCs w:val="28"/>
          <w:u w:val="single"/>
        </w:rPr>
        <w:t>914,00 mp,</w:t>
      </w:r>
      <w:r w:rsidRPr="00EA7A96">
        <w:rPr>
          <w:rFonts w:ascii="Times New Roman" w:hAnsi="Times New Roman" w:cs="Times New Roman"/>
          <w:bCs/>
          <w:sz w:val="28"/>
          <w:szCs w:val="28"/>
        </w:rPr>
        <w:t xml:space="preserve"> – Clădire - nr. cad. 61725-C4 , în suprafaţă de </w:t>
      </w:r>
      <w:r w:rsidRPr="00EA7A96">
        <w:rPr>
          <w:rFonts w:ascii="Times New Roman" w:hAnsi="Times New Roman" w:cs="Times New Roman"/>
          <w:bCs/>
          <w:sz w:val="28"/>
          <w:szCs w:val="28"/>
          <w:u w:val="single"/>
        </w:rPr>
        <w:t>28,00 mp</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rPr>
        <w:t xml:space="preserve"> (3) menţiunea -</w:t>
      </w:r>
      <w:r w:rsidRPr="00EA7A96">
        <w:rPr>
          <w:rFonts w:ascii="Times New Roman" w:hAnsi="Times New Roman" w:cs="Times New Roman"/>
          <w:b/>
          <w:sz w:val="28"/>
          <w:szCs w:val="28"/>
        </w:rPr>
        <w:t xml:space="preserve"> „Pentru</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licitaţia din ............., a nu se deschide înainte de ora 10:00”</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(o) </w:t>
      </w:r>
      <w:r w:rsidRPr="00EA7A96">
        <w:rPr>
          <w:rFonts w:ascii="Times New Roman" w:hAnsi="Times New Roman" w:cs="Times New Roman"/>
          <w:sz w:val="28"/>
          <w:szCs w:val="28"/>
          <w:u w:val="single"/>
          <w:lang w:val="fr-FR"/>
        </w:rPr>
        <w:t>Plicul exterior(mare)</w:t>
      </w:r>
      <w:r w:rsidRPr="00EA7A96">
        <w:rPr>
          <w:rFonts w:ascii="Times New Roman" w:hAnsi="Times New Roman" w:cs="Times New Roman"/>
          <w:sz w:val="28"/>
          <w:szCs w:val="28"/>
          <w:lang w:val="fr-FR"/>
        </w:rPr>
        <w:t xml:space="preserve"> va trebui să conţină:</w:t>
      </w:r>
    </w:p>
    <w:p w:rsidR="00EA7A96" w:rsidRPr="00EA7A96" w:rsidRDefault="00EA7A96" w:rsidP="00EA7A96">
      <w:pPr>
        <w:pStyle w:val="NoSpacing"/>
        <w:jc w:val="both"/>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1) o fişă cu informaţii privind ofertantul şi o declaraţie de participare, semnată de ofertant, fără îngroşări, ştersături sau modificări;</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2) acte doveditoare privind calităţile şi capacităţile ofertanţilor, conform solicitărilor proprietarului; </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lastRenderedPageBreak/>
        <w:t xml:space="preserve">3) acte doveditoare privind intrarea în posesia caietului de sarcini. </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p)</w:t>
      </w:r>
      <w:r w:rsidRPr="00EA7A96">
        <w:rPr>
          <w:rFonts w:ascii="Times New Roman" w:hAnsi="Times New Roman" w:cs="Times New Roman"/>
          <w:sz w:val="28"/>
          <w:szCs w:val="28"/>
          <w:lang w:val="en-US"/>
        </w:rPr>
        <w:t xml:space="preserve">Pe </w:t>
      </w:r>
      <w:r w:rsidRPr="00EA7A96">
        <w:rPr>
          <w:rFonts w:ascii="Times New Roman" w:hAnsi="Times New Roman" w:cs="Times New Roman"/>
          <w:b/>
          <w:sz w:val="28"/>
          <w:szCs w:val="28"/>
          <w:u w:val="single"/>
          <w:lang w:val="en-US"/>
        </w:rPr>
        <w:t>plicul interior</w:t>
      </w:r>
      <w:r w:rsidRPr="00EA7A96">
        <w:rPr>
          <w:rFonts w:ascii="Times New Roman" w:hAnsi="Times New Roman" w:cs="Times New Roman"/>
          <w:sz w:val="28"/>
          <w:szCs w:val="28"/>
          <w:lang w:val="en-US"/>
        </w:rPr>
        <w:t>, care conţine oferta propriu-zisă, se înscriu numele sau denumirea ofertantului, precum şi domiciliul sau sediul social al acestuia, după caz.</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rPr>
        <w:t xml:space="preserve"> </w:t>
      </w:r>
      <w:r w:rsidRPr="00EA7A96">
        <w:rPr>
          <w:rFonts w:ascii="Times New Roman" w:hAnsi="Times New Roman" w:cs="Times New Roman"/>
          <w:b/>
          <w:bCs/>
          <w:sz w:val="28"/>
          <w:szCs w:val="28"/>
          <w:lang w:val="fr-FR"/>
        </w:rPr>
        <w:t xml:space="preserve">I. </w:t>
      </w:r>
      <w:r w:rsidRPr="00EA7A96">
        <w:rPr>
          <w:rFonts w:ascii="Times New Roman" w:hAnsi="Times New Roman" w:cs="Times New Roman"/>
          <w:b/>
          <w:bCs/>
          <w:sz w:val="28"/>
          <w:szCs w:val="28"/>
          <w:u w:val="single"/>
          <w:lang w:val="fr-FR"/>
        </w:rPr>
        <w:t>Persoanele fizice</w:t>
      </w:r>
      <w:r w:rsidRPr="00EA7A96">
        <w:rPr>
          <w:rFonts w:ascii="Times New Roman" w:hAnsi="Times New Roman" w:cs="Times New Roman"/>
          <w:sz w:val="28"/>
          <w:szCs w:val="28"/>
          <w:lang w:val="fr-FR"/>
        </w:rPr>
        <w:t xml:space="preserve"> vor prezenta următoarele acte ce vor fi introduse în plicul exterior:</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I.1.) Copie după buletinul de identitate.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I.2.) Adeverinţă de venit.</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I.3.) Certificat fiscal privind impozitele şi taxele locale – eliberat de Serv.Impoz. şi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Taxe – Consiliul Local Buhuşi.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I.4.) Certificat de urbanism – în vederea participării la licitaţie.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I.5.) Dovada achitării contravalorii taxei întocmire documentaţie licitaţie – copie chitanţă.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I.6.) Dovada achitării contravalorii garanţiei de participare la licitaţie – copie chitanţă.</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I.7.) Dovada achitării contravalorii taxei de participare la licitaţie – copie chitanţă.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II. </w:t>
      </w:r>
      <w:r w:rsidRPr="00EA7A96">
        <w:rPr>
          <w:rFonts w:ascii="Times New Roman" w:hAnsi="Times New Roman" w:cs="Times New Roman"/>
          <w:b/>
          <w:bCs/>
          <w:sz w:val="28"/>
          <w:szCs w:val="28"/>
          <w:u w:val="single"/>
          <w:lang w:val="fr-FR"/>
        </w:rPr>
        <w:t>Persoanele juridice</w:t>
      </w:r>
      <w:r w:rsidRPr="00EA7A96">
        <w:rPr>
          <w:rFonts w:ascii="Times New Roman" w:hAnsi="Times New Roman" w:cs="Times New Roman"/>
          <w:sz w:val="28"/>
          <w:szCs w:val="28"/>
          <w:lang w:val="fr-FR"/>
        </w:rPr>
        <w:t xml:space="preserve"> vor prezenta următoarele acte ce vor fi introduse în plicul  exterior: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II.1.) Copie după buletinul de identitate pentru manageri şi prepuşii 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II.2.) Certificat de înregistrare – eliberat de O.R.C – copie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II.3.) Certificat constatator – eliberat de O.R.C.</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II.4.) Certificat de atestare fiscală – eliberat de Direcţia Generală a Finanţelor Publice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fr-FR"/>
        </w:rPr>
        <w:t xml:space="preserve">     Buhuşi.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II.5.) Certificat fiscal privind impozitele şi taxele locale – eliberat de Serv.Impoz. şi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rPr>
        <w:t>Taxe – Consiliul Local Buhuşi.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rPr>
        <w:t xml:space="preserve">II.6.) </w:t>
      </w:r>
      <w:r w:rsidRPr="00EA7A96">
        <w:rPr>
          <w:rFonts w:ascii="Times New Roman" w:hAnsi="Times New Roman" w:cs="Times New Roman"/>
          <w:sz w:val="28"/>
          <w:szCs w:val="28"/>
          <w:lang w:val="fr-FR"/>
        </w:rPr>
        <w:t>Balanţa contabilă pe ultima lună – copie.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II.7.) Certificat de urbanism – în vederea participării la licitaţie.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II.8.) Dovada achitării contravalorii taxei întocmire documentaţie licitaţie – copie chitanţă.</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II.9.)  Dovada achitării contravalorii garanţiei de participare la licitaţie– copie chitanţă.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II.10.)  Dovada achitării contravalorii taxei de participare la licitaţie – copie chitanţă.</w:t>
      </w:r>
    </w:p>
    <w:p w:rsidR="00EA7A96" w:rsidRPr="00EA7A96" w:rsidRDefault="00EA7A96" w:rsidP="00EA7A96">
      <w:pPr>
        <w:pStyle w:val="NoSpacing"/>
        <w:jc w:val="both"/>
        <w:rPr>
          <w:rFonts w:ascii="Times New Roman" w:hAnsi="Times New Roman" w:cs="Times New Roman"/>
          <w:b/>
          <w:bCs/>
          <w:sz w:val="28"/>
          <w:szCs w:val="28"/>
          <w:lang w:val="fr-FR"/>
        </w:rPr>
      </w:pPr>
      <w:r w:rsidRPr="00EA7A96">
        <w:rPr>
          <w:rFonts w:ascii="Times New Roman" w:hAnsi="Times New Roman" w:cs="Times New Roman"/>
          <w:sz w:val="28"/>
          <w:szCs w:val="28"/>
          <w:lang w:val="fr-FR"/>
        </w:rPr>
        <w:t>(r) Plicurile sigilate se predau comisiei de evaluare în ziua fixată pentru deschiderea lor.</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(s) Procedura de licitaţie se poate desfăşura numai dacă în urma publicării anunţului de licitaţie au fost depuse cel puţin 2 oferte valabile.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(ș)</w:t>
      </w:r>
      <w:r w:rsidRPr="00EA7A96">
        <w:rPr>
          <w:rFonts w:ascii="Times New Roman" w:hAnsi="Times New Roman" w:cs="Times New Roman"/>
          <w:b/>
          <w:bCs/>
          <w:sz w:val="28"/>
          <w:szCs w:val="28"/>
        </w:rPr>
        <w:t xml:space="preserve"> </w:t>
      </w:r>
      <w:r w:rsidRPr="00EA7A96">
        <w:rPr>
          <w:rFonts w:ascii="Times New Roman" w:hAnsi="Times New Roman" w:cs="Times New Roman"/>
          <w:sz w:val="28"/>
          <w:szCs w:val="28"/>
        </w:rPr>
        <w:t>În cazul în care până la expirarea termenului limită  de depunere a ofertelor nu se depun cel puţin două oferte, vânzătorul este obligat să anuleze procedura şi să organizeze o nouă licitaţie.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bCs/>
          <w:sz w:val="28"/>
          <w:szCs w:val="28"/>
          <w:lang w:val="fr-FR"/>
        </w:rPr>
        <w:t>(t)</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en-US"/>
        </w:rPr>
        <w:t>În cazul organizării unei noi licitaţii, procedura este valabilă în situaţia în care a fost depusă cel puţin o ofertă valabilă.</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Relaţii suplimentare se pot obţine zilnic, între orele 7</w:t>
      </w:r>
      <w:r w:rsidRPr="00EA7A96">
        <w:rPr>
          <w:rFonts w:ascii="Times New Roman" w:hAnsi="Times New Roman" w:cs="Times New Roman"/>
          <w:sz w:val="28"/>
          <w:szCs w:val="28"/>
          <w:vertAlign w:val="superscript"/>
          <w:lang w:val="fr-FR"/>
        </w:rPr>
        <w:t>30</w:t>
      </w:r>
      <w:r w:rsidRPr="00EA7A96">
        <w:rPr>
          <w:rFonts w:ascii="Times New Roman" w:hAnsi="Times New Roman" w:cs="Times New Roman"/>
          <w:sz w:val="28"/>
          <w:szCs w:val="28"/>
          <w:lang w:val="fr-FR"/>
        </w:rPr>
        <w:t xml:space="preserve"> – 15</w:t>
      </w:r>
      <w:r w:rsidRPr="00EA7A96">
        <w:rPr>
          <w:rFonts w:ascii="Times New Roman" w:hAnsi="Times New Roman" w:cs="Times New Roman"/>
          <w:sz w:val="28"/>
          <w:szCs w:val="28"/>
          <w:vertAlign w:val="superscript"/>
          <w:lang w:val="fr-FR"/>
        </w:rPr>
        <w:t>00</w:t>
      </w:r>
      <w:r w:rsidRPr="00EA7A96">
        <w:rPr>
          <w:rFonts w:ascii="Times New Roman" w:hAnsi="Times New Roman" w:cs="Times New Roman"/>
          <w:sz w:val="28"/>
          <w:szCs w:val="28"/>
          <w:lang w:val="fr-FR"/>
        </w:rPr>
        <w:t>, la sediul Consiliului Local Buhuşi, camera 21, telefon 0234/262.611 sau  0234/261.220 int.107.</w:t>
      </w: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7461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ORGANIZATOR LICITAŢIE,</w:t>
      </w:r>
    </w:p>
    <w:p w:rsidR="00EA7A96" w:rsidRDefault="00EA7A96" w:rsidP="007461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U.A.T ORAŞUL BUHUŞI</w:t>
      </w:r>
    </w:p>
    <w:p w:rsidR="0074618B" w:rsidRPr="00EA7A96" w:rsidRDefault="0074618B" w:rsidP="0074618B">
      <w:pPr>
        <w:pStyle w:val="NoSpacing"/>
        <w:jc w:val="center"/>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74618B" w:rsidP="0074618B">
      <w:pPr>
        <w:pStyle w:val="NoSpacing"/>
        <w:rPr>
          <w:rFonts w:ascii="Times New Roman" w:hAnsi="Times New Roman" w:cs="Times New Roman"/>
          <w:b/>
          <w:bCs/>
          <w:sz w:val="28"/>
          <w:szCs w:val="28"/>
        </w:rPr>
      </w:pPr>
      <w:r>
        <w:rPr>
          <w:rFonts w:ascii="Times New Roman" w:hAnsi="Times New Roman" w:cs="Times New Roman"/>
          <w:b/>
          <w:bCs/>
          <w:sz w:val="28"/>
          <w:szCs w:val="28"/>
        </w:rPr>
        <w:t xml:space="preserve">         PRIMAR</w:t>
      </w:r>
      <w:r w:rsidR="00EA7A96" w:rsidRPr="00EA7A96">
        <w:rPr>
          <w:rFonts w:ascii="Times New Roman" w:hAnsi="Times New Roman" w:cs="Times New Roman"/>
          <w:b/>
          <w:bCs/>
          <w:sz w:val="28"/>
          <w:szCs w:val="28"/>
        </w:rPr>
        <w:t xml:space="preserve">                    SECRETAR GENERAL                 </w:t>
      </w:r>
      <w:r>
        <w:rPr>
          <w:rFonts w:ascii="Times New Roman" w:hAnsi="Times New Roman" w:cs="Times New Roman"/>
          <w:b/>
          <w:bCs/>
          <w:sz w:val="28"/>
          <w:szCs w:val="28"/>
        </w:rPr>
        <w:t xml:space="preserve"> </w:t>
      </w:r>
      <w:r w:rsidR="00EA7A96" w:rsidRPr="00EA7A96">
        <w:rPr>
          <w:rFonts w:ascii="Times New Roman" w:hAnsi="Times New Roman" w:cs="Times New Roman"/>
          <w:b/>
          <w:bCs/>
          <w:sz w:val="28"/>
          <w:szCs w:val="28"/>
        </w:rPr>
        <w:t xml:space="preserve"> DIR.EXECUTIV</w:t>
      </w:r>
    </w:p>
    <w:p w:rsidR="00EA7A96" w:rsidRPr="00EA7A96" w:rsidRDefault="0074618B" w:rsidP="00EA7A96">
      <w:pPr>
        <w:pStyle w:val="NoSpacing"/>
        <w:jc w:val="both"/>
        <w:rPr>
          <w:rFonts w:ascii="Times New Roman" w:hAnsi="Times New Roman" w:cs="Times New Roman"/>
          <w:b/>
          <w:bCs/>
          <w:sz w:val="28"/>
          <w:szCs w:val="28"/>
        </w:rPr>
      </w:pPr>
      <w:r>
        <w:rPr>
          <w:rFonts w:ascii="Times New Roman" w:hAnsi="Times New Roman" w:cs="Times New Roman"/>
          <w:b/>
          <w:bCs/>
          <w:sz w:val="28"/>
          <w:szCs w:val="28"/>
        </w:rPr>
        <w:t xml:space="preserve"> VASILE ZAHARIA          </w:t>
      </w:r>
      <w:r w:rsidR="00AF32E4">
        <w:rPr>
          <w:rFonts w:ascii="Times New Roman" w:hAnsi="Times New Roman" w:cs="Times New Roman"/>
          <w:b/>
          <w:bCs/>
          <w:sz w:val="28"/>
          <w:szCs w:val="28"/>
        </w:rPr>
        <w:t xml:space="preserve">    AL U.A.T. BUHUȘI             </w:t>
      </w:r>
      <w:r w:rsidR="00EA7A96" w:rsidRPr="00EA7A96">
        <w:rPr>
          <w:rFonts w:ascii="Times New Roman" w:hAnsi="Times New Roman" w:cs="Times New Roman"/>
          <w:b/>
          <w:bCs/>
          <w:sz w:val="28"/>
          <w:szCs w:val="28"/>
        </w:rPr>
        <w:t xml:space="preserve"> CARMEN GABRIELA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74618B">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OANA MIHAI      </w:t>
      </w:r>
      <w:r w:rsidR="0074618B">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  PAHONCEA</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CONS.SERV.URBAN                                                     </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AF32E4">
        <w:rPr>
          <w:rFonts w:ascii="Times New Roman" w:hAnsi="Times New Roman" w:cs="Times New Roman"/>
          <w:b/>
          <w:bCs/>
          <w:sz w:val="28"/>
          <w:szCs w:val="28"/>
        </w:rPr>
        <w:t xml:space="preserve">       </w:t>
      </w:r>
      <w:r w:rsidRPr="00EA7A96">
        <w:rPr>
          <w:rFonts w:ascii="Times New Roman" w:hAnsi="Times New Roman" w:cs="Times New Roman"/>
          <w:b/>
          <w:bCs/>
          <w:sz w:val="28"/>
          <w:szCs w:val="28"/>
        </w:rPr>
        <w:t>RĂZVAN C-TIN TĂUTU</w:t>
      </w:r>
      <w:r w:rsidRPr="00EA7A96">
        <w:rPr>
          <w:rFonts w:ascii="Times New Roman" w:hAnsi="Times New Roman" w:cs="Times New Roman"/>
          <w:sz w:val="28"/>
          <w:szCs w:val="28"/>
        </w:rPr>
        <w:t xml:space="preserve">            </w:t>
      </w:r>
    </w:p>
    <w:p w:rsidR="00EA7A96" w:rsidRPr="00EA7A96" w:rsidRDefault="00EA7A96" w:rsidP="00EA7A96">
      <w:pPr>
        <w:pStyle w:val="NoSpacing"/>
        <w:rPr>
          <w:rFonts w:ascii="Times New Roman" w:hAnsi="Times New Roman" w:cs="Times New Roman"/>
          <w:sz w:val="28"/>
          <w:szCs w:val="28"/>
        </w:rPr>
      </w:pPr>
    </w:p>
    <w:p w:rsidR="00EA7A96" w:rsidRPr="002C5C2D"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fr-FR"/>
        </w:rPr>
        <w:t xml:space="preserve">           </w:t>
      </w:r>
    </w:p>
    <w:p w:rsidR="00EA7A96" w:rsidRPr="00EA7A96" w:rsidRDefault="00EA7A96" w:rsidP="007461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INSTRUCŢIUNI</w:t>
      </w:r>
    </w:p>
    <w:p w:rsidR="00EA7A96" w:rsidRPr="00EA7A96" w:rsidRDefault="00EA7A96" w:rsidP="0074618B">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PRIVIND CRITERIILE DE ATRIBUIRE APLICATE PENTRU</w:t>
      </w:r>
    </w:p>
    <w:p w:rsidR="00EA7A96" w:rsidRPr="00EA7A96" w:rsidRDefault="00EA7A96" w:rsidP="0074618B">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STABILIREA OFERTEI CÂŞTIGĂTOARE ŞI PONDEREA LOR</w:t>
      </w:r>
    </w:p>
    <w:p w:rsidR="00EA7A96" w:rsidRPr="00EA7A96" w:rsidRDefault="00EA7A96" w:rsidP="0074618B">
      <w:pPr>
        <w:pStyle w:val="NoSpacing"/>
        <w:jc w:val="center"/>
        <w:rPr>
          <w:rFonts w:ascii="Times New Roman" w:hAnsi="Times New Roman" w:cs="Times New Roman"/>
          <w:sz w:val="28"/>
          <w:szCs w:val="28"/>
          <w:lang w:val="fr-FR"/>
        </w:rPr>
      </w:pPr>
      <w:r w:rsidRPr="00EA7A96">
        <w:rPr>
          <w:rFonts w:ascii="Times New Roman" w:hAnsi="Times New Roman" w:cs="Times New Roman"/>
          <w:b/>
          <w:bCs/>
          <w:sz w:val="28"/>
          <w:szCs w:val="28"/>
          <w:lang w:val="fr-FR"/>
        </w:rPr>
        <w:t>PENTRU VÂNZAREA PRIN</w:t>
      </w:r>
    </w:p>
    <w:p w:rsidR="00EA7A96" w:rsidRPr="00EA7A96" w:rsidRDefault="00EA7A96" w:rsidP="007461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u w:val="single"/>
        </w:rPr>
        <w:t>LICITAŢIE</w:t>
      </w:r>
    </w:p>
    <w:p w:rsidR="00EA7A96" w:rsidRPr="00EA7A96" w:rsidRDefault="00EA7A96" w:rsidP="0074618B">
      <w:pPr>
        <w:pStyle w:val="NoSpacing"/>
        <w:jc w:val="center"/>
        <w:rPr>
          <w:rFonts w:ascii="Times New Roman" w:hAnsi="Times New Roman" w:cs="Times New Roman"/>
          <w:b/>
          <w:bCs/>
          <w:sz w:val="28"/>
          <w:szCs w:val="28"/>
          <w:lang w:val="fr-FR"/>
        </w:rPr>
      </w:pPr>
      <w:r w:rsidRPr="00EA7A96">
        <w:rPr>
          <w:rFonts w:ascii="Times New Roman" w:hAnsi="Times New Roman" w:cs="Times New Roman"/>
          <w:b/>
          <w:sz w:val="28"/>
          <w:szCs w:val="28"/>
          <w:lang w:val="fr-FR"/>
        </w:rPr>
        <w:t>PUBLICĂ DESCHISĂ CU OFERTĂ ÎN PLIC SIGILAT,</w:t>
      </w:r>
    </w:p>
    <w:p w:rsidR="00EA7A96" w:rsidRPr="00EA7A96" w:rsidRDefault="00EA7A96" w:rsidP="0074618B">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ORGANIZATĂ ÎN DATA DE..................ÎNCEPĂND CU ORA 10:00</w:t>
      </w:r>
    </w:p>
    <w:p w:rsidR="00EA7A96" w:rsidRPr="00EA7A96" w:rsidRDefault="00EA7A96" w:rsidP="0074618B">
      <w:pPr>
        <w:pStyle w:val="NoSpacing"/>
        <w:jc w:val="center"/>
        <w:rPr>
          <w:rFonts w:ascii="Times New Roman" w:hAnsi="Times New Roman" w:cs="Times New Roman"/>
          <w:b/>
          <w:sz w:val="28"/>
          <w:szCs w:val="28"/>
        </w:rPr>
      </w:pPr>
      <w:r w:rsidRPr="00EA7A96">
        <w:rPr>
          <w:rFonts w:ascii="Times New Roman" w:hAnsi="Times New Roman" w:cs="Times New Roman"/>
          <w:b/>
          <w:sz w:val="28"/>
          <w:szCs w:val="28"/>
        </w:rPr>
        <w:t>LA SEDIUL</w:t>
      </w:r>
      <w:r w:rsidRPr="00EA7A96">
        <w:rPr>
          <w:rFonts w:ascii="Times New Roman" w:hAnsi="Times New Roman" w:cs="Times New Roman"/>
          <w:b/>
          <w:bCs/>
          <w:sz w:val="28"/>
          <w:szCs w:val="28"/>
        </w:rPr>
        <w:t xml:space="preserve"> U.A.T ORAŞUL BUHUŞI</w:t>
      </w:r>
      <w:r w:rsidRPr="00EA7A96">
        <w:rPr>
          <w:rFonts w:ascii="Times New Roman" w:hAnsi="Times New Roman" w:cs="Times New Roman"/>
          <w:b/>
          <w:sz w:val="28"/>
          <w:szCs w:val="28"/>
        </w:rPr>
        <w:t xml:space="preserve"> , Bd.Republicii, Nr.5,</w:t>
      </w:r>
    </w:p>
    <w:p w:rsidR="00EA7A96" w:rsidRPr="00EA7A96" w:rsidRDefault="00EA7A96" w:rsidP="0074618B">
      <w:pPr>
        <w:pStyle w:val="NoSpacing"/>
        <w:jc w:val="center"/>
        <w:rPr>
          <w:rFonts w:ascii="Times New Roman" w:hAnsi="Times New Roman" w:cs="Times New Roman"/>
          <w:b/>
          <w:sz w:val="28"/>
          <w:szCs w:val="28"/>
        </w:rPr>
      </w:pPr>
      <w:r w:rsidRPr="00EA7A96">
        <w:rPr>
          <w:rFonts w:ascii="Times New Roman" w:hAnsi="Times New Roman" w:cs="Times New Roman"/>
          <w:b/>
          <w:bCs/>
          <w:sz w:val="28"/>
          <w:szCs w:val="28"/>
        </w:rPr>
        <w:t xml:space="preserve">A </w:t>
      </w:r>
      <w:r w:rsidRPr="00EA7A96">
        <w:rPr>
          <w:rFonts w:ascii="Times New Roman" w:hAnsi="Times New Roman" w:cs="Times New Roman"/>
          <w:b/>
          <w:sz w:val="28"/>
          <w:szCs w:val="28"/>
        </w:rPr>
        <w:t>BUNULUI IMOBIL – LOT 5 alcătuit din:</w:t>
      </w:r>
    </w:p>
    <w:p w:rsidR="00EA7A96" w:rsidRPr="00EA7A96" w:rsidRDefault="00EA7A96" w:rsidP="007461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xml:space="preserve">– TEREN - nr. cad. 61725 ac , ÎN SUPRAFAŢĂ DE </w:t>
      </w:r>
      <w:r w:rsidRPr="00EA7A96">
        <w:rPr>
          <w:rFonts w:ascii="Times New Roman" w:hAnsi="Times New Roman" w:cs="Times New Roman"/>
          <w:b/>
          <w:sz w:val="28"/>
          <w:szCs w:val="28"/>
          <w:u w:val="single"/>
        </w:rPr>
        <w:t>6,778,00 mp,</w:t>
      </w:r>
    </w:p>
    <w:p w:rsidR="00EA7A96" w:rsidRPr="00EA7A96" w:rsidRDefault="00EA7A96" w:rsidP="007461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xml:space="preserve">– CLĂDIRE - nr. cad. 61725-C3 , ÎN SUPRAFAŢĂ DE </w:t>
      </w:r>
      <w:r w:rsidRPr="00EA7A96">
        <w:rPr>
          <w:rFonts w:ascii="Times New Roman" w:hAnsi="Times New Roman" w:cs="Times New Roman"/>
          <w:b/>
          <w:sz w:val="28"/>
          <w:szCs w:val="28"/>
          <w:u w:val="single"/>
        </w:rPr>
        <w:t>914,00 mp</w:t>
      </w:r>
    </w:p>
    <w:p w:rsidR="00EA7A96" w:rsidRPr="00EA7A96" w:rsidRDefault="00EA7A96" w:rsidP="007461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xml:space="preserve">– CLĂDIRE - nr. cad. 61725-C4 , ÎN SUPRAFAŢĂ DE </w:t>
      </w:r>
      <w:r w:rsidRPr="00EA7A96">
        <w:rPr>
          <w:rFonts w:ascii="Times New Roman" w:hAnsi="Times New Roman" w:cs="Times New Roman"/>
          <w:b/>
          <w:sz w:val="28"/>
          <w:szCs w:val="28"/>
          <w:u w:val="single"/>
        </w:rPr>
        <w:t>28,00 mp</w:t>
      </w:r>
    </w:p>
    <w:p w:rsidR="00EA7A96" w:rsidRPr="00EA7A96" w:rsidRDefault="00EA7A96" w:rsidP="0074618B">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rPr>
        <w:t xml:space="preserve">situate în BUHUŞI, </w:t>
      </w:r>
      <w:r w:rsidRPr="00EA7A96">
        <w:rPr>
          <w:rFonts w:ascii="Times New Roman" w:hAnsi="Times New Roman" w:cs="Times New Roman"/>
          <w:b/>
          <w:sz w:val="28"/>
          <w:szCs w:val="28"/>
        </w:rPr>
        <w:t>Str. Libertăţii, nr.36(Platforma industrială Buhuşi)</w:t>
      </w:r>
    </w:p>
    <w:p w:rsidR="00EA7A96" w:rsidRPr="00EA7A96" w:rsidRDefault="00EA7A96" w:rsidP="00EA7A96">
      <w:pPr>
        <w:pStyle w:val="NoSpacing"/>
        <w:rPr>
          <w:rFonts w:ascii="Times New Roman" w:hAnsi="Times New Roman" w:cs="Times New Roman"/>
          <w:b/>
          <w:bCs/>
          <w:sz w:val="28"/>
          <w:szCs w:val="28"/>
          <w:lang w:val="fr-FR"/>
        </w:rPr>
      </w:pP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1. DATE GENERALE PRIVIND OBIECTUL CONCESIUNII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1.1. </w:t>
      </w:r>
      <w:r w:rsidRPr="00EA7A96">
        <w:rPr>
          <w:rFonts w:ascii="Times New Roman" w:hAnsi="Times New Roman" w:cs="Times New Roman"/>
          <w:b/>
          <w:sz w:val="28"/>
          <w:szCs w:val="28"/>
          <w:lang w:val="fr-FR"/>
        </w:rPr>
        <w:t>Descrierea şi identificarea bunului care urmează să fie vândut:</w:t>
      </w:r>
    </w:p>
    <w:p w:rsidR="00EA7A96" w:rsidRPr="00EA7A96" w:rsidRDefault="00EA7A96" w:rsidP="00EA7A96">
      <w:pPr>
        <w:pStyle w:val="NoSpacing"/>
        <w:rPr>
          <w:rFonts w:ascii="Times New Roman" w:hAnsi="Times New Roman" w:cs="Times New Roman"/>
          <w:bCs/>
          <w:sz w:val="28"/>
          <w:szCs w:val="28"/>
          <w:u w:val="single"/>
        </w:rPr>
      </w:pPr>
      <w:r w:rsidRPr="00EA7A96">
        <w:rPr>
          <w:rFonts w:ascii="Times New Roman" w:hAnsi="Times New Roman" w:cs="Times New Roman"/>
          <w:b/>
          <w:bCs/>
          <w:sz w:val="28"/>
          <w:szCs w:val="28"/>
        </w:rPr>
        <w:t xml:space="preserve">Lot 5    – </w:t>
      </w:r>
      <w:r w:rsidRPr="00EA7A96">
        <w:rPr>
          <w:rFonts w:ascii="Times New Roman" w:hAnsi="Times New Roman" w:cs="Times New Roman"/>
          <w:bCs/>
          <w:sz w:val="28"/>
          <w:szCs w:val="28"/>
        </w:rPr>
        <w:t xml:space="preserve">Teren - nr. cad. 61725 ac , în suprafaţă de </w:t>
      </w:r>
      <w:r w:rsidRPr="00EA7A96">
        <w:rPr>
          <w:rFonts w:ascii="Times New Roman" w:hAnsi="Times New Roman" w:cs="Times New Roman"/>
          <w:bCs/>
          <w:sz w:val="28"/>
          <w:szCs w:val="28"/>
          <w:u w:val="single"/>
        </w:rPr>
        <w:t>6,778,00 mp,</w:t>
      </w:r>
      <w:r w:rsidRPr="00EA7A96">
        <w:rPr>
          <w:rFonts w:ascii="Times New Roman" w:hAnsi="Times New Roman" w:cs="Times New Roman"/>
          <w:bCs/>
          <w:sz w:val="28"/>
          <w:szCs w:val="28"/>
        </w:rPr>
        <w:t xml:space="preserve"> clădire - nr. cad. 61725-C3, în suprafaţă de </w:t>
      </w:r>
      <w:r w:rsidRPr="00EA7A96">
        <w:rPr>
          <w:rFonts w:ascii="Times New Roman" w:hAnsi="Times New Roman" w:cs="Times New Roman"/>
          <w:bCs/>
          <w:sz w:val="28"/>
          <w:szCs w:val="28"/>
          <w:u w:val="single"/>
        </w:rPr>
        <w:t>914,00 mp</w:t>
      </w:r>
      <w:r w:rsidRPr="00EA7A96">
        <w:rPr>
          <w:rFonts w:ascii="Times New Roman" w:hAnsi="Times New Roman" w:cs="Times New Roman"/>
          <w:bCs/>
          <w:sz w:val="28"/>
          <w:szCs w:val="28"/>
        </w:rPr>
        <w:t xml:space="preserve"> şi clădire - nr. cad. 61725-C4 , în suprafaţă de </w:t>
      </w:r>
      <w:r w:rsidRPr="00EA7A96">
        <w:rPr>
          <w:rFonts w:ascii="Times New Roman" w:hAnsi="Times New Roman" w:cs="Times New Roman"/>
          <w:bCs/>
          <w:sz w:val="28"/>
          <w:szCs w:val="28"/>
          <w:u w:val="single"/>
        </w:rPr>
        <w:t xml:space="preserve">28,00 mp, </w:t>
      </w:r>
      <w:r w:rsidRPr="00EA7A96">
        <w:rPr>
          <w:rFonts w:ascii="Times New Roman" w:hAnsi="Times New Roman" w:cs="Times New Roman"/>
          <w:sz w:val="28"/>
          <w:szCs w:val="28"/>
        </w:rPr>
        <w:t>bunuri imobile ce</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aparţin domeniului privat al localităţii</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fr-FR"/>
        </w:rPr>
        <w:t>.</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Proprietar:</w:t>
      </w:r>
      <w:r w:rsidRPr="00EA7A96">
        <w:rPr>
          <w:rFonts w:ascii="Times New Roman" w:hAnsi="Times New Roman" w:cs="Times New Roman"/>
          <w:sz w:val="28"/>
          <w:szCs w:val="28"/>
        </w:rPr>
        <w:t xml:space="preserve"> U.A.T. Oraşul Buhuşi</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lang w:val="it-IT"/>
        </w:rPr>
        <w:t>Amplasament – intravilanul oraşului Buhuşi,</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Str. Libertăţii, nr.36(Platforma industrială Buhuşi)</w:t>
      </w: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rPr>
        <w:t>.</w:t>
      </w:r>
      <w:r w:rsidRPr="00EA7A96">
        <w:rPr>
          <w:rFonts w:ascii="Times New Roman" w:hAnsi="Times New Roman" w:cs="Times New Roman"/>
          <w:sz w:val="28"/>
          <w:szCs w:val="28"/>
          <w:lang w:val="it-IT"/>
        </w:rPr>
        <w:t xml:space="preserv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lang w:val="en-US"/>
        </w:rPr>
        <w:t>Vecinătăţile amplasamentului: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Nord: Fosta Stofe Buhuși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Sud:   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Est:    </w:t>
      </w:r>
      <w:r w:rsidRPr="00EA7A96">
        <w:rPr>
          <w:rFonts w:ascii="Times New Roman" w:hAnsi="Times New Roman" w:cs="Times New Roman"/>
          <w:bCs/>
          <w:sz w:val="28"/>
          <w:szCs w:val="28"/>
          <w:lang w:val="en-US"/>
        </w:rPr>
        <w:t>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Vest:  </w:t>
      </w:r>
      <w:r w:rsidRPr="00EA7A96">
        <w:rPr>
          <w:rFonts w:ascii="Times New Roman" w:hAnsi="Times New Roman" w:cs="Times New Roman"/>
          <w:bCs/>
          <w:sz w:val="28"/>
          <w:szCs w:val="28"/>
          <w:lang w:val="en-US"/>
        </w:rPr>
        <w:t>Drum indiviziune</w:t>
      </w:r>
    </w:p>
    <w:p w:rsidR="00EA7A96" w:rsidRPr="00EA7A96" w:rsidRDefault="00EA7A96" w:rsidP="00EA7A96">
      <w:pPr>
        <w:pStyle w:val="NoSpacing"/>
        <w:rPr>
          <w:rFonts w:ascii="Times New Roman" w:hAnsi="Times New Roman" w:cs="Times New Roman"/>
          <w:b/>
          <w:sz w:val="28"/>
          <w:szCs w:val="28"/>
          <w:lang w:val="it-IT"/>
        </w:rPr>
      </w:pPr>
      <w:r w:rsidRPr="00EA7A96">
        <w:rPr>
          <w:rFonts w:ascii="Times New Roman" w:hAnsi="Times New Roman" w:cs="Times New Roman"/>
          <w:b/>
          <w:sz w:val="28"/>
          <w:szCs w:val="28"/>
        </w:rPr>
        <w:t>1.2.</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lang w:val="it-IT"/>
        </w:rPr>
        <w:t>Motivele de ordin economic, financiar, social şi de mediu, care justifică realizarea vânzării:</w:t>
      </w:r>
    </w:p>
    <w:p w:rsidR="00EA7A96" w:rsidRPr="00EA7A96" w:rsidRDefault="00EA7A96" w:rsidP="00EA7A96">
      <w:pPr>
        <w:pStyle w:val="NoSpacing"/>
        <w:rPr>
          <w:rFonts w:ascii="Times New Roman" w:hAnsi="Times New Roman" w:cs="Times New Roman"/>
          <w:bCs/>
          <w:sz w:val="28"/>
          <w:szCs w:val="28"/>
        </w:rPr>
      </w:pPr>
      <w:r w:rsidRPr="00EA7A96">
        <w:rPr>
          <w:rFonts w:ascii="Times New Roman" w:hAnsi="Times New Roman" w:cs="Times New Roman"/>
          <w:sz w:val="28"/>
          <w:szCs w:val="28"/>
        </w:rPr>
        <w:lastRenderedPageBreak/>
        <w:t xml:space="preserve"> Conform prevederilor OUG Nr. 57/2019 privind Codul administrativ, se recomandă atragerea de fonduri proprii, ca venit la bugetul local şi ca urmare se impune valorificarea prin vânzarea</w:t>
      </w:r>
      <w:r w:rsidRPr="00EA7A96">
        <w:rPr>
          <w:rFonts w:ascii="Times New Roman" w:hAnsi="Times New Roman" w:cs="Times New Roman"/>
          <w:bCs/>
          <w:sz w:val="28"/>
          <w:szCs w:val="28"/>
        </w:rPr>
        <w:t xml:space="preserve"> terenului și a  clădirilor</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1.3. Condiţii financiare de participare la licitaţie: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Pentru participarea la </w:t>
      </w:r>
      <w:r w:rsidRPr="00EA7A96">
        <w:rPr>
          <w:rFonts w:ascii="Times New Roman" w:hAnsi="Times New Roman" w:cs="Times New Roman"/>
          <w:b/>
          <w:bCs/>
          <w:sz w:val="28"/>
          <w:szCs w:val="28"/>
          <w:u w:val="single"/>
          <w:lang w:val="fr-FR"/>
        </w:rPr>
        <w:t>licitaţia publică deschisă cu ofertă în plic sigilat</w:t>
      </w:r>
      <w:r w:rsidRPr="00EA7A96">
        <w:rPr>
          <w:rFonts w:ascii="Times New Roman" w:hAnsi="Times New Roman" w:cs="Times New Roman"/>
          <w:sz w:val="28"/>
          <w:szCs w:val="28"/>
          <w:lang w:val="fr-FR"/>
        </w:rPr>
        <w:t>, ofertanţii vor achita contravaloarea următoarelor: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sz w:val="28"/>
          <w:szCs w:val="28"/>
        </w:rPr>
        <w:t>a.</w:t>
      </w:r>
      <w:r w:rsidRPr="00EA7A96">
        <w:rPr>
          <w:rFonts w:ascii="Times New Roman" w:hAnsi="Times New Roman" w:cs="Times New Roman"/>
          <w:sz w:val="28"/>
          <w:szCs w:val="28"/>
        </w:rPr>
        <w:t xml:space="preserve"> </w:t>
      </w:r>
      <w:r w:rsidRPr="00EA7A96">
        <w:rPr>
          <w:rFonts w:ascii="Times New Roman" w:hAnsi="Times New Roman" w:cs="Times New Roman"/>
          <w:b/>
          <w:bCs/>
          <w:sz w:val="28"/>
          <w:szCs w:val="28"/>
          <w:u w:val="single"/>
        </w:rPr>
        <w:t>Prețul minim de pornire licitaţie vânzare</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u w:val="single"/>
        </w:rPr>
        <w:t xml:space="preserve">203.000 lei </w:t>
      </w:r>
      <w:r w:rsidRPr="00EA7A96">
        <w:rPr>
          <w:rFonts w:ascii="Times New Roman" w:hAnsi="Times New Roman" w:cs="Times New Roman"/>
          <w:sz w:val="28"/>
          <w:szCs w:val="28"/>
        </w:rPr>
        <w:t>(TVA–inclus)</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 în conformitate cu Art.5 din H.C.L nr.139/25.09.2019</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sz w:val="28"/>
          <w:szCs w:val="28"/>
          <w:lang w:val="fr-FR"/>
        </w:rPr>
        <w:t xml:space="preserve">b. Taxă întocmire documentaţie                          </w:t>
      </w:r>
      <w:r w:rsidRPr="00EA7A96">
        <w:rPr>
          <w:rFonts w:ascii="Times New Roman" w:hAnsi="Times New Roman" w:cs="Times New Roman"/>
          <w:sz w:val="28"/>
          <w:szCs w:val="28"/>
          <w:lang w:val="fr-FR"/>
        </w:rPr>
        <w:t>:</w:t>
      </w:r>
      <w:r w:rsidRPr="00EA7A96">
        <w:rPr>
          <w:rFonts w:ascii="Times New Roman" w:hAnsi="Times New Roman" w:cs="Times New Roman"/>
          <w:b/>
          <w:sz w:val="28"/>
          <w:szCs w:val="28"/>
          <w:lang w:val="fr-FR"/>
        </w:rPr>
        <w:t xml:space="preserve">             100,00 lei/ofertant</w:t>
      </w:r>
      <w:r w:rsidRPr="00EA7A96">
        <w:rPr>
          <w:rFonts w:ascii="Times New Roman" w:hAnsi="Times New Roman" w:cs="Times New Roman"/>
          <w:b/>
          <w:bCs/>
          <w:sz w:val="28"/>
          <w:szCs w:val="28"/>
          <w:lang w:val="fr-FR"/>
        </w:rPr>
        <w: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c. Taxă de participare</w:t>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t xml:space="preserve">                     :     </w:t>
      </w:r>
      <w:r w:rsidRPr="00EA7A96">
        <w:rPr>
          <w:rFonts w:ascii="Times New Roman" w:hAnsi="Times New Roman" w:cs="Times New Roman"/>
          <w:b/>
          <w:bCs/>
          <w:sz w:val="28"/>
          <w:szCs w:val="28"/>
          <w:lang w:val="fr-FR"/>
        </w:rPr>
        <w:t xml:space="preserve">     1.000,00 lei/ofertant.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sz w:val="28"/>
          <w:szCs w:val="28"/>
          <w:lang w:val="fr-FR"/>
        </w:rPr>
        <w:t>d.</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Garanţia de participare</w:t>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t xml:space="preserve">                     :    </w:t>
      </w:r>
      <w:r w:rsidRPr="00EA7A96">
        <w:rPr>
          <w:rFonts w:ascii="Times New Roman" w:hAnsi="Times New Roman" w:cs="Times New Roman"/>
          <w:b/>
          <w:bCs/>
          <w:sz w:val="28"/>
          <w:szCs w:val="28"/>
          <w:lang w:val="fr-FR"/>
        </w:rPr>
        <w:t xml:space="preserve">      5.120,00 lei/ofertant.</w:t>
      </w:r>
    </w:p>
    <w:p w:rsidR="00EA7A96" w:rsidRPr="00EA7A96" w:rsidRDefault="00EA7A96" w:rsidP="00EA7A96">
      <w:pPr>
        <w:pStyle w:val="NoSpacing"/>
        <w:rPr>
          <w:rFonts w:ascii="Times New Roman" w:hAnsi="Times New Roman" w:cs="Times New Roman"/>
          <w:b/>
          <w:bCs/>
          <w:sz w:val="28"/>
          <w:szCs w:val="28"/>
          <w:lang w:val="fr-FR"/>
        </w:rPr>
      </w:pP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2.</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 xml:space="preserve">CRITERIILE DE ATRIBUIRE APLICATE PENTRU STABILIREA </w:t>
      </w:r>
      <w:r w:rsidRPr="00EA7A96">
        <w:rPr>
          <w:rFonts w:ascii="Times New Roman" w:hAnsi="Times New Roman" w:cs="Times New Roman"/>
          <w:b/>
          <w:bCs/>
          <w:sz w:val="28"/>
          <w:szCs w:val="28"/>
        </w:rPr>
        <w:t>OFERTEI CÂŞTIGĂTOARE ŞI PONDEREA LOR</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2.1. . Determinarea ofertei câştigătoare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rPr>
        <w:t xml:space="preserve">   (a) </w:t>
      </w:r>
      <w:r w:rsidRPr="00EA7A96">
        <w:rPr>
          <w:rFonts w:ascii="Times New Roman" w:hAnsi="Times New Roman" w:cs="Times New Roman"/>
          <w:sz w:val="28"/>
          <w:szCs w:val="28"/>
          <w:lang w:val="en-US"/>
        </w:rPr>
        <w:t>Autoritatea contractantă are obligaţia de a stabili oferta câştigătoare pe baza criteriilor de atribuire: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lang w:val="en-US"/>
        </w:rPr>
        <w:tab/>
        <w:t>1) cel mai mare nivel al pre</w:t>
      </w:r>
      <w:r w:rsidRPr="00EA7A96">
        <w:rPr>
          <w:rFonts w:ascii="Times New Roman" w:hAnsi="Times New Roman" w:cs="Times New Roman"/>
          <w:sz w:val="28"/>
          <w:szCs w:val="28"/>
        </w:rPr>
        <w:t>țului vânzării</w:t>
      </w:r>
      <w:r w:rsidRPr="00EA7A96">
        <w:rPr>
          <w:rFonts w:ascii="Times New Roman" w:hAnsi="Times New Roman" w:cs="Times New Roman"/>
          <w:sz w:val="28"/>
          <w:szCs w:val="28"/>
          <w:lang w:val="en-US"/>
        </w:rPr>
        <w:t>; (40%)</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lang w:val="en-US"/>
        </w:rPr>
        <w:tab/>
        <w:t>2) capacitatea economico-financiară a ofertanţilor;(30%)</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lang w:val="en-US"/>
        </w:rPr>
        <w:tab/>
        <w:t>3) protecţia mediului înconjurător;(15%)</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w:t>
      </w:r>
      <w:r w:rsidRPr="00EA7A96">
        <w:rPr>
          <w:rFonts w:ascii="Times New Roman" w:hAnsi="Times New Roman" w:cs="Times New Roman"/>
          <w:sz w:val="28"/>
          <w:szCs w:val="28"/>
          <w:lang w:val="en-US"/>
        </w:rPr>
        <w:tab/>
        <w:t>4) condiţii specifice impuse de natura bunului(15%)</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(b) Ponderea fiecăruia dintre criteriile de atribuire este de până la 40%, iar suma acestora nu trebuie să depăşească 100%.</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en-US"/>
        </w:rPr>
        <w:t xml:space="preserve">   (c) Autoritatea contractantă trebuie să ţină seama de toate criteriile prevăzute în documentaţia de atribuire,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fr-FR"/>
        </w:rPr>
        <w:t xml:space="preserve">(d) </w:t>
      </w:r>
      <w:r w:rsidRPr="00EA7A96">
        <w:rPr>
          <w:rFonts w:ascii="Times New Roman" w:hAnsi="Times New Roman" w:cs="Times New Roman"/>
          <w:sz w:val="28"/>
          <w:szCs w:val="28"/>
          <w:lang w:val="en-US"/>
        </w:rPr>
        <w:t>După analizarea conţinutului plicului exterior</w:t>
      </w:r>
      <w:r w:rsidRPr="00EA7A96">
        <w:rPr>
          <w:rFonts w:ascii="Times New Roman" w:hAnsi="Times New Roman" w:cs="Times New Roman"/>
          <w:sz w:val="28"/>
          <w:szCs w:val="28"/>
          <w:lang w:val="fr-FR"/>
        </w:rPr>
        <w:t xml:space="preserve"> secretarul comisiei întocmeşte „Procesul-verbal de evaluare” care trebuie semnat de toţi membrii comisiei.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en-US"/>
        </w:rPr>
        <w:t xml:space="preserve">(e) Deschiderea plicurilor interioare se face numai după semnarea </w:t>
      </w:r>
      <w:r w:rsidRPr="00EA7A96">
        <w:rPr>
          <w:rFonts w:ascii="Times New Roman" w:hAnsi="Times New Roman" w:cs="Times New Roman"/>
          <w:sz w:val="28"/>
          <w:szCs w:val="28"/>
          <w:lang w:val="fr-FR"/>
        </w:rPr>
        <w:t xml:space="preserve">„Procesul-verbal de evaluare” </w:t>
      </w:r>
      <w:r w:rsidRPr="00EA7A96">
        <w:rPr>
          <w:rFonts w:ascii="Times New Roman" w:hAnsi="Times New Roman" w:cs="Times New Roman"/>
          <w:sz w:val="28"/>
          <w:szCs w:val="28"/>
          <w:lang w:val="en-US"/>
        </w:rPr>
        <w:t xml:space="preserve"> de către toţi membrii comisiei de evaluare şi de către ofertanţi.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fr-FR"/>
        </w:rPr>
        <w:t>(f)</w:t>
      </w:r>
      <w:r w:rsidRPr="00EA7A96">
        <w:rPr>
          <w:rFonts w:ascii="Times New Roman" w:hAnsi="Times New Roman" w:cs="Times New Roman"/>
          <w:sz w:val="28"/>
          <w:szCs w:val="28"/>
          <w:lang w:val="en-US"/>
        </w:rPr>
        <w:t xml:space="preserve"> Oferta câştigătoare este oferta care întruneşte cel mai mare punctaj în urma aplicării criteriilor de atribuire.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rPr>
        <w:t xml:space="preserve">  </w:t>
      </w:r>
      <w:r w:rsidRPr="00EA7A96">
        <w:rPr>
          <w:rFonts w:ascii="Times New Roman" w:hAnsi="Times New Roman" w:cs="Times New Roman"/>
          <w:sz w:val="28"/>
          <w:szCs w:val="28"/>
          <w:lang w:val="en-US"/>
        </w:rPr>
        <w:t>(g) În cazul în care există punctaje egale între ofertanţii clasaţi pe primul loc, departajarea acestora se va face în funcţie de punctajul obţinut pentru criteriul de atribuire care are ponderea cea mai mare, iar în cazul egalităţii în continuare, departajarea se va face în funcţie de punctajul obţinut pentru criteriul de atribuire care are ponderea cea mai mare după acesta</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lang w:val="en-US"/>
        </w:rPr>
        <w:t xml:space="preserve">  (h) 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licitaţie. Procesul-verbal se semnează de către toţi membrii comisiei de evaluare.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lastRenderedPageBreak/>
        <w:t xml:space="preserve">  (i) În baza „Procesului-verbal de evaluare”care îndeplineşte condiţiile prevăzute la alin. (h), comisia de evaluare întocmeşte, în termen de o zi lucrătoare, un „Raport de evaluare” pe care îl transmite proprietarului.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(j) În termen de 3 zile lucrătoare de la primirea „Raportului de evaluare” al comisiei de evaluare, proprietarul informează, în scris, cu confirmare de primire, ofertantul declarat câştigător despre alegerea sa şi pe ceilalţi ofertanţi despre respingerea ofertelor lor, indicând motivele care au stat la baza respingerii.</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(k) Proprietarul poate să încheie contractul de vânzare-cumpărare, numai după împlinirea unui termen de 20 de zile calendaristice de la data realizării comunicării prevăzute la alin.(j) </w:t>
      </w:r>
    </w:p>
    <w:p w:rsidR="00EA7A96" w:rsidRPr="00EA7A96" w:rsidRDefault="00EA7A96" w:rsidP="0074618B">
      <w:pPr>
        <w:pStyle w:val="NoSpacing"/>
        <w:jc w:val="center"/>
        <w:rPr>
          <w:rFonts w:ascii="Times New Roman" w:hAnsi="Times New Roman" w:cs="Times New Roman"/>
          <w:sz w:val="28"/>
          <w:szCs w:val="28"/>
          <w:lang w:val="fr-FR"/>
        </w:rPr>
      </w:pPr>
    </w:p>
    <w:p w:rsidR="00EA7A96" w:rsidRPr="00EA7A96" w:rsidRDefault="00EA7A96" w:rsidP="007461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ORGANIZATOR LICITAŢIE,</w:t>
      </w:r>
    </w:p>
    <w:p w:rsidR="00EA7A96" w:rsidRDefault="00EA7A96" w:rsidP="007461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U.A.T ORAŞUL BUHUŞI</w:t>
      </w:r>
    </w:p>
    <w:p w:rsidR="0074618B" w:rsidRPr="00EA7A96" w:rsidRDefault="0074618B" w:rsidP="0074618B">
      <w:pPr>
        <w:pStyle w:val="NoSpacing"/>
        <w:jc w:val="center"/>
        <w:rPr>
          <w:rFonts w:ascii="Times New Roman" w:hAnsi="Times New Roman" w:cs="Times New Roman"/>
          <w:b/>
          <w:bCs/>
          <w:sz w:val="28"/>
          <w:szCs w:val="28"/>
        </w:rPr>
      </w:pPr>
    </w:p>
    <w:p w:rsidR="00EA7A96" w:rsidRPr="00EA7A96" w:rsidRDefault="00EA7A96" w:rsidP="0074618B">
      <w:pPr>
        <w:pStyle w:val="NoSpacing"/>
        <w:jc w:val="center"/>
        <w:rPr>
          <w:rFonts w:ascii="Times New Roman" w:hAnsi="Times New Roman" w:cs="Times New Roman"/>
          <w:b/>
          <w:bCs/>
          <w:sz w:val="28"/>
          <w:szCs w:val="28"/>
        </w:rPr>
      </w:pPr>
    </w:p>
    <w:p w:rsidR="00EA7A96" w:rsidRPr="00EA7A96" w:rsidRDefault="00EA7A96" w:rsidP="0074618B">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        P</w:t>
      </w:r>
      <w:r w:rsidR="0074618B">
        <w:rPr>
          <w:rFonts w:ascii="Times New Roman" w:hAnsi="Times New Roman" w:cs="Times New Roman"/>
          <w:b/>
          <w:bCs/>
          <w:sz w:val="28"/>
          <w:szCs w:val="28"/>
        </w:rPr>
        <w:t xml:space="preserve">RIMAR                     </w:t>
      </w:r>
      <w:r w:rsidRPr="00EA7A96">
        <w:rPr>
          <w:rFonts w:ascii="Times New Roman" w:hAnsi="Times New Roman" w:cs="Times New Roman"/>
          <w:b/>
          <w:bCs/>
          <w:sz w:val="28"/>
          <w:szCs w:val="28"/>
        </w:rPr>
        <w:t xml:space="preserve">SECRETAR GENERAL                   </w:t>
      </w:r>
      <w:r w:rsidR="0074618B">
        <w:rPr>
          <w:rFonts w:ascii="Times New Roman" w:hAnsi="Times New Roman" w:cs="Times New Roman"/>
          <w:b/>
          <w:bCs/>
          <w:sz w:val="28"/>
          <w:szCs w:val="28"/>
        </w:rPr>
        <w:t xml:space="preserve">  </w:t>
      </w:r>
      <w:r w:rsidRPr="00EA7A96">
        <w:rPr>
          <w:rFonts w:ascii="Times New Roman" w:hAnsi="Times New Roman" w:cs="Times New Roman"/>
          <w:b/>
          <w:bCs/>
          <w:sz w:val="28"/>
          <w:szCs w:val="28"/>
        </w:rPr>
        <w:t>DIR.EXECUTIV</w:t>
      </w:r>
    </w:p>
    <w:p w:rsidR="00EA7A96" w:rsidRPr="00EA7A96" w:rsidRDefault="0074618B" w:rsidP="00EA7A96">
      <w:pPr>
        <w:pStyle w:val="NoSpacing"/>
        <w:jc w:val="both"/>
        <w:rPr>
          <w:rFonts w:ascii="Times New Roman" w:hAnsi="Times New Roman" w:cs="Times New Roman"/>
          <w:b/>
          <w:bCs/>
          <w:sz w:val="28"/>
          <w:szCs w:val="28"/>
        </w:rPr>
      </w:pPr>
      <w:r>
        <w:rPr>
          <w:rFonts w:ascii="Times New Roman" w:hAnsi="Times New Roman" w:cs="Times New Roman"/>
          <w:b/>
          <w:bCs/>
          <w:sz w:val="28"/>
          <w:szCs w:val="28"/>
        </w:rPr>
        <w:t xml:space="preserve"> VASILE ZAHARIA            </w:t>
      </w:r>
      <w:r w:rsidR="00EA7A96" w:rsidRPr="00EA7A96">
        <w:rPr>
          <w:rFonts w:ascii="Times New Roman" w:hAnsi="Times New Roman" w:cs="Times New Roman"/>
          <w:b/>
          <w:bCs/>
          <w:sz w:val="28"/>
          <w:szCs w:val="28"/>
        </w:rPr>
        <w:t>AL U</w:t>
      </w:r>
      <w:r w:rsidR="00AF32E4">
        <w:rPr>
          <w:rFonts w:ascii="Times New Roman" w:hAnsi="Times New Roman" w:cs="Times New Roman"/>
          <w:b/>
          <w:bCs/>
          <w:sz w:val="28"/>
          <w:szCs w:val="28"/>
        </w:rPr>
        <w:t xml:space="preserve">.A.T. BUHUȘI               </w:t>
      </w:r>
      <w:r w:rsidR="00EA7A96" w:rsidRPr="00EA7A96">
        <w:rPr>
          <w:rFonts w:ascii="Times New Roman" w:hAnsi="Times New Roman" w:cs="Times New Roman"/>
          <w:b/>
          <w:bCs/>
          <w:sz w:val="28"/>
          <w:szCs w:val="28"/>
        </w:rPr>
        <w:t xml:space="preserve">CARMEN GABRIELA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74618B">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 </w:t>
      </w:r>
      <w:r w:rsidR="0074618B">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OANA MIHAI        </w:t>
      </w:r>
      <w:r w:rsidR="0074618B">
        <w:rPr>
          <w:rFonts w:ascii="Times New Roman" w:hAnsi="Times New Roman" w:cs="Times New Roman"/>
          <w:b/>
          <w:bCs/>
          <w:sz w:val="28"/>
          <w:szCs w:val="28"/>
        </w:rPr>
        <w:t xml:space="preserve">                           </w:t>
      </w:r>
      <w:r w:rsidRPr="00EA7A96">
        <w:rPr>
          <w:rFonts w:ascii="Times New Roman" w:hAnsi="Times New Roman" w:cs="Times New Roman"/>
          <w:b/>
          <w:bCs/>
          <w:sz w:val="28"/>
          <w:szCs w:val="28"/>
        </w:rPr>
        <w:t>PAHONCEA</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CONS.SERV.URBAN                                                     </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AF32E4">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  RĂZVAN C-TIN TĂUTU</w:t>
      </w:r>
      <w:r w:rsidRPr="00EA7A96">
        <w:rPr>
          <w:rFonts w:ascii="Times New Roman" w:hAnsi="Times New Roman" w:cs="Times New Roman"/>
          <w:sz w:val="28"/>
          <w:szCs w:val="28"/>
        </w:rPr>
        <w:t xml:space="preserve">            </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w:t>
      </w:r>
    </w:p>
    <w:p w:rsidR="00EA7A96" w:rsidRPr="00EA7A96" w:rsidRDefault="00EA7A96" w:rsidP="00EA7A96">
      <w:pPr>
        <w:pStyle w:val="NoSpacing"/>
        <w:jc w:val="both"/>
        <w:rPr>
          <w:rFonts w:ascii="Times New Roman" w:hAnsi="Times New Roman" w:cs="Times New Roman"/>
          <w:sz w:val="28"/>
          <w:szCs w:val="28"/>
        </w:rPr>
      </w:pPr>
    </w:p>
    <w:p w:rsidR="00EA7A96" w:rsidRPr="00EA7A96" w:rsidRDefault="00EA7A96" w:rsidP="00EA7A96">
      <w:pPr>
        <w:pStyle w:val="NoSpacing"/>
        <w:jc w:val="both"/>
        <w:rPr>
          <w:rFonts w:ascii="Times New Roman" w:hAnsi="Times New Roman" w:cs="Times New Roman"/>
          <w:sz w:val="28"/>
          <w:szCs w:val="28"/>
        </w:rPr>
      </w:pPr>
    </w:p>
    <w:p w:rsidR="0083048B" w:rsidRDefault="0083048B" w:rsidP="0083048B">
      <w:pPr>
        <w:pStyle w:val="NoSpacing"/>
        <w:jc w:val="center"/>
        <w:rPr>
          <w:rFonts w:ascii="Times New Roman" w:hAnsi="Times New Roman" w:cs="Times New Roman"/>
          <w:b/>
          <w:bCs/>
          <w:sz w:val="28"/>
          <w:szCs w:val="28"/>
        </w:rPr>
      </w:pPr>
    </w:p>
    <w:p w:rsidR="00EA7A96" w:rsidRPr="00EA7A96" w:rsidRDefault="00EA7A96" w:rsidP="008304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LISTA CUPRINZÂND OFERTANŢII ACCEPTAŢI</w:t>
      </w:r>
    </w:p>
    <w:p w:rsidR="00EA7A96" w:rsidRPr="00EA7A96" w:rsidRDefault="00EA7A96" w:rsidP="008304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PT. LICITAŢIA PUBLICĂ DESCHISĂ CU OFERTĂ ÎN PLIC SIGILAT</w:t>
      </w:r>
    </w:p>
    <w:p w:rsidR="00EA7A96" w:rsidRPr="00EA7A96" w:rsidRDefault="00EA7A96" w:rsidP="0083048B">
      <w:pPr>
        <w:pStyle w:val="NoSpacing"/>
        <w:jc w:val="center"/>
        <w:rPr>
          <w:rFonts w:ascii="Times New Roman" w:hAnsi="Times New Roman" w:cs="Times New Roman"/>
          <w:b/>
          <w:sz w:val="28"/>
          <w:szCs w:val="28"/>
        </w:rPr>
      </w:pPr>
      <w:r w:rsidRPr="00EA7A96">
        <w:rPr>
          <w:rFonts w:ascii="Times New Roman" w:hAnsi="Times New Roman" w:cs="Times New Roman"/>
          <w:b/>
          <w:bCs/>
          <w:sz w:val="28"/>
          <w:szCs w:val="28"/>
        </w:rPr>
        <w:t xml:space="preserve">ÎN VEDEREA VÂNZĂRII </w:t>
      </w:r>
      <w:r w:rsidRPr="00EA7A96">
        <w:rPr>
          <w:rFonts w:ascii="Times New Roman" w:hAnsi="Times New Roman" w:cs="Times New Roman"/>
          <w:b/>
          <w:sz w:val="28"/>
          <w:szCs w:val="28"/>
        </w:rPr>
        <w:t>BUNULUI IMOBIL – LOT 5 alcătuit din:</w:t>
      </w:r>
    </w:p>
    <w:p w:rsidR="00EA7A96" w:rsidRPr="00EA7A96" w:rsidRDefault="00EA7A96" w:rsidP="008304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TEREN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 ac , ÎN SUPRAFAŢĂ DE </w:t>
      </w:r>
      <w:r w:rsidRPr="00EA7A96">
        <w:rPr>
          <w:rFonts w:ascii="Times New Roman" w:hAnsi="Times New Roman" w:cs="Times New Roman"/>
          <w:b/>
          <w:sz w:val="28"/>
          <w:szCs w:val="28"/>
          <w:u w:val="single"/>
        </w:rPr>
        <w:t>6,778,00 mp,</w:t>
      </w:r>
    </w:p>
    <w:p w:rsidR="00EA7A96" w:rsidRPr="00EA7A96" w:rsidRDefault="00EA7A96" w:rsidP="008304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61725-C3 , ÎN SUPRAFAŢĂ DE </w:t>
      </w:r>
      <w:r w:rsidRPr="00EA7A96">
        <w:rPr>
          <w:rFonts w:ascii="Times New Roman" w:hAnsi="Times New Roman" w:cs="Times New Roman"/>
          <w:b/>
          <w:sz w:val="28"/>
          <w:szCs w:val="28"/>
          <w:u w:val="single"/>
        </w:rPr>
        <w:t>914,00 mp</w:t>
      </w:r>
    </w:p>
    <w:p w:rsidR="00EA7A96" w:rsidRPr="00EA7A96" w:rsidRDefault="00EA7A96" w:rsidP="008304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61725-C4 , ÎN SUPRAFAŢĂ DE </w:t>
      </w:r>
      <w:r w:rsidRPr="00EA7A96">
        <w:rPr>
          <w:rFonts w:ascii="Times New Roman" w:hAnsi="Times New Roman" w:cs="Times New Roman"/>
          <w:b/>
          <w:sz w:val="28"/>
          <w:szCs w:val="28"/>
          <w:u w:val="single"/>
        </w:rPr>
        <w:t>28,00 mp</w:t>
      </w:r>
    </w:p>
    <w:p w:rsidR="00EA7A96" w:rsidRPr="00EA7A96" w:rsidRDefault="00EA7A96" w:rsidP="0083048B">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rPr>
        <w:t xml:space="preserve">situate în BUHUŞI, </w:t>
      </w:r>
      <w:r w:rsidRPr="00EA7A96">
        <w:rPr>
          <w:rFonts w:ascii="Times New Roman" w:hAnsi="Times New Roman" w:cs="Times New Roman"/>
          <w:b/>
          <w:sz w:val="28"/>
          <w:szCs w:val="28"/>
        </w:rPr>
        <w:t>Str. Libertăţii, nr.36(Platforma industrială Buhuşi)</w:t>
      </w:r>
    </w:p>
    <w:p w:rsidR="00EA7A96" w:rsidRPr="00EA7A96" w:rsidRDefault="00EA7A96" w:rsidP="00EA7A96">
      <w:pPr>
        <w:pStyle w:val="NoSpacing"/>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6"/>
        <w:gridCol w:w="2622"/>
        <w:gridCol w:w="1518"/>
      </w:tblGrid>
      <w:tr w:rsidR="00EA7A96" w:rsidRPr="00EA7A96" w:rsidTr="00EA7A96">
        <w:trPr>
          <w:jc w:val="center"/>
        </w:trPr>
        <w:tc>
          <w:tcPr>
            <w:tcW w:w="4416" w:type="dxa"/>
          </w:tcPr>
          <w:p w:rsidR="00EA7A96" w:rsidRPr="00EA7A96" w:rsidRDefault="00EA7A96" w:rsidP="00EA7A96">
            <w:pPr>
              <w:pStyle w:val="NoSpacing"/>
              <w:jc w:val="both"/>
              <w:rPr>
                <w:rFonts w:ascii="Times New Roman" w:hAnsi="Times New Roman" w:cs="Times New Roman"/>
                <w:b/>
                <w:sz w:val="28"/>
                <w:szCs w:val="28"/>
              </w:rPr>
            </w:pPr>
            <w:r w:rsidRPr="00EA7A96">
              <w:rPr>
                <w:rFonts w:ascii="Times New Roman" w:hAnsi="Times New Roman" w:cs="Times New Roman"/>
                <w:b/>
                <w:sz w:val="28"/>
                <w:szCs w:val="28"/>
              </w:rPr>
              <w:t>NUME / DENUMIRE</w:t>
            </w:r>
          </w:p>
        </w:tc>
        <w:tc>
          <w:tcPr>
            <w:tcW w:w="2622" w:type="dxa"/>
          </w:tcPr>
          <w:p w:rsidR="00EA7A96" w:rsidRPr="00EA7A96" w:rsidRDefault="00EA7A96" w:rsidP="00EA7A96">
            <w:pPr>
              <w:pStyle w:val="NoSpacing"/>
              <w:jc w:val="both"/>
              <w:rPr>
                <w:rFonts w:ascii="Times New Roman" w:hAnsi="Times New Roman" w:cs="Times New Roman"/>
                <w:b/>
                <w:sz w:val="28"/>
                <w:szCs w:val="28"/>
              </w:rPr>
            </w:pPr>
            <w:r w:rsidRPr="00EA7A96">
              <w:rPr>
                <w:rFonts w:ascii="Times New Roman" w:hAnsi="Times New Roman" w:cs="Times New Roman"/>
                <w:b/>
                <w:sz w:val="28"/>
                <w:szCs w:val="28"/>
              </w:rPr>
              <w:t>NR. ÎNREGISTRARE</w:t>
            </w:r>
          </w:p>
        </w:tc>
        <w:tc>
          <w:tcPr>
            <w:tcW w:w="1518" w:type="dxa"/>
          </w:tcPr>
          <w:p w:rsidR="00EA7A96" w:rsidRPr="00EA7A96" w:rsidRDefault="00EA7A96" w:rsidP="00EA7A96">
            <w:pPr>
              <w:pStyle w:val="NoSpacing"/>
              <w:jc w:val="both"/>
              <w:rPr>
                <w:rFonts w:ascii="Times New Roman" w:hAnsi="Times New Roman" w:cs="Times New Roman"/>
                <w:b/>
                <w:sz w:val="28"/>
                <w:szCs w:val="28"/>
              </w:rPr>
            </w:pPr>
            <w:r w:rsidRPr="00EA7A96">
              <w:rPr>
                <w:rFonts w:ascii="Times New Roman" w:hAnsi="Times New Roman" w:cs="Times New Roman"/>
                <w:b/>
                <w:sz w:val="28"/>
                <w:szCs w:val="28"/>
              </w:rPr>
              <w:t>NR. ORDINE</w:t>
            </w:r>
          </w:p>
        </w:tc>
      </w:tr>
      <w:tr w:rsidR="00EA7A96" w:rsidRPr="00EA7A96" w:rsidTr="00EA7A96">
        <w:trPr>
          <w:jc w:val="center"/>
        </w:trPr>
        <w:tc>
          <w:tcPr>
            <w:tcW w:w="4416" w:type="dxa"/>
          </w:tcPr>
          <w:p w:rsidR="00EA7A96" w:rsidRPr="00EA7A96" w:rsidRDefault="00EA7A96" w:rsidP="00EA7A96">
            <w:pPr>
              <w:pStyle w:val="NoSpacing"/>
              <w:jc w:val="both"/>
              <w:rPr>
                <w:rFonts w:ascii="Times New Roman" w:hAnsi="Times New Roman" w:cs="Times New Roman"/>
                <w:bCs/>
                <w:sz w:val="28"/>
                <w:szCs w:val="28"/>
              </w:rPr>
            </w:pPr>
          </w:p>
        </w:tc>
        <w:tc>
          <w:tcPr>
            <w:tcW w:w="2622" w:type="dxa"/>
          </w:tcPr>
          <w:p w:rsidR="00EA7A96" w:rsidRPr="00EA7A96" w:rsidRDefault="00EA7A96" w:rsidP="00EA7A96">
            <w:pPr>
              <w:pStyle w:val="NoSpacing"/>
              <w:jc w:val="both"/>
              <w:rPr>
                <w:rFonts w:ascii="Times New Roman" w:hAnsi="Times New Roman" w:cs="Times New Roman"/>
                <w:bCs/>
                <w:sz w:val="28"/>
                <w:szCs w:val="28"/>
              </w:rPr>
            </w:pPr>
          </w:p>
        </w:tc>
        <w:tc>
          <w:tcPr>
            <w:tcW w:w="1518" w:type="dxa"/>
          </w:tcPr>
          <w:p w:rsidR="00EA7A96" w:rsidRPr="00EA7A96" w:rsidRDefault="00EA7A96" w:rsidP="00EA7A96">
            <w:pPr>
              <w:pStyle w:val="NoSpacing"/>
              <w:jc w:val="both"/>
              <w:rPr>
                <w:rFonts w:ascii="Times New Roman" w:hAnsi="Times New Roman" w:cs="Times New Roman"/>
                <w:b/>
                <w:bCs/>
                <w:sz w:val="28"/>
                <w:szCs w:val="28"/>
              </w:rPr>
            </w:pPr>
          </w:p>
        </w:tc>
      </w:tr>
      <w:tr w:rsidR="00EA7A96" w:rsidRPr="00EA7A96" w:rsidTr="00EA7A96">
        <w:trPr>
          <w:jc w:val="center"/>
        </w:trPr>
        <w:tc>
          <w:tcPr>
            <w:tcW w:w="4416" w:type="dxa"/>
          </w:tcPr>
          <w:p w:rsidR="00EA7A96" w:rsidRPr="00EA7A96" w:rsidRDefault="00EA7A96" w:rsidP="00EA7A96">
            <w:pPr>
              <w:pStyle w:val="NoSpacing"/>
              <w:jc w:val="both"/>
              <w:rPr>
                <w:rFonts w:ascii="Times New Roman" w:hAnsi="Times New Roman" w:cs="Times New Roman"/>
                <w:sz w:val="28"/>
                <w:szCs w:val="28"/>
              </w:rPr>
            </w:pPr>
          </w:p>
        </w:tc>
        <w:tc>
          <w:tcPr>
            <w:tcW w:w="2622" w:type="dxa"/>
          </w:tcPr>
          <w:p w:rsidR="00EA7A96" w:rsidRPr="00EA7A96" w:rsidRDefault="00EA7A96" w:rsidP="00EA7A96">
            <w:pPr>
              <w:pStyle w:val="NoSpacing"/>
              <w:jc w:val="both"/>
              <w:rPr>
                <w:rFonts w:ascii="Times New Roman" w:hAnsi="Times New Roman" w:cs="Times New Roman"/>
                <w:sz w:val="28"/>
                <w:szCs w:val="28"/>
              </w:rPr>
            </w:pPr>
          </w:p>
        </w:tc>
        <w:tc>
          <w:tcPr>
            <w:tcW w:w="1518" w:type="dxa"/>
          </w:tcPr>
          <w:p w:rsidR="00EA7A96" w:rsidRPr="00EA7A96" w:rsidRDefault="00EA7A96" w:rsidP="00EA7A96">
            <w:pPr>
              <w:pStyle w:val="NoSpacing"/>
              <w:jc w:val="both"/>
              <w:rPr>
                <w:rFonts w:ascii="Times New Roman" w:hAnsi="Times New Roman" w:cs="Times New Roman"/>
                <w:b/>
                <w:sz w:val="28"/>
                <w:szCs w:val="28"/>
              </w:rPr>
            </w:pPr>
          </w:p>
        </w:tc>
      </w:tr>
      <w:tr w:rsidR="00EA7A96" w:rsidRPr="00EA7A96" w:rsidTr="00EA7A96">
        <w:trPr>
          <w:jc w:val="center"/>
        </w:trPr>
        <w:tc>
          <w:tcPr>
            <w:tcW w:w="4416" w:type="dxa"/>
          </w:tcPr>
          <w:p w:rsidR="00EA7A96" w:rsidRPr="00EA7A96" w:rsidRDefault="00EA7A96" w:rsidP="00EA7A96">
            <w:pPr>
              <w:pStyle w:val="NoSpacing"/>
              <w:jc w:val="both"/>
              <w:rPr>
                <w:rFonts w:ascii="Times New Roman" w:hAnsi="Times New Roman" w:cs="Times New Roman"/>
                <w:sz w:val="28"/>
                <w:szCs w:val="28"/>
              </w:rPr>
            </w:pPr>
          </w:p>
        </w:tc>
        <w:tc>
          <w:tcPr>
            <w:tcW w:w="2622" w:type="dxa"/>
          </w:tcPr>
          <w:p w:rsidR="00EA7A96" w:rsidRPr="00EA7A96" w:rsidRDefault="00EA7A96" w:rsidP="00EA7A96">
            <w:pPr>
              <w:pStyle w:val="NoSpacing"/>
              <w:jc w:val="both"/>
              <w:rPr>
                <w:rFonts w:ascii="Times New Roman" w:hAnsi="Times New Roman" w:cs="Times New Roman"/>
                <w:sz w:val="28"/>
                <w:szCs w:val="28"/>
              </w:rPr>
            </w:pPr>
          </w:p>
        </w:tc>
        <w:tc>
          <w:tcPr>
            <w:tcW w:w="1518" w:type="dxa"/>
          </w:tcPr>
          <w:p w:rsidR="00EA7A96" w:rsidRPr="00EA7A96" w:rsidRDefault="00EA7A96" w:rsidP="00EA7A96">
            <w:pPr>
              <w:pStyle w:val="NoSpacing"/>
              <w:jc w:val="both"/>
              <w:rPr>
                <w:rFonts w:ascii="Times New Roman" w:hAnsi="Times New Roman" w:cs="Times New Roman"/>
                <w:b/>
                <w:sz w:val="28"/>
                <w:szCs w:val="28"/>
              </w:rPr>
            </w:pPr>
          </w:p>
        </w:tc>
      </w:tr>
      <w:tr w:rsidR="00EA7A96" w:rsidRPr="00EA7A96" w:rsidTr="00EA7A96">
        <w:trPr>
          <w:jc w:val="center"/>
        </w:trPr>
        <w:tc>
          <w:tcPr>
            <w:tcW w:w="4416" w:type="dxa"/>
          </w:tcPr>
          <w:p w:rsidR="00EA7A96" w:rsidRPr="00EA7A96" w:rsidRDefault="00EA7A96" w:rsidP="00EA7A96">
            <w:pPr>
              <w:pStyle w:val="NoSpacing"/>
              <w:jc w:val="both"/>
              <w:rPr>
                <w:rFonts w:ascii="Times New Roman" w:hAnsi="Times New Roman" w:cs="Times New Roman"/>
                <w:sz w:val="28"/>
                <w:szCs w:val="28"/>
              </w:rPr>
            </w:pPr>
          </w:p>
        </w:tc>
        <w:tc>
          <w:tcPr>
            <w:tcW w:w="2622" w:type="dxa"/>
          </w:tcPr>
          <w:p w:rsidR="00EA7A96" w:rsidRPr="00EA7A96" w:rsidRDefault="00EA7A96" w:rsidP="00EA7A96">
            <w:pPr>
              <w:pStyle w:val="NoSpacing"/>
              <w:jc w:val="both"/>
              <w:rPr>
                <w:rFonts w:ascii="Times New Roman" w:hAnsi="Times New Roman" w:cs="Times New Roman"/>
                <w:sz w:val="28"/>
                <w:szCs w:val="28"/>
              </w:rPr>
            </w:pPr>
          </w:p>
        </w:tc>
        <w:tc>
          <w:tcPr>
            <w:tcW w:w="1518" w:type="dxa"/>
          </w:tcPr>
          <w:p w:rsidR="00EA7A96" w:rsidRPr="00EA7A96" w:rsidRDefault="00EA7A96" w:rsidP="00EA7A96">
            <w:pPr>
              <w:pStyle w:val="NoSpacing"/>
              <w:jc w:val="both"/>
              <w:rPr>
                <w:rFonts w:ascii="Times New Roman" w:hAnsi="Times New Roman" w:cs="Times New Roman"/>
                <w:b/>
                <w:sz w:val="28"/>
                <w:szCs w:val="28"/>
              </w:rPr>
            </w:pPr>
          </w:p>
        </w:tc>
      </w:tr>
      <w:tr w:rsidR="00EA7A96" w:rsidRPr="00EA7A96" w:rsidTr="00EA7A96">
        <w:trPr>
          <w:jc w:val="center"/>
        </w:trPr>
        <w:tc>
          <w:tcPr>
            <w:tcW w:w="4416" w:type="dxa"/>
          </w:tcPr>
          <w:p w:rsidR="00EA7A96" w:rsidRPr="00EA7A96" w:rsidRDefault="00EA7A96" w:rsidP="00EA7A96">
            <w:pPr>
              <w:pStyle w:val="NoSpacing"/>
              <w:jc w:val="both"/>
              <w:rPr>
                <w:rFonts w:ascii="Times New Roman" w:hAnsi="Times New Roman" w:cs="Times New Roman"/>
                <w:sz w:val="28"/>
                <w:szCs w:val="28"/>
              </w:rPr>
            </w:pPr>
          </w:p>
        </w:tc>
        <w:tc>
          <w:tcPr>
            <w:tcW w:w="2622" w:type="dxa"/>
          </w:tcPr>
          <w:p w:rsidR="00EA7A96" w:rsidRPr="00EA7A96" w:rsidRDefault="00EA7A96" w:rsidP="00EA7A96">
            <w:pPr>
              <w:pStyle w:val="NoSpacing"/>
              <w:jc w:val="both"/>
              <w:rPr>
                <w:rFonts w:ascii="Times New Roman" w:hAnsi="Times New Roman" w:cs="Times New Roman"/>
                <w:sz w:val="28"/>
                <w:szCs w:val="28"/>
              </w:rPr>
            </w:pPr>
          </w:p>
        </w:tc>
        <w:tc>
          <w:tcPr>
            <w:tcW w:w="1518" w:type="dxa"/>
          </w:tcPr>
          <w:p w:rsidR="00EA7A96" w:rsidRPr="00EA7A96" w:rsidRDefault="00EA7A96" w:rsidP="00EA7A96">
            <w:pPr>
              <w:pStyle w:val="NoSpacing"/>
              <w:jc w:val="both"/>
              <w:rPr>
                <w:rFonts w:ascii="Times New Roman" w:hAnsi="Times New Roman" w:cs="Times New Roman"/>
                <w:sz w:val="28"/>
                <w:szCs w:val="28"/>
              </w:rPr>
            </w:pPr>
          </w:p>
        </w:tc>
      </w:tr>
    </w:tbl>
    <w:p w:rsidR="00EA7A96" w:rsidRPr="00EA7A96" w:rsidRDefault="00EA7A96" w:rsidP="00EA7A96">
      <w:pPr>
        <w:pStyle w:val="NoSpacing"/>
        <w:jc w:val="both"/>
        <w:rPr>
          <w:rFonts w:ascii="Times New Roman" w:hAnsi="Times New Roman" w:cs="Times New Roman"/>
          <w:sz w:val="28"/>
          <w:szCs w:val="28"/>
        </w:rPr>
      </w:pPr>
    </w:p>
    <w:p w:rsidR="00EA7A96" w:rsidRPr="00EA7A96" w:rsidRDefault="00EA7A96" w:rsidP="00EA7A96">
      <w:pPr>
        <w:pStyle w:val="NoSpacing"/>
        <w:jc w:val="both"/>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       Comisia de licitaţie</w:t>
      </w:r>
      <w:r w:rsidRPr="00EA7A96">
        <w:rPr>
          <w:rFonts w:ascii="Times New Roman" w:hAnsi="Times New Roman" w:cs="Times New Roman"/>
          <w:sz w:val="28"/>
          <w:szCs w:val="28"/>
        </w:rPr>
        <w:tab/>
        <w:t xml:space="preserve">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ab/>
      </w:r>
      <w:r w:rsidRPr="00EA7A96">
        <w:rPr>
          <w:rFonts w:ascii="Times New Roman" w:hAnsi="Times New Roman" w:cs="Times New Roman"/>
          <w:sz w:val="28"/>
          <w:szCs w:val="28"/>
        </w:rPr>
        <w:tab/>
      </w:r>
      <w:r w:rsidRPr="00EA7A96">
        <w:rPr>
          <w:rFonts w:ascii="Times New Roman" w:hAnsi="Times New Roman" w:cs="Times New Roman"/>
          <w:sz w:val="28"/>
          <w:szCs w:val="28"/>
        </w:rPr>
        <w:tab/>
      </w:r>
      <w:r w:rsidRPr="00EA7A96">
        <w:rPr>
          <w:rFonts w:ascii="Times New Roman" w:hAnsi="Times New Roman" w:cs="Times New Roman"/>
          <w:sz w:val="28"/>
          <w:szCs w:val="28"/>
        </w:rPr>
        <w:tab/>
      </w:r>
      <w:r w:rsidRPr="00EA7A96">
        <w:rPr>
          <w:rFonts w:ascii="Times New Roman" w:hAnsi="Times New Roman" w:cs="Times New Roman"/>
          <w:sz w:val="28"/>
          <w:szCs w:val="28"/>
        </w:rPr>
        <w:tab/>
        <w:t xml:space="preserve">              </w:t>
      </w:r>
    </w:p>
    <w:p w:rsidR="00EA7A96" w:rsidRPr="00EA7A96" w:rsidRDefault="00EA7A96" w:rsidP="00EA7A96">
      <w:pPr>
        <w:pStyle w:val="NoSpacing"/>
        <w:jc w:val="both"/>
        <w:rPr>
          <w:rFonts w:ascii="Times New Roman" w:hAnsi="Times New Roman" w:cs="Times New Roman"/>
          <w:bCs/>
          <w:sz w:val="28"/>
          <w:szCs w:val="28"/>
        </w:rPr>
      </w:pPr>
      <w:r w:rsidRPr="00EA7A96">
        <w:rPr>
          <w:rFonts w:ascii="Times New Roman" w:hAnsi="Times New Roman" w:cs="Times New Roman"/>
          <w:b/>
          <w:bCs/>
          <w:sz w:val="28"/>
          <w:szCs w:val="28"/>
        </w:rPr>
        <w:t xml:space="preserve">        1.  </w:t>
      </w: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Cs/>
          <w:sz w:val="28"/>
          <w:szCs w:val="28"/>
        </w:rPr>
      </w:pPr>
      <w:r w:rsidRPr="00EA7A96">
        <w:rPr>
          <w:rFonts w:ascii="Times New Roman" w:hAnsi="Times New Roman" w:cs="Times New Roman"/>
          <w:b/>
          <w:bCs/>
          <w:sz w:val="28"/>
          <w:szCs w:val="28"/>
        </w:rPr>
        <w:t xml:space="preserve">        2. </w:t>
      </w:r>
    </w:p>
    <w:p w:rsidR="00EA7A96" w:rsidRPr="00EA7A96" w:rsidRDefault="00EA7A96" w:rsidP="00EA7A96">
      <w:pPr>
        <w:pStyle w:val="NoSpacing"/>
        <w:jc w:val="both"/>
        <w:rPr>
          <w:rFonts w:ascii="Times New Roman" w:hAnsi="Times New Roman" w:cs="Times New Roman"/>
          <w:b/>
          <w:bCs/>
          <w:sz w:val="28"/>
          <w:szCs w:val="28"/>
          <w:u w:val="single"/>
        </w:rPr>
      </w:pPr>
    </w:p>
    <w:p w:rsidR="00EA7A96" w:rsidRPr="00EA7A96" w:rsidRDefault="00EA7A96" w:rsidP="00EA7A96">
      <w:pPr>
        <w:pStyle w:val="NoSpacing"/>
        <w:jc w:val="both"/>
        <w:rPr>
          <w:rFonts w:ascii="Times New Roman" w:hAnsi="Times New Roman" w:cs="Times New Roman"/>
          <w:bCs/>
          <w:sz w:val="28"/>
          <w:szCs w:val="28"/>
        </w:rPr>
      </w:pPr>
      <w:r w:rsidRPr="00EA7A96">
        <w:rPr>
          <w:rFonts w:ascii="Times New Roman" w:hAnsi="Times New Roman" w:cs="Times New Roman"/>
          <w:b/>
          <w:bCs/>
          <w:sz w:val="28"/>
          <w:szCs w:val="28"/>
        </w:rPr>
        <w:t xml:space="preserve">        3. </w:t>
      </w: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Cs/>
          <w:sz w:val="28"/>
          <w:szCs w:val="28"/>
        </w:rPr>
      </w:pPr>
      <w:r w:rsidRPr="00EA7A96">
        <w:rPr>
          <w:rFonts w:ascii="Times New Roman" w:hAnsi="Times New Roman" w:cs="Times New Roman"/>
          <w:b/>
          <w:bCs/>
          <w:sz w:val="28"/>
          <w:szCs w:val="28"/>
        </w:rPr>
        <w:t xml:space="preserve">        4. </w:t>
      </w: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bCs/>
          <w:sz w:val="28"/>
          <w:szCs w:val="28"/>
        </w:rPr>
      </w:pPr>
      <w:r w:rsidRPr="00EA7A96">
        <w:rPr>
          <w:rFonts w:ascii="Times New Roman" w:hAnsi="Times New Roman" w:cs="Times New Roman"/>
          <w:b/>
          <w:bCs/>
          <w:sz w:val="28"/>
          <w:szCs w:val="28"/>
        </w:rPr>
        <w:t xml:space="preserve">        5. </w:t>
      </w:r>
    </w:p>
    <w:p w:rsidR="00EA7A96" w:rsidRPr="00EA7A96" w:rsidRDefault="00EA7A96" w:rsidP="00EA7A96">
      <w:pPr>
        <w:pStyle w:val="NoSpacing"/>
        <w:jc w:val="both"/>
        <w:rPr>
          <w:rFonts w:ascii="Times New Roman" w:hAnsi="Times New Roman" w:cs="Times New Roman"/>
          <w:bCs/>
          <w:sz w:val="28"/>
          <w:szCs w:val="28"/>
        </w:rPr>
      </w:pP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Default="00EA7A96" w:rsidP="00EA7A96">
      <w:pPr>
        <w:pStyle w:val="NoSpacing"/>
        <w:jc w:val="both"/>
        <w:rPr>
          <w:rFonts w:ascii="Times New Roman" w:hAnsi="Times New Roman" w:cs="Times New Roman"/>
          <w:b/>
          <w:bCs/>
          <w:sz w:val="28"/>
          <w:szCs w:val="28"/>
        </w:rPr>
      </w:pPr>
    </w:p>
    <w:p w:rsidR="0083048B" w:rsidRPr="00EA7A96" w:rsidRDefault="0083048B" w:rsidP="00EA7A96">
      <w:pPr>
        <w:pStyle w:val="NoSpacing"/>
        <w:jc w:val="both"/>
        <w:rPr>
          <w:rFonts w:ascii="Times New Roman" w:hAnsi="Times New Roman" w:cs="Times New Roman"/>
          <w:b/>
          <w:bCs/>
          <w:sz w:val="28"/>
          <w:szCs w:val="28"/>
        </w:rPr>
      </w:pPr>
    </w:p>
    <w:p w:rsidR="0083048B" w:rsidRDefault="0083048B" w:rsidP="0083048B">
      <w:pPr>
        <w:pStyle w:val="NoSpacing"/>
        <w:jc w:val="center"/>
        <w:rPr>
          <w:rFonts w:ascii="Times New Roman" w:hAnsi="Times New Roman" w:cs="Times New Roman"/>
          <w:b/>
          <w:bCs/>
          <w:sz w:val="28"/>
          <w:szCs w:val="28"/>
        </w:rPr>
      </w:pPr>
    </w:p>
    <w:p w:rsidR="0083048B" w:rsidRDefault="0083048B" w:rsidP="0083048B">
      <w:pPr>
        <w:pStyle w:val="NoSpacing"/>
        <w:jc w:val="center"/>
        <w:rPr>
          <w:rFonts w:ascii="Times New Roman" w:hAnsi="Times New Roman" w:cs="Times New Roman"/>
          <w:b/>
          <w:bCs/>
          <w:sz w:val="28"/>
          <w:szCs w:val="28"/>
        </w:rPr>
      </w:pPr>
    </w:p>
    <w:p w:rsidR="00EA7A96" w:rsidRPr="00EA7A96" w:rsidRDefault="00EA7A96" w:rsidP="008304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FIŞĂ DE ADJUDECARE</w:t>
      </w:r>
    </w:p>
    <w:p w:rsidR="00EA7A96" w:rsidRPr="00EA7A96" w:rsidRDefault="00EA7A96" w:rsidP="0083048B">
      <w:pPr>
        <w:pStyle w:val="NoSpacing"/>
        <w:jc w:val="center"/>
        <w:rPr>
          <w:rFonts w:ascii="Times New Roman" w:hAnsi="Times New Roman" w:cs="Times New Roman"/>
          <w:b/>
          <w:sz w:val="28"/>
          <w:szCs w:val="28"/>
        </w:rPr>
      </w:pPr>
      <w:r w:rsidRPr="00EA7A96">
        <w:rPr>
          <w:rFonts w:ascii="Times New Roman" w:hAnsi="Times New Roman" w:cs="Times New Roman"/>
          <w:b/>
          <w:bCs/>
          <w:sz w:val="28"/>
          <w:szCs w:val="28"/>
        </w:rPr>
        <w:t xml:space="preserve">VÂNZARE </w:t>
      </w:r>
      <w:r w:rsidRPr="00EA7A96">
        <w:rPr>
          <w:rFonts w:ascii="Times New Roman" w:hAnsi="Times New Roman" w:cs="Times New Roman"/>
          <w:b/>
          <w:sz w:val="28"/>
          <w:szCs w:val="28"/>
        </w:rPr>
        <w:t>BUN IMOBIL LOT 5 alcătuit din:</w:t>
      </w:r>
    </w:p>
    <w:p w:rsidR="00EA7A96" w:rsidRPr="00EA7A96" w:rsidRDefault="00EA7A96" w:rsidP="008304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TEREN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 ac , ÎN SUPRAFAŢĂ DE </w:t>
      </w:r>
      <w:r w:rsidRPr="00EA7A96">
        <w:rPr>
          <w:rFonts w:ascii="Times New Roman" w:hAnsi="Times New Roman" w:cs="Times New Roman"/>
          <w:b/>
          <w:sz w:val="28"/>
          <w:szCs w:val="28"/>
          <w:u w:val="single"/>
        </w:rPr>
        <w:t>6,778,00 mp,</w:t>
      </w:r>
    </w:p>
    <w:p w:rsidR="00EA7A96" w:rsidRPr="00EA7A96" w:rsidRDefault="00EA7A96" w:rsidP="008304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61725-C3 , ÎN SUPRAFAŢĂ DE </w:t>
      </w:r>
      <w:r w:rsidRPr="00EA7A96">
        <w:rPr>
          <w:rFonts w:ascii="Times New Roman" w:hAnsi="Times New Roman" w:cs="Times New Roman"/>
          <w:b/>
          <w:sz w:val="28"/>
          <w:szCs w:val="28"/>
          <w:u w:val="single"/>
        </w:rPr>
        <w:t>914,00 mp</w:t>
      </w:r>
    </w:p>
    <w:p w:rsidR="00EA7A96" w:rsidRPr="00EA7A96" w:rsidRDefault="00EA7A96" w:rsidP="0083048B">
      <w:pPr>
        <w:pStyle w:val="NoSpacing"/>
        <w:jc w:val="center"/>
        <w:rPr>
          <w:rFonts w:ascii="Times New Roman" w:hAnsi="Times New Roman" w:cs="Times New Roman"/>
          <w:b/>
          <w:sz w:val="28"/>
          <w:szCs w:val="28"/>
          <w:u w:val="single"/>
        </w:rPr>
      </w:pPr>
      <w:r w:rsidRPr="00EA7A96">
        <w:rPr>
          <w:rFonts w:ascii="Times New Roman" w:hAnsi="Times New Roman" w:cs="Times New Roman"/>
          <w:b/>
          <w:sz w:val="28"/>
          <w:szCs w:val="28"/>
        </w:rPr>
        <w:t>– CLĂDIRE -</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rPr>
        <w:t xml:space="preserve">nr. cad. 61725-C4 , ÎN SUPRAFAŢĂ DE </w:t>
      </w:r>
      <w:r w:rsidRPr="00EA7A96">
        <w:rPr>
          <w:rFonts w:ascii="Times New Roman" w:hAnsi="Times New Roman" w:cs="Times New Roman"/>
          <w:b/>
          <w:sz w:val="28"/>
          <w:szCs w:val="28"/>
          <w:u w:val="single"/>
        </w:rPr>
        <w:t>28,00 mp</w:t>
      </w:r>
    </w:p>
    <w:p w:rsidR="00EA7A96" w:rsidRPr="00EA7A96" w:rsidRDefault="00EA7A96" w:rsidP="0083048B">
      <w:pPr>
        <w:pStyle w:val="NoSpacing"/>
        <w:jc w:val="center"/>
        <w:rPr>
          <w:rFonts w:ascii="Times New Roman" w:hAnsi="Times New Roman" w:cs="Times New Roman"/>
          <w:b/>
          <w:bCs/>
          <w:sz w:val="28"/>
          <w:szCs w:val="28"/>
          <w:lang w:val="fr-FR"/>
        </w:rPr>
      </w:pPr>
      <w:r w:rsidRPr="00EA7A96">
        <w:rPr>
          <w:rFonts w:ascii="Times New Roman" w:hAnsi="Times New Roman" w:cs="Times New Roman"/>
          <w:b/>
          <w:bCs/>
          <w:sz w:val="28"/>
          <w:szCs w:val="28"/>
        </w:rPr>
        <w:t xml:space="preserve">situate în BUHUŞI, </w:t>
      </w:r>
      <w:r w:rsidRPr="00EA7A96">
        <w:rPr>
          <w:rFonts w:ascii="Times New Roman" w:hAnsi="Times New Roman" w:cs="Times New Roman"/>
          <w:b/>
          <w:sz w:val="28"/>
          <w:szCs w:val="28"/>
        </w:rPr>
        <w:t>Str. Libertăţii, nr.36(Platforma industrială Buhuşi)</w:t>
      </w:r>
    </w:p>
    <w:p w:rsidR="00EA7A96" w:rsidRPr="00EA7A96" w:rsidRDefault="00EA7A96" w:rsidP="00EA7A96">
      <w:pPr>
        <w:pStyle w:val="NoSpacing"/>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PREŢ MINIM PORNIRE LICITAŢIE – 203.000,00 lei</w:t>
      </w:r>
      <w:r w:rsidRPr="00EA7A96">
        <w:rPr>
          <w:rFonts w:ascii="Times New Roman" w:hAnsi="Times New Roman" w:cs="Times New Roman"/>
          <w:b/>
          <w:sz w:val="28"/>
          <w:szCs w:val="28"/>
        </w:rPr>
        <w:t>(TVA–inclus)</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5"/>
        <w:gridCol w:w="2263"/>
        <w:gridCol w:w="1980"/>
        <w:gridCol w:w="2430"/>
      </w:tblGrid>
      <w:tr w:rsidR="00EA7A96" w:rsidRPr="00EA7A96" w:rsidTr="00CF61D0">
        <w:trPr>
          <w:cantSplit/>
          <w:trHeight w:val="667"/>
        </w:trPr>
        <w:tc>
          <w:tcPr>
            <w:tcW w:w="2705" w:type="dxa"/>
            <w:vMerge w:val="restart"/>
          </w:tcPr>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NUME/DENUMIRE</w:t>
            </w:r>
          </w:p>
        </w:tc>
        <w:tc>
          <w:tcPr>
            <w:tcW w:w="2263" w:type="dxa"/>
            <w:vMerge w:val="restart"/>
          </w:tcPr>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NR.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ÎNREG.</w:t>
            </w:r>
          </w:p>
        </w:tc>
        <w:tc>
          <w:tcPr>
            <w:tcW w:w="1980" w:type="dxa"/>
            <w:vMerge w:val="restart"/>
          </w:tcPr>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NR. ORD. </w:t>
            </w:r>
          </w:p>
        </w:tc>
        <w:tc>
          <w:tcPr>
            <w:tcW w:w="2430" w:type="dxa"/>
            <w:vMerge w:val="restart"/>
          </w:tcPr>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PREŢ</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PLIC INTERIOR</w:t>
            </w:r>
          </w:p>
        </w:tc>
      </w:tr>
      <w:tr w:rsidR="00EA7A96" w:rsidRPr="00EA7A96" w:rsidTr="00CF61D0">
        <w:trPr>
          <w:cantSplit/>
          <w:trHeight w:val="322"/>
        </w:trPr>
        <w:tc>
          <w:tcPr>
            <w:tcW w:w="2705" w:type="dxa"/>
            <w:vMerge/>
          </w:tcPr>
          <w:p w:rsidR="00EA7A96" w:rsidRPr="00EA7A96" w:rsidRDefault="00EA7A96" w:rsidP="00EA7A96">
            <w:pPr>
              <w:pStyle w:val="NoSpacing"/>
              <w:jc w:val="both"/>
              <w:rPr>
                <w:rFonts w:ascii="Times New Roman" w:hAnsi="Times New Roman" w:cs="Times New Roman"/>
                <w:b/>
                <w:sz w:val="28"/>
                <w:szCs w:val="28"/>
                <w:u w:val="single"/>
              </w:rPr>
            </w:pPr>
          </w:p>
        </w:tc>
        <w:tc>
          <w:tcPr>
            <w:tcW w:w="2263" w:type="dxa"/>
            <w:vMerge/>
          </w:tcPr>
          <w:p w:rsidR="00EA7A96" w:rsidRPr="00EA7A96" w:rsidRDefault="00EA7A96" w:rsidP="00EA7A96">
            <w:pPr>
              <w:pStyle w:val="NoSpacing"/>
              <w:jc w:val="both"/>
              <w:rPr>
                <w:rFonts w:ascii="Times New Roman" w:hAnsi="Times New Roman" w:cs="Times New Roman"/>
                <w:b/>
                <w:bCs/>
                <w:sz w:val="28"/>
                <w:szCs w:val="28"/>
              </w:rPr>
            </w:pPr>
          </w:p>
        </w:tc>
        <w:tc>
          <w:tcPr>
            <w:tcW w:w="1980" w:type="dxa"/>
            <w:vMerge/>
          </w:tcPr>
          <w:p w:rsidR="00EA7A96" w:rsidRPr="00EA7A96" w:rsidRDefault="00EA7A96" w:rsidP="00EA7A96">
            <w:pPr>
              <w:pStyle w:val="NoSpacing"/>
              <w:jc w:val="both"/>
              <w:rPr>
                <w:rFonts w:ascii="Times New Roman" w:hAnsi="Times New Roman" w:cs="Times New Roman"/>
                <w:b/>
                <w:bCs/>
                <w:sz w:val="28"/>
                <w:szCs w:val="28"/>
              </w:rPr>
            </w:pPr>
          </w:p>
        </w:tc>
        <w:tc>
          <w:tcPr>
            <w:tcW w:w="2430" w:type="dxa"/>
            <w:vMerge/>
          </w:tcPr>
          <w:p w:rsidR="00EA7A96" w:rsidRPr="00EA7A96" w:rsidRDefault="00EA7A96" w:rsidP="00EA7A96">
            <w:pPr>
              <w:pStyle w:val="NoSpacing"/>
              <w:jc w:val="both"/>
              <w:rPr>
                <w:rFonts w:ascii="Times New Roman" w:hAnsi="Times New Roman" w:cs="Times New Roman"/>
                <w:b/>
                <w:bCs/>
                <w:sz w:val="28"/>
                <w:szCs w:val="28"/>
              </w:rPr>
            </w:pPr>
          </w:p>
        </w:tc>
      </w:tr>
      <w:tr w:rsidR="00EA7A96" w:rsidRPr="00EA7A96" w:rsidTr="00CF61D0">
        <w:tc>
          <w:tcPr>
            <w:tcW w:w="2705" w:type="dxa"/>
          </w:tcPr>
          <w:p w:rsidR="00EA7A96" w:rsidRPr="00EA7A96" w:rsidRDefault="00EA7A96" w:rsidP="00EA7A96">
            <w:pPr>
              <w:pStyle w:val="NoSpacing"/>
              <w:jc w:val="both"/>
              <w:rPr>
                <w:rFonts w:ascii="Times New Roman" w:hAnsi="Times New Roman" w:cs="Times New Roman"/>
                <w:sz w:val="28"/>
                <w:szCs w:val="28"/>
              </w:rPr>
            </w:pPr>
          </w:p>
        </w:tc>
        <w:tc>
          <w:tcPr>
            <w:tcW w:w="2263" w:type="dxa"/>
          </w:tcPr>
          <w:p w:rsidR="00EA7A96" w:rsidRPr="00EA7A96" w:rsidRDefault="00EA7A96" w:rsidP="00EA7A96">
            <w:pPr>
              <w:pStyle w:val="NoSpacing"/>
              <w:jc w:val="both"/>
              <w:rPr>
                <w:rFonts w:ascii="Times New Roman" w:hAnsi="Times New Roman" w:cs="Times New Roman"/>
                <w:sz w:val="28"/>
                <w:szCs w:val="28"/>
              </w:rPr>
            </w:pPr>
          </w:p>
        </w:tc>
        <w:tc>
          <w:tcPr>
            <w:tcW w:w="1980" w:type="dxa"/>
          </w:tcPr>
          <w:p w:rsidR="00EA7A96" w:rsidRPr="00EA7A96" w:rsidRDefault="00EA7A96" w:rsidP="00EA7A96">
            <w:pPr>
              <w:pStyle w:val="NoSpacing"/>
              <w:jc w:val="both"/>
              <w:rPr>
                <w:rFonts w:ascii="Times New Roman" w:hAnsi="Times New Roman" w:cs="Times New Roman"/>
                <w:sz w:val="28"/>
                <w:szCs w:val="28"/>
              </w:rPr>
            </w:pPr>
          </w:p>
        </w:tc>
        <w:tc>
          <w:tcPr>
            <w:tcW w:w="2430" w:type="dxa"/>
          </w:tcPr>
          <w:p w:rsidR="00EA7A96" w:rsidRPr="00EA7A96" w:rsidRDefault="00EA7A96" w:rsidP="00EA7A96">
            <w:pPr>
              <w:pStyle w:val="NoSpacing"/>
              <w:jc w:val="both"/>
              <w:rPr>
                <w:rFonts w:ascii="Times New Roman" w:hAnsi="Times New Roman" w:cs="Times New Roman"/>
                <w:sz w:val="28"/>
                <w:szCs w:val="28"/>
              </w:rPr>
            </w:pPr>
          </w:p>
        </w:tc>
      </w:tr>
      <w:tr w:rsidR="00EA7A96" w:rsidRPr="00EA7A96" w:rsidTr="00CF61D0">
        <w:tc>
          <w:tcPr>
            <w:tcW w:w="2705" w:type="dxa"/>
          </w:tcPr>
          <w:p w:rsidR="00EA7A96" w:rsidRPr="00EA7A96" w:rsidRDefault="00EA7A96" w:rsidP="00EA7A96">
            <w:pPr>
              <w:pStyle w:val="NoSpacing"/>
              <w:jc w:val="both"/>
              <w:rPr>
                <w:rFonts w:ascii="Times New Roman" w:hAnsi="Times New Roman" w:cs="Times New Roman"/>
                <w:sz w:val="28"/>
                <w:szCs w:val="28"/>
              </w:rPr>
            </w:pPr>
          </w:p>
        </w:tc>
        <w:tc>
          <w:tcPr>
            <w:tcW w:w="2263" w:type="dxa"/>
          </w:tcPr>
          <w:p w:rsidR="00EA7A96" w:rsidRPr="00EA7A96" w:rsidRDefault="00EA7A96" w:rsidP="00EA7A96">
            <w:pPr>
              <w:pStyle w:val="NoSpacing"/>
              <w:jc w:val="both"/>
              <w:rPr>
                <w:rFonts w:ascii="Times New Roman" w:hAnsi="Times New Roman" w:cs="Times New Roman"/>
                <w:sz w:val="28"/>
                <w:szCs w:val="28"/>
              </w:rPr>
            </w:pPr>
          </w:p>
        </w:tc>
        <w:tc>
          <w:tcPr>
            <w:tcW w:w="1980" w:type="dxa"/>
          </w:tcPr>
          <w:p w:rsidR="00EA7A96" w:rsidRPr="00EA7A96" w:rsidRDefault="00EA7A96" w:rsidP="00EA7A96">
            <w:pPr>
              <w:pStyle w:val="NoSpacing"/>
              <w:jc w:val="both"/>
              <w:rPr>
                <w:rFonts w:ascii="Times New Roman" w:hAnsi="Times New Roman" w:cs="Times New Roman"/>
                <w:sz w:val="28"/>
                <w:szCs w:val="28"/>
              </w:rPr>
            </w:pPr>
          </w:p>
        </w:tc>
        <w:tc>
          <w:tcPr>
            <w:tcW w:w="2430" w:type="dxa"/>
          </w:tcPr>
          <w:p w:rsidR="00EA7A96" w:rsidRPr="00EA7A96" w:rsidRDefault="00EA7A96" w:rsidP="00EA7A96">
            <w:pPr>
              <w:pStyle w:val="NoSpacing"/>
              <w:jc w:val="both"/>
              <w:rPr>
                <w:rFonts w:ascii="Times New Roman" w:hAnsi="Times New Roman" w:cs="Times New Roman"/>
                <w:sz w:val="28"/>
                <w:szCs w:val="28"/>
              </w:rPr>
            </w:pPr>
          </w:p>
        </w:tc>
      </w:tr>
      <w:tr w:rsidR="00EA7A96" w:rsidRPr="00EA7A96" w:rsidTr="00CF61D0">
        <w:tc>
          <w:tcPr>
            <w:tcW w:w="2705" w:type="dxa"/>
          </w:tcPr>
          <w:p w:rsidR="00EA7A96" w:rsidRPr="00EA7A96" w:rsidRDefault="00EA7A96" w:rsidP="00EA7A96">
            <w:pPr>
              <w:pStyle w:val="NoSpacing"/>
              <w:jc w:val="both"/>
              <w:rPr>
                <w:rFonts w:ascii="Times New Roman" w:hAnsi="Times New Roman" w:cs="Times New Roman"/>
                <w:sz w:val="28"/>
                <w:szCs w:val="28"/>
              </w:rPr>
            </w:pPr>
          </w:p>
        </w:tc>
        <w:tc>
          <w:tcPr>
            <w:tcW w:w="2263" w:type="dxa"/>
          </w:tcPr>
          <w:p w:rsidR="00EA7A96" w:rsidRPr="00EA7A96" w:rsidRDefault="00EA7A96" w:rsidP="00EA7A96">
            <w:pPr>
              <w:pStyle w:val="NoSpacing"/>
              <w:jc w:val="both"/>
              <w:rPr>
                <w:rFonts w:ascii="Times New Roman" w:hAnsi="Times New Roman" w:cs="Times New Roman"/>
                <w:sz w:val="28"/>
                <w:szCs w:val="28"/>
              </w:rPr>
            </w:pPr>
          </w:p>
        </w:tc>
        <w:tc>
          <w:tcPr>
            <w:tcW w:w="1980" w:type="dxa"/>
          </w:tcPr>
          <w:p w:rsidR="00EA7A96" w:rsidRPr="00EA7A96" w:rsidRDefault="00EA7A96" w:rsidP="00EA7A96">
            <w:pPr>
              <w:pStyle w:val="NoSpacing"/>
              <w:jc w:val="both"/>
              <w:rPr>
                <w:rFonts w:ascii="Times New Roman" w:hAnsi="Times New Roman" w:cs="Times New Roman"/>
                <w:sz w:val="28"/>
                <w:szCs w:val="28"/>
              </w:rPr>
            </w:pPr>
          </w:p>
        </w:tc>
        <w:tc>
          <w:tcPr>
            <w:tcW w:w="2430" w:type="dxa"/>
          </w:tcPr>
          <w:p w:rsidR="00EA7A96" w:rsidRPr="00EA7A96" w:rsidRDefault="00EA7A96" w:rsidP="00EA7A96">
            <w:pPr>
              <w:pStyle w:val="NoSpacing"/>
              <w:jc w:val="both"/>
              <w:rPr>
                <w:rFonts w:ascii="Times New Roman" w:hAnsi="Times New Roman" w:cs="Times New Roman"/>
                <w:sz w:val="28"/>
                <w:szCs w:val="28"/>
              </w:rPr>
            </w:pPr>
          </w:p>
        </w:tc>
      </w:tr>
      <w:tr w:rsidR="00EA7A96" w:rsidRPr="00EA7A96" w:rsidTr="00CF61D0">
        <w:tc>
          <w:tcPr>
            <w:tcW w:w="2705" w:type="dxa"/>
          </w:tcPr>
          <w:p w:rsidR="00EA7A96" w:rsidRPr="00EA7A96" w:rsidRDefault="00EA7A96" w:rsidP="00EA7A96">
            <w:pPr>
              <w:pStyle w:val="NoSpacing"/>
              <w:jc w:val="both"/>
              <w:rPr>
                <w:rFonts w:ascii="Times New Roman" w:hAnsi="Times New Roman" w:cs="Times New Roman"/>
                <w:sz w:val="28"/>
                <w:szCs w:val="28"/>
              </w:rPr>
            </w:pPr>
          </w:p>
        </w:tc>
        <w:tc>
          <w:tcPr>
            <w:tcW w:w="2263" w:type="dxa"/>
          </w:tcPr>
          <w:p w:rsidR="00EA7A96" w:rsidRPr="00EA7A96" w:rsidRDefault="00EA7A96" w:rsidP="00EA7A96">
            <w:pPr>
              <w:pStyle w:val="NoSpacing"/>
              <w:jc w:val="both"/>
              <w:rPr>
                <w:rFonts w:ascii="Times New Roman" w:hAnsi="Times New Roman" w:cs="Times New Roman"/>
                <w:sz w:val="28"/>
                <w:szCs w:val="28"/>
              </w:rPr>
            </w:pPr>
          </w:p>
        </w:tc>
        <w:tc>
          <w:tcPr>
            <w:tcW w:w="1980" w:type="dxa"/>
          </w:tcPr>
          <w:p w:rsidR="00EA7A96" w:rsidRPr="00EA7A96" w:rsidRDefault="00EA7A96" w:rsidP="00EA7A96">
            <w:pPr>
              <w:pStyle w:val="NoSpacing"/>
              <w:jc w:val="both"/>
              <w:rPr>
                <w:rFonts w:ascii="Times New Roman" w:hAnsi="Times New Roman" w:cs="Times New Roman"/>
                <w:sz w:val="28"/>
                <w:szCs w:val="28"/>
              </w:rPr>
            </w:pPr>
          </w:p>
        </w:tc>
        <w:tc>
          <w:tcPr>
            <w:tcW w:w="2430" w:type="dxa"/>
          </w:tcPr>
          <w:p w:rsidR="00EA7A96" w:rsidRPr="00EA7A96" w:rsidRDefault="00EA7A96" w:rsidP="00EA7A96">
            <w:pPr>
              <w:pStyle w:val="NoSpacing"/>
              <w:jc w:val="both"/>
              <w:rPr>
                <w:rFonts w:ascii="Times New Roman" w:hAnsi="Times New Roman" w:cs="Times New Roman"/>
                <w:sz w:val="28"/>
                <w:szCs w:val="28"/>
              </w:rPr>
            </w:pPr>
          </w:p>
        </w:tc>
      </w:tr>
      <w:tr w:rsidR="00EA7A96" w:rsidRPr="00EA7A96" w:rsidTr="00CF61D0">
        <w:tc>
          <w:tcPr>
            <w:tcW w:w="2705" w:type="dxa"/>
          </w:tcPr>
          <w:p w:rsidR="00EA7A96" w:rsidRPr="00EA7A96" w:rsidRDefault="00EA7A96" w:rsidP="00EA7A96">
            <w:pPr>
              <w:pStyle w:val="NoSpacing"/>
              <w:jc w:val="both"/>
              <w:rPr>
                <w:rFonts w:ascii="Times New Roman" w:hAnsi="Times New Roman" w:cs="Times New Roman"/>
                <w:sz w:val="28"/>
                <w:szCs w:val="28"/>
              </w:rPr>
            </w:pPr>
          </w:p>
        </w:tc>
        <w:tc>
          <w:tcPr>
            <w:tcW w:w="2263" w:type="dxa"/>
          </w:tcPr>
          <w:p w:rsidR="00EA7A96" w:rsidRPr="00EA7A96" w:rsidRDefault="00EA7A96" w:rsidP="00EA7A96">
            <w:pPr>
              <w:pStyle w:val="NoSpacing"/>
              <w:jc w:val="both"/>
              <w:rPr>
                <w:rFonts w:ascii="Times New Roman" w:hAnsi="Times New Roman" w:cs="Times New Roman"/>
                <w:sz w:val="28"/>
                <w:szCs w:val="28"/>
              </w:rPr>
            </w:pPr>
          </w:p>
        </w:tc>
        <w:tc>
          <w:tcPr>
            <w:tcW w:w="1980" w:type="dxa"/>
          </w:tcPr>
          <w:p w:rsidR="00EA7A96" w:rsidRPr="00EA7A96" w:rsidRDefault="00EA7A96" w:rsidP="00EA7A96">
            <w:pPr>
              <w:pStyle w:val="NoSpacing"/>
              <w:jc w:val="both"/>
              <w:rPr>
                <w:rFonts w:ascii="Times New Roman" w:hAnsi="Times New Roman" w:cs="Times New Roman"/>
                <w:sz w:val="28"/>
                <w:szCs w:val="28"/>
              </w:rPr>
            </w:pPr>
          </w:p>
        </w:tc>
        <w:tc>
          <w:tcPr>
            <w:tcW w:w="2430" w:type="dxa"/>
          </w:tcPr>
          <w:p w:rsidR="00EA7A96" w:rsidRPr="00EA7A96" w:rsidRDefault="00EA7A96" w:rsidP="00EA7A96">
            <w:pPr>
              <w:pStyle w:val="NoSpacing"/>
              <w:jc w:val="both"/>
              <w:rPr>
                <w:rFonts w:ascii="Times New Roman" w:hAnsi="Times New Roman" w:cs="Times New Roman"/>
                <w:sz w:val="28"/>
                <w:szCs w:val="28"/>
              </w:rPr>
            </w:pPr>
          </w:p>
        </w:tc>
      </w:tr>
    </w:tbl>
    <w:p w:rsidR="00EA7A96" w:rsidRPr="00EA7A96" w:rsidRDefault="00EA7A96" w:rsidP="00EA7A96">
      <w:pPr>
        <w:pStyle w:val="NoSpacing"/>
        <w:jc w:val="both"/>
        <w:rPr>
          <w:rFonts w:ascii="Times New Roman" w:hAnsi="Times New Roman" w:cs="Times New Roman"/>
          <w:sz w:val="28"/>
          <w:szCs w:val="28"/>
        </w:rPr>
      </w:pPr>
    </w:p>
    <w:p w:rsidR="00EA7A96" w:rsidRPr="00EA7A96" w:rsidRDefault="00EA7A96" w:rsidP="00EA7A96">
      <w:pPr>
        <w:pStyle w:val="NoSpacing"/>
        <w:jc w:val="both"/>
        <w:rPr>
          <w:rFonts w:ascii="Times New Roman" w:hAnsi="Times New Roman" w:cs="Times New Roman"/>
          <w:b/>
          <w:bCs/>
          <w:i/>
          <w:iCs/>
          <w:sz w:val="28"/>
          <w:szCs w:val="28"/>
        </w:rPr>
      </w:pPr>
      <w:r w:rsidRPr="00EA7A96">
        <w:rPr>
          <w:rFonts w:ascii="Times New Roman" w:hAnsi="Times New Roman" w:cs="Times New Roman"/>
          <w:b/>
          <w:bCs/>
          <w:i/>
          <w:iCs/>
          <w:sz w:val="28"/>
          <w:szCs w:val="28"/>
        </w:rPr>
        <w:lastRenderedPageBreak/>
        <w:t xml:space="preserve">     COMISIA DE LICITAŢIE                                               OFERTANŢI</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83048B" w:rsidRDefault="00EA7A96" w:rsidP="00EA7A96">
      <w:pPr>
        <w:pStyle w:val="NoSpacing"/>
        <w:jc w:val="both"/>
        <w:rPr>
          <w:rFonts w:ascii="Times New Roman" w:hAnsi="Times New Roman" w:cs="Times New Roman"/>
          <w:b/>
          <w:bCs/>
          <w:sz w:val="28"/>
          <w:szCs w:val="28"/>
        </w:rPr>
      </w:pPr>
      <w:r w:rsidRPr="0083048B">
        <w:rPr>
          <w:rFonts w:ascii="Times New Roman" w:hAnsi="Times New Roman" w:cs="Times New Roman"/>
          <w:b/>
          <w:bCs/>
          <w:sz w:val="28"/>
          <w:szCs w:val="28"/>
        </w:rPr>
        <w:t xml:space="preserve">          1.                                                                                1.______________     </w:t>
      </w:r>
    </w:p>
    <w:p w:rsidR="00EA7A96" w:rsidRPr="0083048B" w:rsidRDefault="00EA7A96" w:rsidP="00EA7A96">
      <w:pPr>
        <w:pStyle w:val="NoSpacing"/>
        <w:jc w:val="both"/>
        <w:rPr>
          <w:rFonts w:ascii="Times New Roman" w:hAnsi="Times New Roman" w:cs="Times New Roman"/>
          <w:b/>
          <w:bCs/>
          <w:sz w:val="28"/>
          <w:szCs w:val="28"/>
        </w:rPr>
      </w:pPr>
      <w:r w:rsidRPr="0083048B">
        <w:rPr>
          <w:rFonts w:ascii="Times New Roman" w:hAnsi="Times New Roman" w:cs="Times New Roman"/>
          <w:b/>
          <w:bCs/>
          <w:sz w:val="28"/>
          <w:szCs w:val="28"/>
        </w:rPr>
        <w:t xml:space="preserve">          </w:t>
      </w:r>
    </w:p>
    <w:p w:rsidR="00EA7A96" w:rsidRPr="0083048B" w:rsidRDefault="00EA7A96" w:rsidP="00EA7A96">
      <w:pPr>
        <w:pStyle w:val="NoSpacing"/>
        <w:jc w:val="both"/>
        <w:rPr>
          <w:rFonts w:ascii="Times New Roman" w:hAnsi="Times New Roman" w:cs="Times New Roman"/>
          <w:b/>
          <w:bCs/>
          <w:sz w:val="28"/>
          <w:szCs w:val="28"/>
        </w:rPr>
      </w:pPr>
      <w:r w:rsidRPr="0083048B">
        <w:rPr>
          <w:rFonts w:ascii="Times New Roman" w:hAnsi="Times New Roman" w:cs="Times New Roman"/>
          <w:b/>
          <w:bCs/>
          <w:sz w:val="28"/>
          <w:szCs w:val="28"/>
        </w:rPr>
        <w:t xml:space="preserve">          2.                                                                                 2.______________</w:t>
      </w:r>
    </w:p>
    <w:p w:rsidR="00EA7A96" w:rsidRPr="0083048B" w:rsidRDefault="00EA7A96" w:rsidP="00EA7A96">
      <w:pPr>
        <w:pStyle w:val="NoSpacing"/>
        <w:jc w:val="both"/>
        <w:rPr>
          <w:rFonts w:ascii="Times New Roman" w:hAnsi="Times New Roman" w:cs="Times New Roman"/>
          <w:b/>
          <w:bCs/>
          <w:sz w:val="28"/>
          <w:szCs w:val="28"/>
        </w:rPr>
      </w:pPr>
    </w:p>
    <w:p w:rsidR="00EA7A96" w:rsidRPr="0083048B" w:rsidRDefault="00EA7A96" w:rsidP="00EA7A96">
      <w:pPr>
        <w:pStyle w:val="NoSpacing"/>
        <w:jc w:val="both"/>
        <w:rPr>
          <w:rFonts w:ascii="Times New Roman" w:hAnsi="Times New Roman" w:cs="Times New Roman"/>
          <w:b/>
          <w:bCs/>
          <w:sz w:val="28"/>
          <w:szCs w:val="28"/>
        </w:rPr>
      </w:pPr>
      <w:r w:rsidRPr="0083048B">
        <w:rPr>
          <w:rFonts w:ascii="Times New Roman" w:hAnsi="Times New Roman" w:cs="Times New Roman"/>
          <w:b/>
          <w:bCs/>
          <w:sz w:val="28"/>
          <w:szCs w:val="28"/>
        </w:rPr>
        <w:t xml:space="preserve">          3.  </w:t>
      </w:r>
      <w:r w:rsidRPr="0083048B">
        <w:rPr>
          <w:rFonts w:ascii="Times New Roman" w:hAnsi="Times New Roman" w:cs="Times New Roman"/>
          <w:bCs/>
          <w:sz w:val="28"/>
          <w:szCs w:val="28"/>
        </w:rPr>
        <w:t xml:space="preserve"> </w:t>
      </w:r>
      <w:r w:rsidRPr="0083048B">
        <w:rPr>
          <w:rFonts w:ascii="Times New Roman" w:hAnsi="Times New Roman" w:cs="Times New Roman"/>
          <w:b/>
          <w:bCs/>
          <w:sz w:val="28"/>
          <w:szCs w:val="28"/>
        </w:rPr>
        <w:t xml:space="preserve">                                                                              3.______________</w:t>
      </w:r>
    </w:p>
    <w:p w:rsidR="00EA7A96" w:rsidRPr="0083048B" w:rsidRDefault="00EA7A96" w:rsidP="00EA7A96">
      <w:pPr>
        <w:pStyle w:val="NoSpacing"/>
        <w:jc w:val="both"/>
        <w:rPr>
          <w:rFonts w:ascii="Times New Roman" w:hAnsi="Times New Roman" w:cs="Times New Roman"/>
          <w:b/>
          <w:bCs/>
          <w:sz w:val="28"/>
          <w:szCs w:val="28"/>
        </w:rPr>
      </w:pPr>
    </w:p>
    <w:p w:rsidR="00EA7A96" w:rsidRPr="0083048B" w:rsidRDefault="00EA7A96" w:rsidP="00EA7A96">
      <w:pPr>
        <w:pStyle w:val="NoSpacing"/>
        <w:jc w:val="both"/>
        <w:rPr>
          <w:rFonts w:ascii="Times New Roman" w:hAnsi="Times New Roman" w:cs="Times New Roman"/>
          <w:b/>
          <w:bCs/>
          <w:sz w:val="28"/>
          <w:szCs w:val="28"/>
        </w:rPr>
      </w:pPr>
      <w:r w:rsidRPr="0083048B">
        <w:rPr>
          <w:rFonts w:ascii="Times New Roman" w:hAnsi="Times New Roman" w:cs="Times New Roman"/>
          <w:b/>
          <w:bCs/>
          <w:sz w:val="28"/>
          <w:szCs w:val="28"/>
        </w:rPr>
        <w:t xml:space="preserve">          4.</w:t>
      </w:r>
      <w:r w:rsidRPr="0083048B">
        <w:rPr>
          <w:rFonts w:ascii="Times New Roman" w:hAnsi="Times New Roman" w:cs="Times New Roman"/>
          <w:bCs/>
          <w:sz w:val="28"/>
          <w:szCs w:val="28"/>
        </w:rPr>
        <w:t xml:space="preserve">                                                                                 </w:t>
      </w:r>
      <w:r w:rsidRPr="0083048B">
        <w:rPr>
          <w:rFonts w:ascii="Times New Roman" w:hAnsi="Times New Roman" w:cs="Times New Roman"/>
          <w:b/>
          <w:bCs/>
          <w:sz w:val="28"/>
          <w:szCs w:val="28"/>
        </w:rPr>
        <w:t>4.______________</w:t>
      </w:r>
    </w:p>
    <w:p w:rsidR="0083048B" w:rsidRPr="0083048B" w:rsidRDefault="0083048B" w:rsidP="00EA7A96">
      <w:pPr>
        <w:pStyle w:val="NoSpacing"/>
        <w:jc w:val="both"/>
        <w:rPr>
          <w:rFonts w:ascii="Times New Roman" w:hAnsi="Times New Roman" w:cs="Times New Roman"/>
          <w:b/>
          <w:bCs/>
          <w:sz w:val="28"/>
          <w:szCs w:val="28"/>
        </w:rPr>
      </w:pPr>
    </w:p>
    <w:p w:rsidR="00EA7A96" w:rsidRPr="0083048B" w:rsidRDefault="00EA7A96" w:rsidP="00EA7A96">
      <w:pPr>
        <w:pStyle w:val="NoSpacing"/>
        <w:jc w:val="both"/>
        <w:rPr>
          <w:rFonts w:ascii="Times New Roman" w:hAnsi="Times New Roman" w:cs="Times New Roman"/>
          <w:b/>
          <w:bCs/>
          <w:i/>
          <w:iCs/>
          <w:sz w:val="28"/>
          <w:szCs w:val="28"/>
        </w:rPr>
      </w:pPr>
      <w:r w:rsidRPr="0083048B">
        <w:rPr>
          <w:rFonts w:ascii="Times New Roman" w:hAnsi="Times New Roman" w:cs="Times New Roman"/>
          <w:b/>
          <w:i/>
          <w:iCs/>
          <w:sz w:val="28"/>
          <w:szCs w:val="28"/>
        </w:rPr>
        <w:t xml:space="preserve">    </w:t>
      </w:r>
      <w:r w:rsidR="0083048B" w:rsidRPr="0083048B">
        <w:rPr>
          <w:rFonts w:ascii="Times New Roman" w:hAnsi="Times New Roman" w:cs="Times New Roman"/>
          <w:b/>
          <w:i/>
          <w:iCs/>
          <w:sz w:val="28"/>
          <w:szCs w:val="28"/>
        </w:rPr>
        <w:t xml:space="preserve"> </w:t>
      </w:r>
      <w:r w:rsidRPr="0083048B">
        <w:rPr>
          <w:rFonts w:ascii="Times New Roman" w:hAnsi="Times New Roman" w:cs="Times New Roman"/>
          <w:b/>
          <w:i/>
          <w:iCs/>
          <w:sz w:val="28"/>
          <w:szCs w:val="28"/>
        </w:rPr>
        <w:t xml:space="preserve">    5.</w:t>
      </w:r>
      <w:r w:rsidRPr="0083048B">
        <w:rPr>
          <w:rFonts w:ascii="Times New Roman" w:hAnsi="Times New Roman" w:cs="Times New Roman"/>
          <w:i/>
          <w:iCs/>
          <w:sz w:val="28"/>
          <w:szCs w:val="28"/>
        </w:rPr>
        <w:t xml:space="preserve">                                                                       </w:t>
      </w:r>
      <w:r w:rsidR="0083048B" w:rsidRPr="0083048B">
        <w:rPr>
          <w:rFonts w:ascii="Times New Roman" w:hAnsi="Times New Roman" w:cs="Times New Roman"/>
          <w:i/>
          <w:iCs/>
          <w:sz w:val="28"/>
          <w:szCs w:val="28"/>
        </w:rPr>
        <w:t xml:space="preserve">        </w:t>
      </w:r>
      <w:r w:rsidRPr="0083048B">
        <w:rPr>
          <w:rFonts w:ascii="Times New Roman" w:hAnsi="Times New Roman" w:cs="Times New Roman"/>
          <w:i/>
          <w:iCs/>
          <w:sz w:val="28"/>
          <w:szCs w:val="28"/>
        </w:rPr>
        <w:t xml:space="preserve">   </w:t>
      </w:r>
      <w:r w:rsidRPr="0083048B">
        <w:rPr>
          <w:rFonts w:ascii="Times New Roman" w:hAnsi="Times New Roman" w:cs="Times New Roman"/>
          <w:b/>
          <w:i/>
          <w:iCs/>
          <w:sz w:val="28"/>
          <w:szCs w:val="28"/>
        </w:rPr>
        <w:t>5.</w:t>
      </w:r>
      <w:r w:rsidRPr="0083048B">
        <w:rPr>
          <w:rFonts w:ascii="Times New Roman" w:hAnsi="Times New Roman" w:cs="Times New Roman"/>
          <w:i/>
          <w:iCs/>
          <w:sz w:val="28"/>
          <w:szCs w:val="28"/>
        </w:rPr>
        <w:t>______________</w:t>
      </w:r>
    </w:p>
    <w:p w:rsidR="00EA7A96" w:rsidRPr="0083048B" w:rsidRDefault="00EA7A96" w:rsidP="00EA7A96">
      <w:pPr>
        <w:pStyle w:val="NoSpacing"/>
        <w:jc w:val="both"/>
        <w:rPr>
          <w:rFonts w:ascii="Times New Roman" w:hAnsi="Times New Roman" w:cs="Times New Roman"/>
          <w:sz w:val="28"/>
          <w:szCs w:val="28"/>
          <w:lang w:val="fr-FR"/>
        </w:rPr>
      </w:pPr>
      <w:r w:rsidRPr="0083048B">
        <w:rPr>
          <w:rFonts w:ascii="Times New Roman" w:hAnsi="Times New Roman" w:cs="Times New Roman"/>
          <w:sz w:val="28"/>
          <w:szCs w:val="28"/>
        </w:rPr>
        <w:t xml:space="preserve"> </w:t>
      </w:r>
      <w:r w:rsidRPr="0083048B">
        <w:rPr>
          <w:rFonts w:ascii="Times New Roman" w:hAnsi="Times New Roman" w:cs="Times New Roman"/>
          <w:sz w:val="28"/>
          <w:szCs w:val="28"/>
          <w:lang w:val="fr-FR"/>
        </w:rPr>
        <w:t xml:space="preserve">                          </w:t>
      </w:r>
    </w:p>
    <w:p w:rsidR="00EA7A96" w:rsidRPr="0083048B" w:rsidRDefault="00EA7A96" w:rsidP="00EA7A96">
      <w:pPr>
        <w:pStyle w:val="NoSpacing"/>
        <w:rPr>
          <w:rFonts w:ascii="Times New Roman" w:hAnsi="Times New Roman" w:cs="Times New Roman"/>
          <w:sz w:val="28"/>
          <w:szCs w:val="28"/>
          <w:lang w:val="fr-FR"/>
        </w:rPr>
      </w:pPr>
      <w:r w:rsidRPr="0083048B">
        <w:rPr>
          <w:rFonts w:ascii="Times New Roman" w:hAnsi="Times New Roman" w:cs="Times New Roman"/>
          <w:sz w:val="28"/>
          <w:szCs w:val="28"/>
          <w:lang w:val="fr-FR"/>
        </w:rPr>
        <w:t xml:space="preserve"> </w:t>
      </w:r>
    </w:p>
    <w:p w:rsidR="00EA7A96" w:rsidRPr="0083048B" w:rsidRDefault="00EA7A96" w:rsidP="00EA7A96">
      <w:pPr>
        <w:pStyle w:val="NoSpacing"/>
        <w:rPr>
          <w:rFonts w:ascii="Times New Roman" w:hAnsi="Times New Roman" w:cs="Times New Roman"/>
          <w:sz w:val="28"/>
          <w:szCs w:val="28"/>
          <w:lang w:val="fr-FR"/>
        </w:rPr>
      </w:pPr>
      <w:r w:rsidRPr="0083048B">
        <w:rPr>
          <w:rFonts w:ascii="Times New Roman" w:hAnsi="Times New Roman" w:cs="Times New Roman"/>
          <w:sz w:val="28"/>
          <w:szCs w:val="28"/>
          <w:lang w:val="fr-FR"/>
        </w:rPr>
        <w:t xml:space="preserve">      </w:t>
      </w:r>
    </w:p>
    <w:p w:rsidR="0083048B" w:rsidRDefault="0083048B" w:rsidP="00EA7A96">
      <w:pPr>
        <w:pStyle w:val="NoSpacing"/>
        <w:rPr>
          <w:rFonts w:ascii="Times New Roman" w:hAnsi="Times New Roman" w:cs="Times New Roman"/>
          <w:sz w:val="28"/>
          <w:szCs w:val="28"/>
          <w:lang w:val="fr-FR"/>
        </w:rPr>
      </w:pPr>
    </w:p>
    <w:p w:rsidR="0083048B" w:rsidRDefault="0083048B" w:rsidP="00EA7A96">
      <w:pPr>
        <w:pStyle w:val="NoSpacing"/>
        <w:rPr>
          <w:rFonts w:ascii="Times New Roman" w:hAnsi="Times New Roman" w:cs="Times New Roman"/>
          <w:sz w:val="28"/>
          <w:szCs w:val="28"/>
          <w:lang w:val="fr-FR"/>
        </w:rPr>
      </w:pPr>
    </w:p>
    <w:p w:rsidR="00EA7A96" w:rsidRPr="00E13350" w:rsidRDefault="0083048B" w:rsidP="0083048B">
      <w:pPr>
        <w:pStyle w:val="NoSpacing"/>
        <w:jc w:val="center"/>
        <w:rPr>
          <w:rFonts w:ascii="Times New Roman" w:hAnsi="Times New Roman" w:cs="Times New Roman"/>
          <w:b/>
          <w:bCs/>
          <w:sz w:val="28"/>
          <w:szCs w:val="28"/>
        </w:rPr>
      </w:pPr>
      <w:r w:rsidRPr="00E13350">
        <w:rPr>
          <w:rFonts w:ascii="Times New Roman" w:hAnsi="Times New Roman" w:cs="Times New Roman"/>
          <w:sz w:val="28"/>
          <w:szCs w:val="28"/>
          <w:lang w:val="fr-FR"/>
        </w:rPr>
        <w:t>I</w:t>
      </w:r>
      <w:r w:rsidR="00EA7A96" w:rsidRPr="00E13350">
        <w:rPr>
          <w:rFonts w:ascii="Times New Roman" w:hAnsi="Times New Roman" w:cs="Times New Roman"/>
          <w:b/>
          <w:bCs/>
          <w:sz w:val="28"/>
          <w:szCs w:val="28"/>
        </w:rPr>
        <w:t>NSTRUCŢIUNI</w:t>
      </w:r>
    </w:p>
    <w:p w:rsidR="00EA7A96" w:rsidRPr="00E13350" w:rsidRDefault="00EA7A96" w:rsidP="0083048B">
      <w:pPr>
        <w:pStyle w:val="NoSpacing"/>
        <w:jc w:val="center"/>
        <w:rPr>
          <w:rFonts w:ascii="Times New Roman" w:hAnsi="Times New Roman" w:cs="Times New Roman"/>
          <w:b/>
          <w:bCs/>
          <w:sz w:val="28"/>
          <w:szCs w:val="28"/>
          <w:lang w:val="fr-FR"/>
        </w:rPr>
      </w:pPr>
      <w:r w:rsidRPr="00E13350">
        <w:rPr>
          <w:rFonts w:ascii="Times New Roman" w:hAnsi="Times New Roman" w:cs="Times New Roman"/>
          <w:b/>
          <w:bCs/>
          <w:sz w:val="28"/>
          <w:szCs w:val="28"/>
          <w:lang w:val="fr-FR"/>
        </w:rPr>
        <w:t>PRIVIND MODUL DE UTILIZARE A CĂILOR DE ATAC</w:t>
      </w:r>
    </w:p>
    <w:p w:rsidR="00EA7A96" w:rsidRPr="00E13350" w:rsidRDefault="00EA7A96" w:rsidP="0083048B">
      <w:pPr>
        <w:pStyle w:val="NoSpacing"/>
        <w:jc w:val="center"/>
        <w:rPr>
          <w:rFonts w:ascii="Times New Roman" w:hAnsi="Times New Roman" w:cs="Times New Roman"/>
          <w:sz w:val="28"/>
          <w:szCs w:val="28"/>
          <w:lang w:val="fr-FR"/>
        </w:rPr>
      </w:pPr>
      <w:r w:rsidRPr="00E13350">
        <w:rPr>
          <w:rFonts w:ascii="Times New Roman" w:hAnsi="Times New Roman" w:cs="Times New Roman"/>
          <w:b/>
          <w:bCs/>
          <w:sz w:val="28"/>
          <w:szCs w:val="28"/>
          <w:lang w:val="fr-FR"/>
        </w:rPr>
        <w:t>FAŢĂ DE PROCEDURA DE VÂNZARE PRIN</w:t>
      </w:r>
    </w:p>
    <w:p w:rsidR="00EA7A96" w:rsidRPr="00E13350" w:rsidRDefault="00EA7A96" w:rsidP="0083048B">
      <w:pPr>
        <w:pStyle w:val="NoSpacing"/>
        <w:jc w:val="center"/>
        <w:rPr>
          <w:rFonts w:ascii="Times New Roman" w:hAnsi="Times New Roman" w:cs="Times New Roman"/>
          <w:b/>
          <w:sz w:val="28"/>
          <w:szCs w:val="28"/>
          <w:u w:val="single"/>
        </w:rPr>
      </w:pPr>
      <w:r w:rsidRPr="00E13350">
        <w:rPr>
          <w:rFonts w:ascii="Times New Roman" w:hAnsi="Times New Roman" w:cs="Times New Roman"/>
          <w:b/>
          <w:sz w:val="28"/>
          <w:szCs w:val="28"/>
          <w:u w:val="single"/>
        </w:rPr>
        <w:t>LICITAŢIE</w:t>
      </w:r>
    </w:p>
    <w:p w:rsidR="00EA7A96" w:rsidRPr="00E13350" w:rsidRDefault="00EA7A96" w:rsidP="0083048B">
      <w:pPr>
        <w:pStyle w:val="NoSpacing"/>
        <w:jc w:val="center"/>
        <w:rPr>
          <w:rFonts w:ascii="Times New Roman" w:hAnsi="Times New Roman" w:cs="Times New Roman"/>
          <w:b/>
          <w:bCs/>
          <w:sz w:val="28"/>
          <w:szCs w:val="28"/>
          <w:lang w:val="fr-FR"/>
        </w:rPr>
      </w:pPr>
      <w:r w:rsidRPr="00E13350">
        <w:rPr>
          <w:rFonts w:ascii="Times New Roman" w:hAnsi="Times New Roman" w:cs="Times New Roman"/>
          <w:b/>
          <w:sz w:val="28"/>
          <w:szCs w:val="28"/>
          <w:lang w:val="fr-FR"/>
        </w:rPr>
        <w:t>PUBLICĂ DESCHISĂ CU OFERTĂ ÎN PLIC SIGILAT,</w:t>
      </w:r>
    </w:p>
    <w:p w:rsidR="00EA7A96" w:rsidRPr="00E13350" w:rsidRDefault="00EA7A96" w:rsidP="0083048B">
      <w:pPr>
        <w:pStyle w:val="NoSpacing"/>
        <w:jc w:val="center"/>
        <w:rPr>
          <w:rFonts w:ascii="Times New Roman" w:hAnsi="Times New Roman" w:cs="Times New Roman"/>
          <w:b/>
          <w:sz w:val="28"/>
          <w:szCs w:val="28"/>
        </w:rPr>
      </w:pPr>
      <w:r w:rsidRPr="00E13350">
        <w:rPr>
          <w:rFonts w:ascii="Times New Roman" w:hAnsi="Times New Roman" w:cs="Times New Roman"/>
          <w:b/>
          <w:sz w:val="28"/>
          <w:szCs w:val="28"/>
        </w:rPr>
        <w:t>ORGANIZATĂ ÎN DATA DE.....................ÎNCEPĂND CU ORA 10:00</w:t>
      </w:r>
    </w:p>
    <w:p w:rsidR="00EA7A96" w:rsidRPr="00E13350" w:rsidRDefault="00EA7A96" w:rsidP="0083048B">
      <w:pPr>
        <w:pStyle w:val="NoSpacing"/>
        <w:jc w:val="center"/>
        <w:rPr>
          <w:rFonts w:ascii="Times New Roman" w:hAnsi="Times New Roman" w:cs="Times New Roman"/>
          <w:b/>
          <w:sz w:val="28"/>
          <w:szCs w:val="28"/>
        </w:rPr>
      </w:pPr>
      <w:r w:rsidRPr="00E13350">
        <w:rPr>
          <w:rFonts w:ascii="Times New Roman" w:hAnsi="Times New Roman" w:cs="Times New Roman"/>
          <w:b/>
          <w:sz w:val="28"/>
          <w:szCs w:val="28"/>
        </w:rPr>
        <w:t>LA SEDIUL</w:t>
      </w:r>
      <w:r w:rsidRPr="00E13350">
        <w:rPr>
          <w:rFonts w:ascii="Times New Roman" w:hAnsi="Times New Roman" w:cs="Times New Roman"/>
          <w:b/>
          <w:bCs/>
          <w:sz w:val="28"/>
          <w:szCs w:val="28"/>
        </w:rPr>
        <w:t xml:space="preserve"> U.A.T ORAŞUL BUHUŞI</w:t>
      </w:r>
      <w:r w:rsidRPr="00E13350">
        <w:rPr>
          <w:rFonts w:ascii="Times New Roman" w:hAnsi="Times New Roman" w:cs="Times New Roman"/>
          <w:b/>
          <w:sz w:val="28"/>
          <w:szCs w:val="28"/>
        </w:rPr>
        <w:t xml:space="preserve"> , Bd.Republicii, Nr.5,</w:t>
      </w:r>
    </w:p>
    <w:p w:rsidR="00EA7A96" w:rsidRPr="00E13350" w:rsidRDefault="00EA7A96" w:rsidP="0083048B">
      <w:pPr>
        <w:pStyle w:val="NoSpacing"/>
        <w:jc w:val="center"/>
        <w:rPr>
          <w:rFonts w:ascii="Times New Roman" w:hAnsi="Times New Roman" w:cs="Times New Roman"/>
          <w:b/>
          <w:sz w:val="28"/>
          <w:szCs w:val="28"/>
        </w:rPr>
      </w:pPr>
      <w:r w:rsidRPr="00E13350">
        <w:rPr>
          <w:rFonts w:ascii="Times New Roman" w:hAnsi="Times New Roman" w:cs="Times New Roman"/>
          <w:b/>
          <w:bCs/>
          <w:sz w:val="28"/>
          <w:szCs w:val="28"/>
        </w:rPr>
        <w:t xml:space="preserve">A </w:t>
      </w:r>
      <w:r w:rsidRPr="00E13350">
        <w:rPr>
          <w:rFonts w:ascii="Times New Roman" w:hAnsi="Times New Roman" w:cs="Times New Roman"/>
          <w:b/>
          <w:sz w:val="28"/>
          <w:szCs w:val="28"/>
        </w:rPr>
        <w:t>BUNULUI IMOBIL – LOT 5 alcătuit din:</w:t>
      </w:r>
    </w:p>
    <w:p w:rsidR="00EA7A96" w:rsidRPr="00E13350" w:rsidRDefault="00EA7A96" w:rsidP="0083048B">
      <w:pPr>
        <w:pStyle w:val="NoSpacing"/>
        <w:jc w:val="center"/>
        <w:rPr>
          <w:rFonts w:ascii="Times New Roman" w:hAnsi="Times New Roman" w:cs="Times New Roman"/>
          <w:b/>
          <w:sz w:val="28"/>
          <w:szCs w:val="28"/>
          <w:u w:val="single"/>
        </w:rPr>
      </w:pPr>
      <w:r w:rsidRPr="00E13350">
        <w:rPr>
          <w:rFonts w:ascii="Times New Roman" w:hAnsi="Times New Roman" w:cs="Times New Roman"/>
          <w:b/>
          <w:sz w:val="28"/>
          <w:szCs w:val="28"/>
        </w:rPr>
        <w:t>– TEREN -</w:t>
      </w:r>
      <w:r w:rsidRPr="00E13350">
        <w:rPr>
          <w:rFonts w:ascii="Times New Roman" w:hAnsi="Times New Roman" w:cs="Times New Roman"/>
          <w:sz w:val="28"/>
          <w:szCs w:val="28"/>
        </w:rPr>
        <w:t xml:space="preserve"> </w:t>
      </w:r>
      <w:r w:rsidRPr="00E13350">
        <w:rPr>
          <w:rFonts w:ascii="Times New Roman" w:hAnsi="Times New Roman" w:cs="Times New Roman"/>
          <w:b/>
          <w:sz w:val="28"/>
          <w:szCs w:val="28"/>
        </w:rPr>
        <w:t xml:space="preserve">nr. cad. 61725 ac , ÎN SUPRAFAŢĂ DE </w:t>
      </w:r>
      <w:r w:rsidRPr="00E13350">
        <w:rPr>
          <w:rFonts w:ascii="Times New Roman" w:hAnsi="Times New Roman" w:cs="Times New Roman"/>
          <w:b/>
          <w:sz w:val="28"/>
          <w:szCs w:val="28"/>
          <w:u w:val="single"/>
        </w:rPr>
        <w:t>6,778,00 mp,</w:t>
      </w:r>
    </w:p>
    <w:p w:rsidR="00EA7A96" w:rsidRPr="00E13350" w:rsidRDefault="00EA7A96" w:rsidP="0083048B">
      <w:pPr>
        <w:pStyle w:val="NoSpacing"/>
        <w:jc w:val="center"/>
        <w:rPr>
          <w:rFonts w:ascii="Times New Roman" w:hAnsi="Times New Roman" w:cs="Times New Roman"/>
          <w:b/>
          <w:sz w:val="28"/>
          <w:szCs w:val="28"/>
          <w:u w:val="single"/>
        </w:rPr>
      </w:pPr>
      <w:r w:rsidRPr="00E13350">
        <w:rPr>
          <w:rFonts w:ascii="Times New Roman" w:hAnsi="Times New Roman" w:cs="Times New Roman"/>
          <w:b/>
          <w:sz w:val="28"/>
          <w:szCs w:val="28"/>
        </w:rPr>
        <w:t>– CLĂDIRE -</w:t>
      </w:r>
      <w:r w:rsidRPr="00E13350">
        <w:rPr>
          <w:rFonts w:ascii="Times New Roman" w:hAnsi="Times New Roman" w:cs="Times New Roman"/>
          <w:sz w:val="28"/>
          <w:szCs w:val="28"/>
        </w:rPr>
        <w:t xml:space="preserve"> </w:t>
      </w:r>
      <w:r w:rsidRPr="00E13350">
        <w:rPr>
          <w:rFonts w:ascii="Times New Roman" w:hAnsi="Times New Roman" w:cs="Times New Roman"/>
          <w:b/>
          <w:sz w:val="28"/>
          <w:szCs w:val="28"/>
        </w:rPr>
        <w:t xml:space="preserve">nr. cad. 61725-C3 , ÎN SUPRAFAŢĂ DE </w:t>
      </w:r>
      <w:r w:rsidRPr="00E13350">
        <w:rPr>
          <w:rFonts w:ascii="Times New Roman" w:hAnsi="Times New Roman" w:cs="Times New Roman"/>
          <w:b/>
          <w:sz w:val="28"/>
          <w:szCs w:val="28"/>
          <w:u w:val="single"/>
        </w:rPr>
        <w:t>914,00 mp</w:t>
      </w:r>
    </w:p>
    <w:p w:rsidR="00EA7A96" w:rsidRPr="00E13350" w:rsidRDefault="00EA7A96" w:rsidP="0083048B">
      <w:pPr>
        <w:pStyle w:val="NoSpacing"/>
        <w:jc w:val="center"/>
        <w:rPr>
          <w:rFonts w:ascii="Times New Roman" w:hAnsi="Times New Roman" w:cs="Times New Roman"/>
          <w:b/>
          <w:sz w:val="28"/>
          <w:szCs w:val="28"/>
          <w:u w:val="single"/>
        </w:rPr>
      </w:pPr>
      <w:r w:rsidRPr="00E13350">
        <w:rPr>
          <w:rFonts w:ascii="Times New Roman" w:hAnsi="Times New Roman" w:cs="Times New Roman"/>
          <w:b/>
          <w:sz w:val="28"/>
          <w:szCs w:val="28"/>
        </w:rPr>
        <w:t>– CLĂDIRE -</w:t>
      </w:r>
      <w:r w:rsidRPr="00E13350">
        <w:rPr>
          <w:rFonts w:ascii="Times New Roman" w:hAnsi="Times New Roman" w:cs="Times New Roman"/>
          <w:sz w:val="28"/>
          <w:szCs w:val="28"/>
        </w:rPr>
        <w:t xml:space="preserve"> </w:t>
      </w:r>
      <w:r w:rsidRPr="00E13350">
        <w:rPr>
          <w:rFonts w:ascii="Times New Roman" w:hAnsi="Times New Roman" w:cs="Times New Roman"/>
          <w:b/>
          <w:sz w:val="28"/>
          <w:szCs w:val="28"/>
        </w:rPr>
        <w:t xml:space="preserve">nr. cad. 61725-C4 , ÎN SUPRAFAŢĂ DE </w:t>
      </w:r>
      <w:r w:rsidRPr="00E13350">
        <w:rPr>
          <w:rFonts w:ascii="Times New Roman" w:hAnsi="Times New Roman" w:cs="Times New Roman"/>
          <w:b/>
          <w:sz w:val="28"/>
          <w:szCs w:val="28"/>
          <w:u w:val="single"/>
        </w:rPr>
        <w:t>28,00 mp</w:t>
      </w:r>
    </w:p>
    <w:p w:rsidR="00EA7A96" w:rsidRPr="00E13350" w:rsidRDefault="00EA7A96" w:rsidP="0083048B">
      <w:pPr>
        <w:pStyle w:val="NoSpacing"/>
        <w:jc w:val="center"/>
        <w:rPr>
          <w:rFonts w:ascii="Times New Roman" w:hAnsi="Times New Roman" w:cs="Times New Roman"/>
          <w:b/>
          <w:bCs/>
          <w:sz w:val="28"/>
          <w:szCs w:val="28"/>
          <w:lang w:val="fr-FR"/>
        </w:rPr>
      </w:pPr>
      <w:r w:rsidRPr="00E13350">
        <w:rPr>
          <w:rFonts w:ascii="Times New Roman" w:hAnsi="Times New Roman" w:cs="Times New Roman"/>
          <w:b/>
          <w:bCs/>
          <w:sz w:val="28"/>
          <w:szCs w:val="28"/>
        </w:rPr>
        <w:t xml:space="preserve">situate în BUHUŞI, </w:t>
      </w:r>
      <w:r w:rsidRPr="00E13350">
        <w:rPr>
          <w:rFonts w:ascii="Times New Roman" w:hAnsi="Times New Roman" w:cs="Times New Roman"/>
          <w:b/>
          <w:sz w:val="28"/>
          <w:szCs w:val="28"/>
        </w:rPr>
        <w:t>Str. Libertăţii, nr.36(Platforma industrială Buhuşi)</w:t>
      </w:r>
    </w:p>
    <w:p w:rsidR="00EA7A96" w:rsidRPr="00E13350" w:rsidRDefault="00EA7A96" w:rsidP="00EA7A96">
      <w:pPr>
        <w:pStyle w:val="NoSpacing"/>
        <w:rPr>
          <w:rFonts w:ascii="Times New Roman" w:hAnsi="Times New Roman" w:cs="Times New Roman"/>
          <w:b/>
          <w:bCs/>
          <w:sz w:val="28"/>
          <w:szCs w:val="28"/>
          <w:lang w:val="fr-FR"/>
        </w:rPr>
      </w:pPr>
    </w:p>
    <w:p w:rsid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11. DATE GENERALE PRIVIND OBIECTUL CONCESIUNII</w:t>
      </w:r>
    </w:p>
    <w:p w:rsidR="00383F1F" w:rsidRPr="00EA7A96" w:rsidRDefault="00383F1F" w:rsidP="00EA7A96">
      <w:pPr>
        <w:pStyle w:val="NoSpacing"/>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1.1. </w:t>
      </w:r>
      <w:r w:rsidRPr="00EA7A96">
        <w:rPr>
          <w:rFonts w:ascii="Times New Roman" w:hAnsi="Times New Roman" w:cs="Times New Roman"/>
          <w:b/>
          <w:sz w:val="28"/>
          <w:szCs w:val="28"/>
          <w:lang w:val="fr-FR"/>
        </w:rPr>
        <w:t>Descrierea şi identificarea bunului care urmează să fie vândut:</w:t>
      </w:r>
    </w:p>
    <w:p w:rsidR="00EA7A96" w:rsidRPr="00EA7A96" w:rsidRDefault="00EA7A96" w:rsidP="00EA7A96">
      <w:pPr>
        <w:pStyle w:val="NoSpacing"/>
        <w:rPr>
          <w:rFonts w:ascii="Times New Roman" w:hAnsi="Times New Roman" w:cs="Times New Roman"/>
          <w:bCs/>
          <w:sz w:val="28"/>
          <w:szCs w:val="28"/>
          <w:u w:val="single"/>
        </w:rPr>
      </w:pPr>
      <w:r w:rsidRPr="00EA7A96">
        <w:rPr>
          <w:rFonts w:ascii="Times New Roman" w:hAnsi="Times New Roman" w:cs="Times New Roman"/>
          <w:b/>
          <w:bCs/>
          <w:sz w:val="28"/>
          <w:szCs w:val="28"/>
        </w:rPr>
        <w:t xml:space="preserve">Lot 5    – </w:t>
      </w:r>
      <w:r w:rsidRPr="00EA7A96">
        <w:rPr>
          <w:rFonts w:ascii="Times New Roman" w:hAnsi="Times New Roman" w:cs="Times New Roman"/>
          <w:bCs/>
          <w:sz w:val="28"/>
          <w:szCs w:val="28"/>
        </w:rPr>
        <w:t xml:space="preserve">Teren - nr. cad. 61725 ac , în suprafaţă de </w:t>
      </w:r>
      <w:r w:rsidRPr="00EA7A96">
        <w:rPr>
          <w:rFonts w:ascii="Times New Roman" w:hAnsi="Times New Roman" w:cs="Times New Roman"/>
          <w:bCs/>
          <w:sz w:val="28"/>
          <w:szCs w:val="28"/>
          <w:u w:val="single"/>
        </w:rPr>
        <w:t>6,778,00 mp,</w:t>
      </w:r>
      <w:r w:rsidRPr="00EA7A96">
        <w:rPr>
          <w:rFonts w:ascii="Times New Roman" w:hAnsi="Times New Roman" w:cs="Times New Roman"/>
          <w:bCs/>
          <w:sz w:val="28"/>
          <w:szCs w:val="28"/>
        </w:rPr>
        <w:t xml:space="preserve"> clădire - nr. cad. 61725-C3, în suprafaţă de </w:t>
      </w:r>
      <w:r w:rsidRPr="00EA7A96">
        <w:rPr>
          <w:rFonts w:ascii="Times New Roman" w:hAnsi="Times New Roman" w:cs="Times New Roman"/>
          <w:bCs/>
          <w:sz w:val="28"/>
          <w:szCs w:val="28"/>
          <w:u w:val="single"/>
        </w:rPr>
        <w:t>914,00 mp</w:t>
      </w:r>
      <w:r w:rsidRPr="00EA7A96">
        <w:rPr>
          <w:rFonts w:ascii="Times New Roman" w:hAnsi="Times New Roman" w:cs="Times New Roman"/>
          <w:bCs/>
          <w:sz w:val="28"/>
          <w:szCs w:val="28"/>
        </w:rPr>
        <w:t xml:space="preserve"> şi clădire - nr. cad. 61725-C4 , în suprafaţă de </w:t>
      </w:r>
      <w:r w:rsidRPr="00EA7A96">
        <w:rPr>
          <w:rFonts w:ascii="Times New Roman" w:hAnsi="Times New Roman" w:cs="Times New Roman"/>
          <w:bCs/>
          <w:sz w:val="28"/>
          <w:szCs w:val="28"/>
          <w:u w:val="single"/>
        </w:rPr>
        <w:t xml:space="preserve">28,00 mp, </w:t>
      </w:r>
      <w:r w:rsidRPr="00EA7A96">
        <w:rPr>
          <w:rFonts w:ascii="Times New Roman" w:hAnsi="Times New Roman" w:cs="Times New Roman"/>
          <w:sz w:val="28"/>
          <w:szCs w:val="28"/>
        </w:rPr>
        <w:t>bunuri imobile ce</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aparţin domeniului privat al localităţii</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fr-FR"/>
        </w:rPr>
        <w:t>.</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Proprietar:</w:t>
      </w:r>
      <w:r w:rsidRPr="00EA7A96">
        <w:rPr>
          <w:rFonts w:ascii="Times New Roman" w:hAnsi="Times New Roman" w:cs="Times New Roman"/>
          <w:sz w:val="28"/>
          <w:szCs w:val="28"/>
        </w:rPr>
        <w:t xml:space="preserve"> U.A.T. Oraşul Buhuşi</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it-IT"/>
        </w:rPr>
      </w:pP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lang w:val="it-IT"/>
        </w:rPr>
        <w:t>Amplasament – intravilanul oraşului Buhuşi,</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Str. Libertăţii, nr.36(Platforma industrială Buhuşi)</w:t>
      </w: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rPr>
        <w:t>.</w:t>
      </w:r>
      <w:r w:rsidRPr="00EA7A96">
        <w:rPr>
          <w:rFonts w:ascii="Times New Roman" w:hAnsi="Times New Roman" w:cs="Times New Roman"/>
          <w:sz w:val="28"/>
          <w:szCs w:val="28"/>
          <w:lang w:val="it-IT"/>
        </w:rPr>
        <w:t xml:space="preserv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it-IT"/>
        </w:rPr>
        <w:t xml:space="preserve">      </w:t>
      </w:r>
      <w:r w:rsidRPr="00EA7A96">
        <w:rPr>
          <w:rFonts w:ascii="Times New Roman" w:hAnsi="Times New Roman" w:cs="Times New Roman"/>
          <w:sz w:val="28"/>
          <w:szCs w:val="28"/>
          <w:lang w:val="en-US"/>
        </w:rPr>
        <w:t>Vecinătăţile amplasamentului: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Nord: Fosta Stofe Buhuși</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La Sud:   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Est:    </w:t>
      </w:r>
      <w:r w:rsidRPr="00EA7A96">
        <w:rPr>
          <w:rFonts w:ascii="Times New Roman" w:hAnsi="Times New Roman" w:cs="Times New Roman"/>
          <w:bCs/>
          <w:sz w:val="28"/>
          <w:szCs w:val="28"/>
          <w:lang w:val="en-US"/>
        </w:rPr>
        <w:t>Teren C.L.</w:t>
      </w:r>
    </w:p>
    <w:p w:rsidR="00EA7A96" w:rsidRPr="00EA7A96" w:rsidRDefault="00EA7A96" w:rsidP="00EA7A96">
      <w:pPr>
        <w:pStyle w:val="NoSpacing"/>
        <w:numPr>
          <w:ilvl w:val="0"/>
          <w:numId w:val="3"/>
        </w:numPr>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La Vest:  </w:t>
      </w:r>
      <w:r w:rsidRPr="00EA7A96">
        <w:rPr>
          <w:rFonts w:ascii="Times New Roman" w:hAnsi="Times New Roman" w:cs="Times New Roman"/>
          <w:bCs/>
          <w:sz w:val="28"/>
          <w:szCs w:val="28"/>
          <w:lang w:val="en-US"/>
        </w:rPr>
        <w:t>Drum indiviziune</w:t>
      </w:r>
    </w:p>
    <w:p w:rsidR="00EA7A96" w:rsidRPr="00EA7A96" w:rsidRDefault="00EA7A96" w:rsidP="00EA7A96">
      <w:pPr>
        <w:pStyle w:val="NoSpacing"/>
        <w:rPr>
          <w:rFonts w:ascii="Times New Roman" w:hAnsi="Times New Roman" w:cs="Times New Roman"/>
          <w:b/>
          <w:sz w:val="28"/>
          <w:szCs w:val="28"/>
          <w:lang w:val="it-IT"/>
        </w:rPr>
      </w:pPr>
      <w:r w:rsidRPr="00EA7A96">
        <w:rPr>
          <w:rFonts w:ascii="Times New Roman" w:hAnsi="Times New Roman" w:cs="Times New Roman"/>
          <w:b/>
          <w:sz w:val="28"/>
          <w:szCs w:val="28"/>
        </w:rPr>
        <w:lastRenderedPageBreak/>
        <w:t>1.2.</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lang w:val="it-IT"/>
        </w:rPr>
        <w:t>Motivele de ordin economic, financiar, social şi de mediu, care justifică realizarea vânzării:</w:t>
      </w:r>
    </w:p>
    <w:p w:rsidR="00EA7A96" w:rsidRPr="00EA7A96" w:rsidRDefault="00EA7A96" w:rsidP="00EA7A96">
      <w:pPr>
        <w:pStyle w:val="NoSpacing"/>
        <w:rPr>
          <w:rFonts w:ascii="Times New Roman" w:hAnsi="Times New Roman" w:cs="Times New Roman"/>
          <w:bCs/>
          <w:sz w:val="28"/>
          <w:szCs w:val="28"/>
        </w:rPr>
      </w:pPr>
      <w:r w:rsidRPr="00EA7A96">
        <w:rPr>
          <w:rFonts w:ascii="Times New Roman" w:hAnsi="Times New Roman" w:cs="Times New Roman"/>
          <w:sz w:val="28"/>
          <w:szCs w:val="28"/>
        </w:rPr>
        <w:t xml:space="preserve"> Conform prevederilor OUG Nr. 57/2019 privind Codul administrativ, se recomandă atragerea de fonduri proprii, ca venit la bugetul local şi ca urmare se impune valorificarea prin vânzarea</w:t>
      </w:r>
      <w:r w:rsidRPr="00EA7A96">
        <w:rPr>
          <w:rFonts w:ascii="Times New Roman" w:hAnsi="Times New Roman" w:cs="Times New Roman"/>
          <w:bCs/>
          <w:sz w:val="28"/>
          <w:szCs w:val="28"/>
        </w:rPr>
        <w:t xml:space="preserve"> terenului și a  clădirilor</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1.3. Condiţii financiare de participare la licitaţie: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Pentru participarea la </w:t>
      </w:r>
      <w:r w:rsidRPr="00EA7A96">
        <w:rPr>
          <w:rFonts w:ascii="Times New Roman" w:hAnsi="Times New Roman" w:cs="Times New Roman"/>
          <w:b/>
          <w:bCs/>
          <w:sz w:val="28"/>
          <w:szCs w:val="28"/>
          <w:u w:val="single"/>
          <w:lang w:val="fr-FR"/>
        </w:rPr>
        <w:t>licitaţia publică deschisă cu ofertă în plic sigilat</w:t>
      </w:r>
      <w:r w:rsidRPr="00EA7A96">
        <w:rPr>
          <w:rFonts w:ascii="Times New Roman" w:hAnsi="Times New Roman" w:cs="Times New Roman"/>
          <w:sz w:val="28"/>
          <w:szCs w:val="28"/>
          <w:lang w:val="fr-FR"/>
        </w:rPr>
        <w:t>, ofertanţii vor achita contravaloarea următoarelor:</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sz w:val="28"/>
          <w:szCs w:val="28"/>
        </w:rPr>
        <w:t>a.</w:t>
      </w:r>
      <w:r w:rsidRPr="00EA7A96">
        <w:rPr>
          <w:rFonts w:ascii="Times New Roman" w:hAnsi="Times New Roman" w:cs="Times New Roman"/>
          <w:sz w:val="28"/>
          <w:szCs w:val="28"/>
        </w:rPr>
        <w:t xml:space="preserve"> </w:t>
      </w:r>
      <w:r w:rsidRPr="00EA7A96">
        <w:rPr>
          <w:rFonts w:ascii="Times New Roman" w:hAnsi="Times New Roman" w:cs="Times New Roman"/>
          <w:b/>
          <w:bCs/>
          <w:sz w:val="28"/>
          <w:szCs w:val="28"/>
          <w:u w:val="single"/>
        </w:rPr>
        <w:t>Prețul minim de pornire licitaţie vânzare</w:t>
      </w:r>
      <w:r w:rsidRPr="00EA7A96">
        <w:rPr>
          <w:rFonts w:ascii="Times New Roman" w:hAnsi="Times New Roman" w:cs="Times New Roman"/>
          <w:sz w:val="28"/>
          <w:szCs w:val="28"/>
        </w:rPr>
        <w:t xml:space="preserve">: </w:t>
      </w:r>
      <w:r w:rsidRPr="00EA7A96">
        <w:rPr>
          <w:rFonts w:ascii="Times New Roman" w:hAnsi="Times New Roman" w:cs="Times New Roman"/>
          <w:b/>
          <w:sz w:val="28"/>
          <w:szCs w:val="28"/>
          <w:u w:val="single"/>
        </w:rPr>
        <w:t xml:space="preserve">203.000 lei </w:t>
      </w:r>
      <w:r w:rsidR="00F0191E">
        <w:rPr>
          <w:rFonts w:ascii="Times New Roman" w:hAnsi="Times New Roman" w:cs="Times New Roman"/>
          <w:sz w:val="28"/>
          <w:szCs w:val="28"/>
        </w:rPr>
        <w:t xml:space="preserve">(TVA </w:t>
      </w:r>
      <w:r w:rsidRPr="00EA7A96">
        <w:rPr>
          <w:rFonts w:ascii="Times New Roman" w:hAnsi="Times New Roman" w:cs="Times New Roman"/>
          <w:sz w:val="28"/>
          <w:szCs w:val="28"/>
        </w:rPr>
        <w:t>inclus)</w:t>
      </w:r>
      <w:r w:rsidRPr="00EA7A96">
        <w:rPr>
          <w:rFonts w:ascii="Times New Roman" w:hAnsi="Times New Roman" w:cs="Times New Roman"/>
          <w:b/>
          <w:sz w:val="28"/>
          <w:szCs w:val="28"/>
        </w:rPr>
        <w:t xml:space="preserve"> </w:t>
      </w:r>
      <w:r w:rsidRPr="00EA7A96">
        <w:rPr>
          <w:rFonts w:ascii="Times New Roman" w:hAnsi="Times New Roman" w:cs="Times New Roman"/>
          <w:sz w:val="28"/>
          <w:szCs w:val="28"/>
        </w:rPr>
        <w:t>– în conformitate cu Art.5 din H.C.L nr.139/25.09.2019</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 xml:space="preserve">      </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sz w:val="28"/>
          <w:szCs w:val="28"/>
          <w:lang w:val="fr-FR"/>
        </w:rPr>
        <w:t xml:space="preserve">b. Taxă întocmire documentaţie                          </w:t>
      </w:r>
      <w:r w:rsidRPr="00EA7A96">
        <w:rPr>
          <w:rFonts w:ascii="Times New Roman" w:hAnsi="Times New Roman" w:cs="Times New Roman"/>
          <w:sz w:val="28"/>
          <w:szCs w:val="28"/>
          <w:lang w:val="fr-FR"/>
        </w:rPr>
        <w:t>:</w:t>
      </w:r>
      <w:r w:rsidRPr="00EA7A96">
        <w:rPr>
          <w:rFonts w:ascii="Times New Roman" w:hAnsi="Times New Roman" w:cs="Times New Roman"/>
          <w:b/>
          <w:sz w:val="28"/>
          <w:szCs w:val="28"/>
          <w:lang w:val="fr-FR"/>
        </w:rPr>
        <w:t xml:space="preserve">             100,00 lei/ofertant</w:t>
      </w:r>
      <w:r w:rsidRPr="00EA7A96">
        <w:rPr>
          <w:rFonts w:ascii="Times New Roman" w:hAnsi="Times New Roman" w:cs="Times New Roman"/>
          <w:b/>
          <w:bCs/>
          <w:sz w:val="28"/>
          <w:szCs w:val="28"/>
          <w:lang w:val="fr-FR"/>
        </w:rPr>
        <w: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c. Taxă de participare</w:t>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t xml:space="preserve">                     :     </w:t>
      </w:r>
      <w:r w:rsidRPr="00EA7A96">
        <w:rPr>
          <w:rFonts w:ascii="Times New Roman" w:hAnsi="Times New Roman" w:cs="Times New Roman"/>
          <w:b/>
          <w:bCs/>
          <w:sz w:val="28"/>
          <w:szCs w:val="28"/>
          <w:lang w:val="fr-FR"/>
        </w:rPr>
        <w:t xml:space="preserve">     1.000,00 lei/ofertant.</w:t>
      </w:r>
    </w:p>
    <w:p w:rsidR="00EA7A96" w:rsidRDefault="00EA7A96" w:rsidP="00F0191E">
      <w:pPr>
        <w:pStyle w:val="NoSpacing"/>
        <w:rPr>
          <w:rFonts w:ascii="Times New Roman" w:hAnsi="Times New Roman" w:cs="Times New Roman"/>
          <w:b/>
          <w:bCs/>
          <w:sz w:val="28"/>
          <w:szCs w:val="28"/>
          <w:lang w:val="fr-FR"/>
        </w:rPr>
      </w:pPr>
      <w:r w:rsidRPr="00EA7A96">
        <w:rPr>
          <w:rFonts w:ascii="Times New Roman" w:hAnsi="Times New Roman" w:cs="Times New Roman"/>
          <w:b/>
          <w:sz w:val="28"/>
          <w:szCs w:val="28"/>
          <w:lang w:val="fr-FR"/>
        </w:rPr>
        <w:t>d.</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Garanţia de participare</w:t>
      </w:r>
      <w:r w:rsidRPr="00EA7A96">
        <w:rPr>
          <w:rFonts w:ascii="Times New Roman" w:hAnsi="Times New Roman" w:cs="Times New Roman"/>
          <w:sz w:val="28"/>
          <w:szCs w:val="28"/>
          <w:lang w:val="fr-FR"/>
        </w:rPr>
        <w:tab/>
      </w:r>
      <w:r w:rsidRPr="00EA7A96">
        <w:rPr>
          <w:rFonts w:ascii="Times New Roman" w:hAnsi="Times New Roman" w:cs="Times New Roman"/>
          <w:sz w:val="28"/>
          <w:szCs w:val="28"/>
          <w:lang w:val="fr-FR"/>
        </w:rPr>
        <w:tab/>
        <w:t xml:space="preserve">                     :    </w:t>
      </w:r>
      <w:r w:rsidRPr="00EA7A96">
        <w:rPr>
          <w:rFonts w:ascii="Times New Roman" w:hAnsi="Times New Roman" w:cs="Times New Roman"/>
          <w:b/>
          <w:bCs/>
          <w:sz w:val="28"/>
          <w:szCs w:val="28"/>
          <w:lang w:val="fr-FR"/>
        </w:rPr>
        <w:t xml:space="preserve">      5.120,00 lei/ofertant.</w:t>
      </w:r>
    </w:p>
    <w:p w:rsidR="00E13350" w:rsidRPr="00EA7A96" w:rsidRDefault="00E13350" w:rsidP="00F0191E">
      <w:pPr>
        <w:pStyle w:val="NoSpacing"/>
        <w:rPr>
          <w:rFonts w:ascii="Times New Roman" w:hAnsi="Times New Roman" w:cs="Times New Roman"/>
          <w:b/>
          <w:bCs/>
          <w:sz w:val="28"/>
          <w:szCs w:val="28"/>
          <w:lang w:val="fr-FR"/>
        </w:rPr>
      </w:pPr>
    </w:p>
    <w:p w:rsidR="00E13350" w:rsidRPr="00EA7A96" w:rsidRDefault="00EA7A96" w:rsidP="00EA7A96">
      <w:pPr>
        <w:pStyle w:val="NoSpacing"/>
        <w:jc w:val="both"/>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2. MODUL DE UTILIZARE A CĂILOR DE ATAC PRIVIND  PROCEDURA DE VÂNZARE PRIN LICITAŢIE PUBLICĂ DESCHISĂ CU OFERTĂ ÎN PLIC SIGILAT</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2.1. Anularea procedurii de atribuire a contractului de vânzare-cumpărare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lang w:val="en-US"/>
        </w:rPr>
        <w:t>(1) Proprietarul are dreptul de a anula procedura pentru atribuirea contractului de concesiune de bunuri proprietate publică, dacă ia această decizie înainte de data transmiterii comunicării privind rezultatul aplicării procedurii de atribuire şi anterior încheierii contractului, în situaţia în care se constată încălcări ale prevederilor legale care afectează procedura de atribuire sau fac imposibilă încheierea contractului.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(2) În sensul prevederilor alin. (1), procedura de atribuire se consideră afectată în cazul în care sunt îndeplinite în mod cumulativ următoarele condiţii: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a) în cadrul documentaţiei de atribuire şi/sau în modul de aplicare a procedurii de atribuire se constată erori sau omisiuni care au ca efect încălcarea principiilor prevăzute la art. 311 din OUG 57/03.07.2019;</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b) concedentul se află în imposibilitate de a adopta măsuri corective, fără ca acestea să conducă, la rândul lor, la încălcarea principiilor prevăzute la art. 311 din OUG 57/03.07.2019</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(3) Concedentul are obligaţia de a comunica, în scris, tuturor participanţilor la procedura de atribuire, în cel mult 3 zile lucrătoare de la data anulării, atât încetarea obligaţiilor pe care aceştia şi le-au creat prin depunerea ofertelor, cât şi motivul concret care a determinat decizia de anulare.</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w:t>
      </w:r>
      <w:r w:rsidRPr="00EA7A96">
        <w:rPr>
          <w:rFonts w:ascii="Times New Roman" w:hAnsi="Times New Roman" w:cs="Times New Roman"/>
          <w:b/>
          <w:bCs/>
          <w:sz w:val="28"/>
          <w:szCs w:val="28"/>
        </w:rPr>
        <w:t>2.2.</w:t>
      </w:r>
      <w:r w:rsidRPr="00EA7A96">
        <w:rPr>
          <w:rFonts w:ascii="Times New Roman" w:hAnsi="Times New Roman" w:cs="Times New Roman"/>
          <w:sz w:val="28"/>
          <w:szCs w:val="28"/>
        </w:rPr>
        <w:t xml:space="preserve"> </w:t>
      </w:r>
      <w:r w:rsidRPr="00EA7A96">
        <w:rPr>
          <w:rFonts w:ascii="Times New Roman" w:hAnsi="Times New Roman" w:cs="Times New Roman"/>
          <w:b/>
          <w:bCs/>
          <w:sz w:val="28"/>
          <w:szCs w:val="28"/>
        </w:rPr>
        <w:t>Reguli privind conflictul de interese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(1) Pe parcursul aplicării procedurii de atribuire concedentul are obligaţia de a lua toate măsurile necesare pentru a evita situaţiile de natură să determine apariţia unui conflict de interese şi/sau manifestarea concurenţei neloiale.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(2) Nerespectarea prevederilor alin. (1) se sancţionează potrivit dispoziţiilor legale în vigoare.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lastRenderedPageBreak/>
        <w:t xml:space="preserve">    (3) Persoana care a participat la întocmirea documentaţiei de atribuire are dreptul de a fi ofertant, dar numai în cazul în care implicarea sa în elaborarea documentaţiei de atribuire nu este de natură să defavorizeze concurenţa.</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(4) Persoanele care sunt implicate direct în procesul de verificare/evaluare a ofertelor nu au dreptul de a fi ofertant sub sancţiunea excluderii din procedura de atribuire.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(5) Nu au dreptul să fie implicate în procesul de verificare/evaluare a ofertelor următoarele persoane: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a) soţ/soţie, rudă sau afin până la gradul al II-lea inclusiv cu ofertantul, persoană fizică;</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b) soţ/soţie, rudă sau afin până la gradul al II-lea inclusiv cu persoane care fac parte din consiliul de administraţie, organul de conducere ori de supervizare al unuia dintre ofertanţi, persoane juridice, terţi susţinători sau subcontractanţi propuşi;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c) persoane care deţin părţi sociale, părţi de interes, acţiuni din capitalul subscris al unuia dintre ofertanţi, terţi susţinători sau subcontractanţi propuşi sau persoane care fac parte din consiliul de administraţie, organul de conducere ori de supervizare al unuia dintre ofertanţi, terţi susţinători sau subcontractanţi propuşi;</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d) membri în cadrul consiliului de administraţie/organului de conducere sau de supervizare al ofertantului şi/sau acţionari ori asociaţi semnificativi persoane care sunt soţ/soţie, rudă sau afin până la gradul al II-lea inclusiv ori care se află în relaţii comerciale cu persoane cu funcţii de decizie în cadrul entităţii contractante.</w:t>
      </w:r>
    </w:p>
    <w:p w:rsidR="00383F1F"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(6) Nu pot fi nominalizate de către ofertant pentru executarea contractului persoane care sunt soţ/soţie, rudă sau afin până la gradul al II-lea inclusiv ori care se află în relaţii comerciale cu persoane cu funcţii de decizie în cadrul entităţii contractante.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2.3.</w:t>
      </w:r>
      <w:r w:rsidRPr="00EA7A96">
        <w:rPr>
          <w:rFonts w:ascii="Times New Roman" w:hAnsi="Times New Roman" w:cs="Times New Roman"/>
          <w:sz w:val="28"/>
          <w:szCs w:val="28"/>
          <w:lang w:val="fr-FR"/>
        </w:rPr>
        <w:t xml:space="preserve"> </w:t>
      </w:r>
      <w:r w:rsidRPr="00EA7A96">
        <w:rPr>
          <w:rFonts w:ascii="Times New Roman" w:hAnsi="Times New Roman" w:cs="Times New Roman"/>
          <w:b/>
          <w:bCs/>
          <w:sz w:val="28"/>
          <w:szCs w:val="28"/>
          <w:lang w:val="fr-FR"/>
        </w:rPr>
        <w:t>Contractul de vânzare-cumpărare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(1) Contractul de vânzare-cumpărare va fi încheiat în formă scrisă, autentificată, sub sancţiunea nulităţii absolute.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(2) Conţinutul contractului de vânzare-cumpărare va cuprinde cel puţin, cu titlu orientativ:</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a) Părţile contractante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b) Obiectul contractului</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c) Drepturile şi obligaţiile părţilor</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sz w:val="28"/>
          <w:szCs w:val="28"/>
          <w:lang w:val="fr-FR"/>
        </w:rPr>
        <w:t xml:space="preserve">       d) Preţul de vânzare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(3) Contractul de vânzare-cumpărare va fi încheiat în termen de 90 de zile de la data la care Consiliul Local a informat ofertantul despre acceptarea ofertei sale, dacă prin caietul de sarcini nu s-a prevăzut altfel. </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sz w:val="28"/>
          <w:szCs w:val="28"/>
          <w:lang w:val="fr-FR"/>
        </w:rPr>
        <w:t xml:space="preserve">     (4) Ofertantul se consideră informat la data recepţionării scrisorii recomandate cu confirmare de primire, care conţine acceptarea ofertei sale.  </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fr-FR"/>
        </w:rPr>
        <w:t xml:space="preserve">    (5)</w:t>
      </w:r>
      <w:r w:rsidRPr="00EA7A96">
        <w:rPr>
          <w:rFonts w:ascii="Times New Roman" w:hAnsi="Times New Roman" w:cs="Times New Roman"/>
          <w:sz w:val="28"/>
          <w:szCs w:val="28"/>
          <w:lang w:val="en-US"/>
        </w:rPr>
        <w:t xml:space="preserve"> Refuzul ofertantului declarat câştigător de a încheia contractul poate atrage după sine plata daunelor-interese.</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(6) În cazul în care ofertantul declarat câştigător refuză încheierea contractului, procedura de licitaţie se anulează, iar autoritatea contractantă reia procedura, în condiţiile legii, studiul de oportunitate păstrându-şi valabilitatea.</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lastRenderedPageBreak/>
        <w:t xml:space="preserve">    (7) Daunele-interese prevăzute la alin. (1) şi (2) se stabilesc de către tribunalul în a cărui rază teritorială se află sediul autorităţii contractante, la cererea părţii interesate, dacă părţile nu stabilesc altfel.</w:t>
      </w:r>
    </w:p>
    <w:p w:rsidR="00EA7A96" w:rsidRPr="00EA7A96" w:rsidRDefault="00EA7A96" w:rsidP="00EA7A96">
      <w:pPr>
        <w:pStyle w:val="NoSpacing"/>
        <w:rPr>
          <w:rFonts w:ascii="Times New Roman" w:hAnsi="Times New Roman" w:cs="Times New Roman"/>
          <w:sz w:val="28"/>
          <w:szCs w:val="28"/>
          <w:lang w:val="en-US"/>
        </w:rPr>
      </w:pPr>
      <w:r w:rsidRPr="00EA7A96">
        <w:rPr>
          <w:rFonts w:ascii="Times New Roman" w:hAnsi="Times New Roman" w:cs="Times New Roman"/>
          <w:sz w:val="28"/>
          <w:szCs w:val="28"/>
          <w:lang w:val="en-US"/>
        </w:rPr>
        <w:t xml:space="preserve">    (8) În cazul în care autoritatea contractantă nu poate încheia contractul cu ofertantul declarat câştigător din cauza faptului că ofertantul în cauză se află într-o situaţie de forţă majoră sau în imposibilitatea fortuită de a executa contractul, autoritatea contractantă are dreptul să declare câştigătoare oferta clasată pe locul doi, în condiţiile în care aceasta este admisibilă.</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en-US"/>
        </w:rPr>
        <w:t xml:space="preserve">    (9) În cazul în care, în situaţia prevăzută la alin. (5), nu există o ofertă clasată pe locul doi admisibilă, se aplică prevederile alin. (3)</w:t>
      </w: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sz w:val="28"/>
          <w:szCs w:val="28"/>
          <w:lang w:val="fr-FR"/>
        </w:rPr>
        <w:t xml:space="preserve">  (10) Refuzul ofertantului declarat câştigător de a încheia contractul de vânzare-cumpărare atrage după sine interdicţia participării acestuia la orice licitaţie publică (închirieri, concesionări, vânzări), pe o perioadă de 3 ani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(11) Contractul de vânzare-cumpărare va fi încheiat în limba română, în două exemplare, câte unul pentru fiecare parte.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(12) În cazul în care cumpărătorul este de o altă naţionalitate sau cetăţenie decât cea română şi dacă părţile consideră necesar, contractul de vânzare-cumpărare se va putea încheia în patru exemplare, două în limba română şi două într-o altă limbă aleasă de ele.</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(13) În situaţia prevăzută la alin. (12) fiecare parte va avea câte un exemplar în limba română şi un exemplar în limba străină în care a fost redactat contractul.</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rPr>
        <w:t xml:space="preserve">  (14) În caz de litigiu, exemplarele în limba română ale contractului prevalează. </w:t>
      </w:r>
    </w:p>
    <w:p w:rsidR="00383F1F" w:rsidRDefault="00383F1F"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Relaţii suplimentare se pot obţine zilnic, între orele 7</w:t>
      </w:r>
      <w:r w:rsidRPr="00EA7A96">
        <w:rPr>
          <w:rFonts w:ascii="Times New Roman" w:hAnsi="Times New Roman" w:cs="Times New Roman"/>
          <w:sz w:val="28"/>
          <w:szCs w:val="28"/>
          <w:vertAlign w:val="superscript"/>
          <w:lang w:val="fr-FR"/>
        </w:rPr>
        <w:t>30</w:t>
      </w:r>
      <w:r w:rsidRPr="00EA7A96">
        <w:rPr>
          <w:rFonts w:ascii="Times New Roman" w:hAnsi="Times New Roman" w:cs="Times New Roman"/>
          <w:sz w:val="28"/>
          <w:szCs w:val="28"/>
          <w:lang w:val="fr-FR"/>
        </w:rPr>
        <w:t xml:space="preserve"> – 15</w:t>
      </w:r>
      <w:r w:rsidRPr="00EA7A96">
        <w:rPr>
          <w:rFonts w:ascii="Times New Roman" w:hAnsi="Times New Roman" w:cs="Times New Roman"/>
          <w:sz w:val="28"/>
          <w:szCs w:val="28"/>
          <w:vertAlign w:val="superscript"/>
          <w:lang w:val="fr-FR"/>
        </w:rPr>
        <w:t>00</w:t>
      </w:r>
      <w:r w:rsidRPr="00EA7A96">
        <w:rPr>
          <w:rFonts w:ascii="Times New Roman" w:hAnsi="Times New Roman" w:cs="Times New Roman"/>
          <w:sz w:val="28"/>
          <w:szCs w:val="28"/>
          <w:lang w:val="fr-FR"/>
        </w:rPr>
        <w:t>, la sediul Consiliului Local Buhuşi, camera 21, telefon 0234/262.611 sau  0234/261.220 int.107.</w:t>
      </w:r>
    </w:p>
    <w:p w:rsidR="00EA7A96" w:rsidRPr="00EA7A96" w:rsidRDefault="00EA7A96" w:rsidP="00EA7A96">
      <w:pPr>
        <w:pStyle w:val="NoSpacing"/>
        <w:jc w:val="both"/>
        <w:rPr>
          <w:rFonts w:ascii="Times New Roman" w:hAnsi="Times New Roman" w:cs="Times New Roman"/>
          <w:sz w:val="28"/>
          <w:szCs w:val="28"/>
          <w:lang w:val="fr-FR"/>
        </w:rPr>
      </w:pPr>
    </w:p>
    <w:p w:rsidR="00383F1F" w:rsidRDefault="00383F1F" w:rsidP="0083048B">
      <w:pPr>
        <w:pStyle w:val="NoSpacing"/>
        <w:jc w:val="center"/>
        <w:rPr>
          <w:rFonts w:ascii="Times New Roman" w:hAnsi="Times New Roman" w:cs="Times New Roman"/>
          <w:b/>
          <w:bCs/>
          <w:sz w:val="28"/>
          <w:szCs w:val="28"/>
        </w:rPr>
      </w:pPr>
    </w:p>
    <w:p w:rsidR="00EA7A96" w:rsidRPr="00EA7A96" w:rsidRDefault="00EA7A96" w:rsidP="008304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ORGANIZATOR LICITAŢIE,</w:t>
      </w:r>
    </w:p>
    <w:p w:rsidR="00EA7A96" w:rsidRDefault="00EA7A96" w:rsidP="0083048B">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U.A.T ORAŞUL BUHUŞI</w:t>
      </w:r>
    </w:p>
    <w:p w:rsidR="00D71575" w:rsidRDefault="00D71575" w:rsidP="0083048B">
      <w:pPr>
        <w:pStyle w:val="NoSpacing"/>
        <w:jc w:val="center"/>
        <w:rPr>
          <w:rFonts w:ascii="Times New Roman" w:hAnsi="Times New Roman" w:cs="Times New Roman"/>
          <w:b/>
          <w:bCs/>
          <w:sz w:val="28"/>
          <w:szCs w:val="28"/>
        </w:rPr>
      </w:pPr>
    </w:p>
    <w:p w:rsidR="00383F1F" w:rsidRDefault="00383F1F" w:rsidP="0083048B">
      <w:pPr>
        <w:pStyle w:val="NoSpacing"/>
        <w:jc w:val="center"/>
        <w:rPr>
          <w:rFonts w:ascii="Times New Roman" w:hAnsi="Times New Roman" w:cs="Times New Roman"/>
          <w:b/>
          <w:bCs/>
          <w:sz w:val="28"/>
          <w:szCs w:val="28"/>
        </w:rPr>
      </w:pPr>
    </w:p>
    <w:p w:rsidR="00383F1F" w:rsidRPr="00EA7A96" w:rsidRDefault="00383F1F" w:rsidP="0083048B">
      <w:pPr>
        <w:pStyle w:val="NoSpacing"/>
        <w:jc w:val="center"/>
        <w:rPr>
          <w:rFonts w:ascii="Times New Roman" w:hAnsi="Times New Roman" w:cs="Times New Roman"/>
          <w:b/>
          <w:bCs/>
          <w:sz w:val="28"/>
          <w:szCs w:val="28"/>
        </w:rPr>
      </w:pPr>
    </w:p>
    <w:p w:rsidR="00383F1F"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p>
    <w:p w:rsidR="00EA7A96" w:rsidRPr="00EA7A96" w:rsidRDefault="00383F1F" w:rsidP="00EA7A96">
      <w:pPr>
        <w:pStyle w:val="NoSpacing"/>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EA7A96" w:rsidRPr="00EA7A96">
        <w:rPr>
          <w:rFonts w:ascii="Times New Roman" w:hAnsi="Times New Roman" w:cs="Times New Roman"/>
          <w:b/>
          <w:bCs/>
          <w:sz w:val="28"/>
          <w:szCs w:val="28"/>
        </w:rPr>
        <w:t xml:space="preserve">PRIMAR         </w:t>
      </w:r>
      <w:r w:rsidR="0083048B">
        <w:rPr>
          <w:rFonts w:ascii="Times New Roman" w:hAnsi="Times New Roman" w:cs="Times New Roman"/>
          <w:b/>
          <w:bCs/>
          <w:sz w:val="28"/>
          <w:szCs w:val="28"/>
        </w:rPr>
        <w:t xml:space="preserve">      </w:t>
      </w:r>
      <w:r w:rsidR="00EA7A96" w:rsidRPr="00EA7A96">
        <w:rPr>
          <w:rFonts w:ascii="Times New Roman" w:hAnsi="Times New Roman" w:cs="Times New Roman"/>
          <w:b/>
          <w:bCs/>
          <w:sz w:val="28"/>
          <w:szCs w:val="28"/>
        </w:rPr>
        <w:t xml:space="preserve">  </w:t>
      </w:r>
      <w:r w:rsidR="0083048B">
        <w:rPr>
          <w:rFonts w:ascii="Times New Roman" w:hAnsi="Times New Roman" w:cs="Times New Roman"/>
          <w:b/>
          <w:bCs/>
          <w:sz w:val="28"/>
          <w:szCs w:val="28"/>
        </w:rPr>
        <w:t xml:space="preserve">   </w:t>
      </w:r>
      <w:r w:rsidR="00EA7A96" w:rsidRPr="00EA7A96">
        <w:rPr>
          <w:rFonts w:ascii="Times New Roman" w:hAnsi="Times New Roman" w:cs="Times New Roman"/>
          <w:b/>
          <w:bCs/>
          <w:sz w:val="28"/>
          <w:szCs w:val="28"/>
        </w:rPr>
        <w:t xml:space="preserve"> SECRE</w:t>
      </w:r>
      <w:r w:rsidR="0083048B">
        <w:rPr>
          <w:rFonts w:ascii="Times New Roman" w:hAnsi="Times New Roman" w:cs="Times New Roman"/>
          <w:b/>
          <w:bCs/>
          <w:sz w:val="28"/>
          <w:szCs w:val="28"/>
        </w:rPr>
        <w:t xml:space="preserve">TAR GENERAL               </w:t>
      </w:r>
      <w:r w:rsidR="00EA7A96" w:rsidRPr="00EA7A96">
        <w:rPr>
          <w:rFonts w:ascii="Times New Roman" w:hAnsi="Times New Roman" w:cs="Times New Roman"/>
          <w:b/>
          <w:bCs/>
          <w:sz w:val="28"/>
          <w:szCs w:val="28"/>
        </w:rPr>
        <w:t xml:space="preserve">      </w:t>
      </w:r>
      <w:r w:rsidR="0083048B">
        <w:rPr>
          <w:rFonts w:ascii="Times New Roman" w:hAnsi="Times New Roman" w:cs="Times New Roman"/>
          <w:b/>
          <w:bCs/>
          <w:sz w:val="28"/>
          <w:szCs w:val="28"/>
        </w:rPr>
        <w:t xml:space="preserve"> </w:t>
      </w:r>
      <w:r w:rsidR="00EA7A96" w:rsidRPr="00EA7A96">
        <w:rPr>
          <w:rFonts w:ascii="Times New Roman" w:hAnsi="Times New Roman" w:cs="Times New Roman"/>
          <w:b/>
          <w:bCs/>
          <w:sz w:val="28"/>
          <w:szCs w:val="28"/>
        </w:rPr>
        <w:t>DIR.EXECUTIV</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VASILE ZAHARI</w:t>
      </w:r>
      <w:r w:rsidR="0083048B">
        <w:rPr>
          <w:rFonts w:ascii="Times New Roman" w:hAnsi="Times New Roman" w:cs="Times New Roman"/>
          <w:b/>
          <w:bCs/>
          <w:sz w:val="28"/>
          <w:szCs w:val="28"/>
        </w:rPr>
        <w:t xml:space="preserve">A            AL U.A.T. BUHUȘI        </w:t>
      </w:r>
      <w:r w:rsidRPr="00EA7A96">
        <w:rPr>
          <w:rFonts w:ascii="Times New Roman" w:hAnsi="Times New Roman" w:cs="Times New Roman"/>
          <w:b/>
          <w:bCs/>
          <w:sz w:val="28"/>
          <w:szCs w:val="28"/>
        </w:rPr>
        <w:t xml:space="preserve">  </w:t>
      </w:r>
      <w:r w:rsidR="00AF32E4">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CARMEN GABRIELA                              </w:t>
      </w:r>
    </w:p>
    <w:p w:rsidR="00EA7A96" w:rsidRPr="00EA7A96" w:rsidRDefault="00EA7A96" w:rsidP="00EA7A96">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83048B">
        <w:rPr>
          <w:rFonts w:ascii="Times New Roman" w:hAnsi="Times New Roman" w:cs="Times New Roman"/>
          <w:b/>
          <w:bCs/>
          <w:sz w:val="28"/>
          <w:szCs w:val="28"/>
        </w:rPr>
        <w:t xml:space="preserve">            </w:t>
      </w:r>
      <w:r w:rsidRPr="00EA7A96">
        <w:rPr>
          <w:rFonts w:ascii="Times New Roman" w:hAnsi="Times New Roman" w:cs="Times New Roman"/>
          <w:b/>
          <w:bCs/>
          <w:sz w:val="28"/>
          <w:szCs w:val="28"/>
        </w:rPr>
        <w:t xml:space="preserve">OANA MIHAI        </w:t>
      </w:r>
      <w:r w:rsidR="0083048B">
        <w:rPr>
          <w:rFonts w:ascii="Times New Roman" w:hAnsi="Times New Roman" w:cs="Times New Roman"/>
          <w:b/>
          <w:bCs/>
          <w:sz w:val="28"/>
          <w:szCs w:val="28"/>
        </w:rPr>
        <w:t xml:space="preserve">                           </w:t>
      </w:r>
      <w:r w:rsidRPr="00EA7A96">
        <w:rPr>
          <w:rFonts w:ascii="Times New Roman" w:hAnsi="Times New Roman" w:cs="Times New Roman"/>
          <w:b/>
          <w:bCs/>
          <w:sz w:val="28"/>
          <w:szCs w:val="28"/>
        </w:rPr>
        <w:t>PAHONCEA</w:t>
      </w:r>
    </w:p>
    <w:p w:rsidR="00383F1F" w:rsidRDefault="00EA7A96" w:rsidP="00D71575">
      <w:pPr>
        <w:pStyle w:val="NoSpacing"/>
        <w:jc w:val="both"/>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83048B">
        <w:rPr>
          <w:rFonts w:ascii="Times New Roman" w:hAnsi="Times New Roman" w:cs="Times New Roman"/>
          <w:b/>
          <w:bCs/>
          <w:sz w:val="28"/>
          <w:szCs w:val="28"/>
        </w:rPr>
        <w:t xml:space="preserve">                                                                                                </w:t>
      </w:r>
    </w:p>
    <w:p w:rsidR="00383F1F" w:rsidRDefault="00383F1F" w:rsidP="00D71575">
      <w:pPr>
        <w:pStyle w:val="NoSpacing"/>
        <w:jc w:val="both"/>
        <w:rPr>
          <w:rFonts w:ascii="Times New Roman" w:hAnsi="Times New Roman" w:cs="Times New Roman"/>
          <w:b/>
          <w:bCs/>
          <w:sz w:val="28"/>
          <w:szCs w:val="28"/>
        </w:rPr>
      </w:pPr>
    </w:p>
    <w:p w:rsidR="00EA7A96" w:rsidRPr="00EA7A96" w:rsidRDefault="00383F1F" w:rsidP="00D71575">
      <w:pPr>
        <w:pStyle w:val="NoSpacing"/>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EA7A96" w:rsidRPr="00EA7A96">
        <w:rPr>
          <w:rFonts w:ascii="Times New Roman" w:hAnsi="Times New Roman" w:cs="Times New Roman"/>
          <w:b/>
          <w:bCs/>
          <w:sz w:val="28"/>
          <w:szCs w:val="28"/>
        </w:rPr>
        <w:t xml:space="preserve">CONS.SERV.URBAN                                                     </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 xml:space="preserve">                                                                </w:t>
      </w:r>
      <w:r w:rsidR="0083048B">
        <w:rPr>
          <w:rFonts w:ascii="Times New Roman" w:hAnsi="Times New Roman" w:cs="Times New Roman"/>
          <w:b/>
          <w:bCs/>
          <w:sz w:val="28"/>
          <w:szCs w:val="28"/>
        </w:rPr>
        <w:t xml:space="preserve">                         </w:t>
      </w:r>
      <w:r w:rsidR="00AF32E4">
        <w:rPr>
          <w:rFonts w:ascii="Times New Roman" w:hAnsi="Times New Roman" w:cs="Times New Roman"/>
          <w:b/>
          <w:bCs/>
          <w:sz w:val="28"/>
          <w:szCs w:val="28"/>
        </w:rPr>
        <w:t xml:space="preserve">     </w:t>
      </w:r>
      <w:r w:rsidRPr="00EA7A96">
        <w:rPr>
          <w:rFonts w:ascii="Times New Roman" w:hAnsi="Times New Roman" w:cs="Times New Roman"/>
          <w:b/>
          <w:bCs/>
          <w:sz w:val="28"/>
          <w:szCs w:val="28"/>
        </w:rPr>
        <w:t>RĂZVAN C-TIN TĂUTU</w:t>
      </w:r>
      <w:r w:rsidRPr="00EA7A96">
        <w:rPr>
          <w:rFonts w:ascii="Times New Roman" w:hAnsi="Times New Roman" w:cs="Times New Roman"/>
          <w:sz w:val="28"/>
          <w:szCs w:val="28"/>
        </w:rPr>
        <w:t xml:space="preserve">            </w:t>
      </w: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w:t>
      </w: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13350" w:rsidRDefault="00E13350" w:rsidP="00F0191E">
      <w:pPr>
        <w:pStyle w:val="NoSpacing"/>
        <w:jc w:val="center"/>
        <w:rPr>
          <w:rFonts w:ascii="Times New Roman" w:hAnsi="Times New Roman" w:cs="Times New Roman"/>
          <w:iCs/>
          <w:sz w:val="28"/>
          <w:szCs w:val="28"/>
        </w:rPr>
      </w:pPr>
    </w:p>
    <w:p w:rsidR="00E13350" w:rsidRDefault="00E13350" w:rsidP="00F0191E">
      <w:pPr>
        <w:pStyle w:val="NoSpacing"/>
        <w:jc w:val="center"/>
        <w:rPr>
          <w:rFonts w:ascii="Times New Roman" w:hAnsi="Times New Roman" w:cs="Times New Roman"/>
          <w:iCs/>
          <w:sz w:val="28"/>
          <w:szCs w:val="28"/>
        </w:rPr>
      </w:pPr>
    </w:p>
    <w:p w:rsidR="00E13350" w:rsidRDefault="00E13350" w:rsidP="00F0191E">
      <w:pPr>
        <w:pStyle w:val="NoSpacing"/>
        <w:jc w:val="center"/>
        <w:rPr>
          <w:rFonts w:ascii="Times New Roman" w:hAnsi="Times New Roman" w:cs="Times New Roman"/>
          <w:iCs/>
          <w:sz w:val="28"/>
          <w:szCs w:val="28"/>
        </w:rPr>
      </w:pPr>
    </w:p>
    <w:p w:rsidR="00EA7A96" w:rsidRDefault="00EA7A96" w:rsidP="00F0191E">
      <w:pPr>
        <w:pStyle w:val="NoSpacing"/>
        <w:jc w:val="center"/>
        <w:rPr>
          <w:rFonts w:ascii="Times New Roman" w:hAnsi="Times New Roman" w:cs="Times New Roman"/>
          <w:iCs/>
          <w:sz w:val="28"/>
          <w:szCs w:val="28"/>
        </w:rPr>
      </w:pPr>
      <w:r w:rsidRPr="00EA7A96">
        <w:rPr>
          <w:rFonts w:ascii="Times New Roman" w:hAnsi="Times New Roman" w:cs="Times New Roman"/>
          <w:iCs/>
          <w:sz w:val="28"/>
          <w:szCs w:val="28"/>
        </w:rPr>
        <w:t>SOLICITARE DE PARTICIPARE</w:t>
      </w:r>
    </w:p>
    <w:p w:rsidR="00F0191E" w:rsidRDefault="00F0191E" w:rsidP="00F0191E">
      <w:pPr>
        <w:pStyle w:val="NoSpacing"/>
        <w:jc w:val="center"/>
        <w:rPr>
          <w:rFonts w:ascii="Times New Roman" w:hAnsi="Times New Roman" w:cs="Times New Roman"/>
          <w:iCs/>
          <w:sz w:val="28"/>
          <w:szCs w:val="28"/>
        </w:rPr>
      </w:pPr>
    </w:p>
    <w:p w:rsidR="00F0191E" w:rsidRPr="00EA7A96" w:rsidRDefault="00F0191E" w:rsidP="00F0191E">
      <w:pPr>
        <w:pStyle w:val="NoSpacing"/>
        <w:jc w:val="center"/>
        <w:rPr>
          <w:rFonts w:ascii="Times New Roman" w:hAnsi="Times New Roman" w:cs="Times New Roman"/>
          <w:i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FD5DBC" w:rsidRDefault="00EA7A96" w:rsidP="00FD5DBC">
      <w:pPr>
        <w:pStyle w:val="NoSpacing"/>
        <w:jc w:val="both"/>
        <w:rPr>
          <w:rFonts w:ascii="Times New Roman" w:hAnsi="Times New Roman" w:cs="Times New Roman"/>
          <w:sz w:val="28"/>
          <w:szCs w:val="28"/>
        </w:rPr>
      </w:pPr>
      <w:r w:rsidRPr="00EA7A96">
        <w:rPr>
          <w:rFonts w:ascii="Times New Roman" w:hAnsi="Times New Roman" w:cs="Times New Roman"/>
          <w:sz w:val="28"/>
          <w:szCs w:val="28"/>
          <w:lang w:val="en-US"/>
        </w:rPr>
        <w:t>Subsemnatul_________________________/S.C______________________________, cu domiciliul stabil/sediul social în: ____________,</w:t>
      </w:r>
      <w:r w:rsidRPr="00EA7A96">
        <w:rPr>
          <w:rFonts w:ascii="Times New Roman" w:hAnsi="Times New Roman" w:cs="Times New Roman"/>
          <w:b/>
          <w:bCs/>
          <w:sz w:val="28"/>
          <w:szCs w:val="28"/>
          <w:lang w:val="en-US"/>
        </w:rPr>
        <w:t xml:space="preserve"> </w:t>
      </w:r>
      <w:r w:rsidRPr="00EA7A96">
        <w:rPr>
          <w:rFonts w:ascii="Times New Roman" w:hAnsi="Times New Roman" w:cs="Times New Roman"/>
          <w:sz w:val="28"/>
          <w:szCs w:val="28"/>
          <w:lang w:val="en-US"/>
        </w:rPr>
        <w:t xml:space="preserve">Str._________________, Nr.___, Bl.___, Sc.__, Ap.___, judeţul_____________,  reprezentată prin_______________________________ posesor al ___.I. seria ____, Nr.______________, îmi exprim dorinţa de a participa, la licitaţia publică deschisă Cu ofertă în plic sigilat, organizată în data de </w:t>
      </w:r>
      <w:r w:rsidR="00FD5DBC">
        <w:rPr>
          <w:rFonts w:ascii="Times New Roman" w:hAnsi="Times New Roman" w:cs="Times New Roman"/>
          <w:b/>
          <w:sz w:val="28"/>
          <w:szCs w:val="28"/>
          <w:lang w:val="en-US"/>
        </w:rPr>
        <w:t>...............</w:t>
      </w:r>
      <w:r w:rsidRPr="00EA7A96">
        <w:rPr>
          <w:rFonts w:ascii="Times New Roman" w:hAnsi="Times New Roman" w:cs="Times New Roman"/>
          <w:b/>
          <w:bCs/>
          <w:sz w:val="28"/>
          <w:szCs w:val="28"/>
          <w:lang w:val="en-US"/>
        </w:rPr>
        <w:t>, ora 10:00</w:t>
      </w:r>
      <w:r w:rsidR="00FD5DBC">
        <w:rPr>
          <w:rFonts w:ascii="Times New Roman" w:hAnsi="Times New Roman" w:cs="Times New Roman"/>
          <w:sz w:val="28"/>
          <w:szCs w:val="28"/>
          <w:lang w:val="en-US"/>
        </w:rPr>
        <w:t xml:space="preserve">, </w:t>
      </w:r>
      <w:r w:rsidR="00022626">
        <w:rPr>
          <w:rFonts w:ascii="Times New Roman" w:hAnsi="Times New Roman" w:cs="Times New Roman"/>
          <w:sz w:val="28"/>
          <w:szCs w:val="28"/>
          <w:lang w:val="en-US"/>
        </w:rPr>
        <w:t>pentru vânzare</w:t>
      </w:r>
      <w:r w:rsidRPr="00EA7A96">
        <w:rPr>
          <w:rFonts w:ascii="Times New Roman" w:hAnsi="Times New Roman" w:cs="Times New Roman"/>
          <w:sz w:val="28"/>
          <w:szCs w:val="28"/>
          <w:lang w:val="en-US"/>
        </w:rPr>
        <w:t xml:space="preserve"> </w:t>
      </w:r>
      <w:r w:rsidR="00FD5DBC" w:rsidRPr="00FD5DBC">
        <w:rPr>
          <w:rFonts w:ascii="Times New Roman" w:hAnsi="Times New Roman" w:cs="Times New Roman"/>
          <w:sz w:val="28"/>
          <w:szCs w:val="28"/>
        </w:rPr>
        <w:t>teren cu nr. cad. 61725 ac, în suprafață de 6.778,00 mp și bunurile imobile</w:t>
      </w:r>
      <w:r w:rsidR="00FD5DBC" w:rsidRPr="00FD5DBC">
        <w:rPr>
          <w:rFonts w:ascii="Times New Roman" w:hAnsi="Times New Roman" w:cs="Times New Roman"/>
          <w:sz w:val="28"/>
          <w:szCs w:val="28"/>
          <w:lang w:val="en-US"/>
        </w:rPr>
        <w:t>:</w:t>
      </w:r>
      <w:r w:rsidR="00FD5DBC" w:rsidRPr="00FD5DBC">
        <w:rPr>
          <w:rFonts w:ascii="Times New Roman" w:hAnsi="Times New Roman" w:cs="Times New Roman"/>
          <w:sz w:val="28"/>
          <w:szCs w:val="28"/>
        </w:rPr>
        <w:t xml:space="preserve"> clădire identificată cu nr. cad. 61725-C3 în suprafață de 914,00 mp și clădire identificată cu nr. cad. 61725-C4 în suprafață de 28,00 mp, situate în intravilanul oraşului Buhuşi, Str. Libertăţii, nr.36 (Platforma industrială Buhuşi)</w:t>
      </w: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sz w:val="28"/>
          <w:szCs w:val="28"/>
          <w:u w:val="single"/>
        </w:rPr>
        <w:t xml:space="preserve">Data </w:t>
      </w:r>
      <w:r w:rsidRPr="00EA7A96">
        <w:rPr>
          <w:rFonts w:ascii="Times New Roman" w:hAnsi="Times New Roman" w:cs="Times New Roman"/>
          <w:sz w:val="28"/>
          <w:szCs w:val="28"/>
        </w:rPr>
        <w:t xml:space="preserve">                                                                                  </w:t>
      </w:r>
      <w:r w:rsidRPr="00EA7A96">
        <w:rPr>
          <w:rFonts w:ascii="Times New Roman" w:hAnsi="Times New Roman" w:cs="Times New Roman"/>
          <w:sz w:val="28"/>
          <w:szCs w:val="28"/>
          <w:u w:val="single"/>
        </w:rPr>
        <w:t>Solicitant</w:t>
      </w: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jc w:val="both"/>
        <w:rPr>
          <w:rFonts w:ascii="Times New Roman" w:hAnsi="Times New Roman" w:cs="Times New Roman"/>
          <w:b/>
          <w:bCs/>
          <w:sz w:val="28"/>
          <w:szCs w:val="28"/>
        </w:rPr>
      </w:pP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w:t>
      </w:r>
    </w:p>
    <w:p w:rsidR="00EA7A96" w:rsidRPr="00EA7A96" w:rsidRDefault="00EA7A96" w:rsidP="00F0191E">
      <w:pPr>
        <w:pStyle w:val="NoSpacing"/>
        <w:jc w:val="center"/>
        <w:rPr>
          <w:rFonts w:ascii="Times New Roman" w:hAnsi="Times New Roman" w:cs="Times New Roman"/>
          <w:sz w:val="28"/>
          <w:szCs w:val="28"/>
        </w:rPr>
      </w:pPr>
    </w:p>
    <w:p w:rsidR="00D71575" w:rsidRDefault="00D71575" w:rsidP="00F0191E">
      <w:pPr>
        <w:pStyle w:val="NoSpacing"/>
        <w:jc w:val="center"/>
        <w:rPr>
          <w:rFonts w:ascii="Times New Roman" w:hAnsi="Times New Roman" w:cs="Times New Roman"/>
          <w:i/>
          <w:iCs/>
          <w:sz w:val="28"/>
          <w:szCs w:val="28"/>
        </w:rPr>
      </w:pPr>
    </w:p>
    <w:p w:rsidR="00EA7A96" w:rsidRPr="00EA7A96" w:rsidRDefault="00EA7A96" w:rsidP="00F0191E">
      <w:pPr>
        <w:pStyle w:val="NoSpacing"/>
        <w:jc w:val="center"/>
        <w:rPr>
          <w:rFonts w:ascii="Times New Roman" w:hAnsi="Times New Roman" w:cs="Times New Roman"/>
          <w:i/>
          <w:iCs/>
          <w:sz w:val="28"/>
          <w:szCs w:val="28"/>
        </w:rPr>
      </w:pPr>
      <w:r w:rsidRPr="00EA7A96">
        <w:rPr>
          <w:rFonts w:ascii="Times New Roman" w:hAnsi="Times New Roman" w:cs="Times New Roman"/>
          <w:i/>
          <w:iCs/>
          <w:sz w:val="28"/>
          <w:szCs w:val="28"/>
        </w:rPr>
        <w:t>FIŞĂ CU INFORMAŢII</w:t>
      </w:r>
    </w:p>
    <w:p w:rsidR="00EA7A96" w:rsidRDefault="00EA7A96" w:rsidP="00F0191E">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PERSOANE FIZICE</w:t>
      </w:r>
    </w:p>
    <w:p w:rsidR="00F0191E" w:rsidRDefault="00F0191E" w:rsidP="00F0191E">
      <w:pPr>
        <w:pStyle w:val="NoSpacing"/>
        <w:jc w:val="center"/>
        <w:rPr>
          <w:rFonts w:ascii="Times New Roman" w:hAnsi="Times New Roman" w:cs="Times New Roman"/>
          <w:b/>
          <w:bCs/>
          <w:sz w:val="28"/>
          <w:szCs w:val="28"/>
        </w:rPr>
      </w:pPr>
    </w:p>
    <w:p w:rsidR="00F0191E" w:rsidRDefault="00F0191E" w:rsidP="00F0191E">
      <w:pPr>
        <w:pStyle w:val="NoSpacing"/>
        <w:jc w:val="center"/>
        <w:rPr>
          <w:rFonts w:ascii="Times New Roman" w:hAnsi="Times New Roman" w:cs="Times New Roman"/>
          <w:b/>
          <w:bCs/>
          <w:sz w:val="28"/>
          <w:szCs w:val="28"/>
        </w:rPr>
      </w:pPr>
    </w:p>
    <w:p w:rsidR="00F0191E" w:rsidRDefault="00F0191E" w:rsidP="00F0191E">
      <w:pPr>
        <w:pStyle w:val="NoSpacing"/>
        <w:jc w:val="center"/>
        <w:rPr>
          <w:rFonts w:ascii="Times New Roman" w:hAnsi="Times New Roman" w:cs="Times New Roman"/>
          <w:b/>
          <w:bCs/>
          <w:sz w:val="28"/>
          <w:szCs w:val="28"/>
        </w:rPr>
      </w:pPr>
    </w:p>
    <w:p w:rsidR="00F0191E" w:rsidRPr="00EA7A96" w:rsidRDefault="00F0191E" w:rsidP="00F0191E">
      <w:pPr>
        <w:pStyle w:val="NoSpacing"/>
        <w:jc w:val="center"/>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b/>
          <w:bCs/>
          <w:sz w:val="28"/>
          <w:szCs w:val="28"/>
        </w:rPr>
        <w:t xml:space="preserve">1. Nume,Prenume                   : </w:t>
      </w:r>
    </w:p>
    <w:p w:rsidR="00EA7A96" w:rsidRPr="00EA7A96" w:rsidRDefault="00EA7A96" w:rsidP="00EA7A96">
      <w:pPr>
        <w:pStyle w:val="NoSpacing"/>
        <w:rPr>
          <w:rFonts w:ascii="Times New Roman" w:hAnsi="Times New Roman" w:cs="Times New Roman"/>
          <w:b/>
          <w:bCs/>
          <w:sz w:val="28"/>
          <w:szCs w:val="28"/>
        </w:rPr>
      </w:pPr>
      <w:r w:rsidRPr="00EA7A96">
        <w:rPr>
          <w:rFonts w:ascii="Times New Roman" w:hAnsi="Times New Roman" w:cs="Times New Roman"/>
          <w:b/>
          <w:bCs/>
          <w:sz w:val="28"/>
          <w:szCs w:val="28"/>
        </w:rPr>
        <w:t>2. Date personale                    :    ___.I. seria ___.___ Nr.___________</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b/>
          <w:bCs/>
          <w:sz w:val="28"/>
          <w:szCs w:val="28"/>
        </w:rPr>
        <w:t xml:space="preserve">2. Adresa : _____________, Str._________________,Nr._____,  Bl._____, Sc.____, Ap.___,                      </w:t>
      </w:r>
    </w:p>
    <w:p w:rsidR="00EA7A96" w:rsidRPr="00EA7A96" w:rsidRDefault="00EA7A96" w:rsidP="00EA7A96">
      <w:pPr>
        <w:pStyle w:val="NoSpacing"/>
        <w:rPr>
          <w:rFonts w:ascii="Times New Roman" w:hAnsi="Times New Roman" w:cs="Times New Roman"/>
          <w:sz w:val="28"/>
          <w:szCs w:val="28"/>
        </w:rPr>
      </w:pPr>
      <w:r w:rsidRPr="00EA7A96">
        <w:rPr>
          <w:rFonts w:ascii="Times New Roman" w:hAnsi="Times New Roman" w:cs="Times New Roman"/>
          <w:b/>
          <w:bCs/>
          <w:sz w:val="28"/>
          <w:szCs w:val="28"/>
        </w:rPr>
        <w:t xml:space="preserve">3. Număr telefon                     : </w:t>
      </w: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rPr>
      </w:pPr>
    </w:p>
    <w:p w:rsidR="00EA7A96" w:rsidRDefault="00EA7A96" w:rsidP="00EA7A96">
      <w:pPr>
        <w:pStyle w:val="NoSpacing"/>
        <w:rPr>
          <w:rFonts w:ascii="Times New Roman" w:hAnsi="Times New Roman" w:cs="Times New Roman"/>
          <w:sz w:val="28"/>
          <w:szCs w:val="28"/>
        </w:rPr>
      </w:pPr>
    </w:p>
    <w:p w:rsidR="00F0191E" w:rsidRPr="00EA7A96" w:rsidRDefault="00F0191E"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u w:val="single"/>
          <w:lang w:val="fr-FR"/>
        </w:rPr>
        <w:t>Data</w:t>
      </w: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u w:val="single"/>
          <w:lang w:val="fr-FR"/>
        </w:rPr>
        <w:t>Semnătura</w:t>
      </w: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w:t>
      </w:r>
    </w:p>
    <w:p w:rsidR="00EA7A96" w:rsidRPr="00EA7A96" w:rsidRDefault="00EA7A96" w:rsidP="00EA7A96">
      <w:pPr>
        <w:pStyle w:val="NoSpacing"/>
        <w:jc w:val="both"/>
        <w:rPr>
          <w:rFonts w:ascii="Times New Roman" w:hAnsi="Times New Roman" w:cs="Times New Roman"/>
          <w:sz w:val="28"/>
          <w:szCs w:val="28"/>
        </w:rPr>
      </w:pPr>
    </w:p>
    <w:p w:rsidR="00EA7A96" w:rsidRPr="00EA7A96" w:rsidRDefault="00EA7A96" w:rsidP="00EA7A96">
      <w:pPr>
        <w:pStyle w:val="NoSpacing"/>
        <w:jc w:val="both"/>
        <w:rPr>
          <w:rFonts w:ascii="Times New Roman" w:hAnsi="Times New Roman" w:cs="Times New Roman"/>
          <w:sz w:val="28"/>
          <w:szCs w:val="28"/>
        </w:rPr>
      </w:pPr>
    </w:p>
    <w:p w:rsidR="00EA7A96" w:rsidRPr="00EA7A96" w:rsidRDefault="00EA7A96" w:rsidP="00EA7A96">
      <w:pPr>
        <w:pStyle w:val="NoSpacing"/>
        <w:jc w:val="both"/>
        <w:rPr>
          <w:rFonts w:ascii="Times New Roman" w:hAnsi="Times New Roman" w:cs="Times New Roman"/>
          <w:sz w:val="28"/>
          <w:szCs w:val="28"/>
        </w:rPr>
      </w:pPr>
      <w:r w:rsidRPr="00EA7A96">
        <w:rPr>
          <w:rFonts w:ascii="Times New Roman" w:hAnsi="Times New Roman" w:cs="Times New Roman"/>
          <w:sz w:val="28"/>
          <w:szCs w:val="28"/>
        </w:rPr>
        <w:t xml:space="preserve">              </w:t>
      </w:r>
    </w:p>
    <w:p w:rsidR="00EA7A96" w:rsidRPr="00EA7A96" w:rsidRDefault="00EA7A96" w:rsidP="00F0191E">
      <w:pPr>
        <w:pStyle w:val="NoSpacing"/>
        <w:jc w:val="center"/>
        <w:rPr>
          <w:rFonts w:ascii="Times New Roman" w:hAnsi="Times New Roman" w:cs="Times New Roman"/>
          <w:i/>
          <w:iCs/>
          <w:sz w:val="28"/>
          <w:szCs w:val="28"/>
        </w:rPr>
      </w:pPr>
      <w:r w:rsidRPr="00EA7A96">
        <w:rPr>
          <w:rFonts w:ascii="Times New Roman" w:hAnsi="Times New Roman" w:cs="Times New Roman"/>
          <w:i/>
          <w:iCs/>
          <w:sz w:val="28"/>
          <w:szCs w:val="28"/>
        </w:rPr>
        <w:t>FIŞĂ CU INFORMAŢII</w:t>
      </w:r>
    </w:p>
    <w:p w:rsidR="00EA7A96" w:rsidRDefault="00EA7A96" w:rsidP="00F0191E">
      <w:pPr>
        <w:pStyle w:val="NoSpacing"/>
        <w:jc w:val="center"/>
        <w:rPr>
          <w:rFonts w:ascii="Times New Roman" w:hAnsi="Times New Roman" w:cs="Times New Roman"/>
          <w:b/>
          <w:bCs/>
          <w:sz w:val="28"/>
          <w:szCs w:val="28"/>
        </w:rPr>
      </w:pPr>
      <w:r w:rsidRPr="00EA7A96">
        <w:rPr>
          <w:rFonts w:ascii="Times New Roman" w:hAnsi="Times New Roman" w:cs="Times New Roman"/>
          <w:b/>
          <w:bCs/>
          <w:sz w:val="28"/>
          <w:szCs w:val="28"/>
        </w:rPr>
        <w:t>PERSOANE JURIDICE</w:t>
      </w:r>
    </w:p>
    <w:p w:rsidR="00F0191E" w:rsidRDefault="00F0191E" w:rsidP="00F0191E">
      <w:pPr>
        <w:pStyle w:val="NoSpacing"/>
        <w:jc w:val="center"/>
        <w:rPr>
          <w:rFonts w:ascii="Times New Roman" w:hAnsi="Times New Roman" w:cs="Times New Roman"/>
          <w:b/>
          <w:bCs/>
          <w:sz w:val="28"/>
          <w:szCs w:val="28"/>
        </w:rPr>
      </w:pPr>
    </w:p>
    <w:p w:rsidR="00F0191E" w:rsidRPr="00EA7A96" w:rsidRDefault="00F0191E" w:rsidP="00F0191E">
      <w:pPr>
        <w:pStyle w:val="NoSpacing"/>
        <w:jc w:val="center"/>
        <w:rPr>
          <w:rFonts w:ascii="Times New Roman" w:hAnsi="Times New Roman" w:cs="Times New Roman"/>
          <w:b/>
          <w:bCs/>
          <w:sz w:val="28"/>
          <w:szCs w:val="28"/>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1. Denumire ofertant              : </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2. Reprezentant                       :</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2. Date personale                    :    ___.I. seria ___.___ Nr.___________</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3.Sediul social:_____________, Str._________________,Nr.____, Bl.____, Sc.____, Ap.____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4. Număr telefon                     : </w:t>
      </w: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b/>
          <w:bCs/>
          <w:sz w:val="28"/>
          <w:szCs w:val="28"/>
          <w:lang w:val="fr-FR"/>
        </w:rPr>
        <w:t xml:space="preserve">5. Fax                                       : </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 xml:space="preserve">6. Adresa de e-mail                 : </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 xml:space="preserve">7. Cont                                     : </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8. Certificat de înregistrare   :</w:t>
      </w:r>
    </w:p>
    <w:p w:rsidR="00EA7A96" w:rsidRPr="00EA7A96" w:rsidRDefault="00EA7A96" w:rsidP="00EA7A96">
      <w:pPr>
        <w:pStyle w:val="NoSpacing"/>
        <w:rPr>
          <w:rFonts w:ascii="Times New Roman" w:hAnsi="Times New Roman" w:cs="Times New Roman"/>
          <w:b/>
          <w:bCs/>
          <w:sz w:val="28"/>
          <w:szCs w:val="28"/>
          <w:lang w:val="fr-FR"/>
        </w:rPr>
      </w:pPr>
      <w:r w:rsidRPr="00EA7A96">
        <w:rPr>
          <w:rFonts w:ascii="Times New Roman" w:hAnsi="Times New Roman" w:cs="Times New Roman"/>
          <w:b/>
          <w:bCs/>
          <w:sz w:val="28"/>
          <w:szCs w:val="28"/>
          <w:lang w:val="fr-FR"/>
        </w:rPr>
        <w:t xml:space="preserve">9. Cod fiscal                            : </w:t>
      </w: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u w:val="single"/>
          <w:lang w:val="fr-FR"/>
        </w:rPr>
        <w:t>Data</w:t>
      </w:r>
      <w:r w:rsidRPr="00EA7A96">
        <w:rPr>
          <w:rFonts w:ascii="Times New Roman" w:hAnsi="Times New Roman" w:cs="Times New Roman"/>
          <w:sz w:val="28"/>
          <w:szCs w:val="28"/>
          <w:lang w:val="fr-FR"/>
        </w:rPr>
        <w:t xml:space="preserve">                                                                                      </w:t>
      </w:r>
      <w:r w:rsidRPr="00EA7A96">
        <w:rPr>
          <w:rFonts w:ascii="Times New Roman" w:hAnsi="Times New Roman" w:cs="Times New Roman"/>
          <w:sz w:val="28"/>
          <w:szCs w:val="28"/>
          <w:u w:val="single"/>
          <w:lang w:val="fr-FR"/>
        </w:rPr>
        <w:t>Semnătura</w:t>
      </w: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r w:rsidRPr="00EA7A96">
        <w:rPr>
          <w:rFonts w:ascii="Times New Roman" w:hAnsi="Times New Roman" w:cs="Times New Roman"/>
          <w:sz w:val="28"/>
          <w:szCs w:val="28"/>
          <w:lang w:val="fr-FR"/>
        </w:rPr>
        <w:t xml:space="preserve">                                                                                                              </w:t>
      </w: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jc w:val="both"/>
        <w:rPr>
          <w:rFonts w:ascii="Times New Roman" w:hAnsi="Times New Roman" w:cs="Times New Roman"/>
          <w:b/>
          <w:bCs/>
          <w:sz w:val="28"/>
          <w:szCs w:val="28"/>
          <w:lang w:val="fr-FR"/>
        </w:rPr>
      </w:pPr>
      <w:r w:rsidRPr="00EA7A96">
        <w:rPr>
          <w:rFonts w:ascii="Times New Roman" w:hAnsi="Times New Roman" w:cs="Times New Roman"/>
          <w:sz w:val="28"/>
          <w:szCs w:val="28"/>
          <w:lang w:val="fr-FR"/>
        </w:rPr>
        <w:t xml:space="preserve"> </w:t>
      </w:r>
    </w:p>
    <w:p w:rsidR="00EA7A96" w:rsidRPr="00EA7A96" w:rsidRDefault="00EA7A96" w:rsidP="00F0191E">
      <w:pPr>
        <w:pStyle w:val="NoSpacing"/>
        <w:jc w:val="center"/>
        <w:rPr>
          <w:rFonts w:ascii="Times New Roman" w:hAnsi="Times New Roman" w:cs="Times New Roman"/>
          <w:iCs/>
          <w:sz w:val="28"/>
          <w:szCs w:val="28"/>
        </w:rPr>
      </w:pPr>
      <w:r w:rsidRPr="00EA7A96">
        <w:rPr>
          <w:rFonts w:ascii="Times New Roman" w:hAnsi="Times New Roman" w:cs="Times New Roman"/>
          <w:iCs/>
          <w:sz w:val="28"/>
          <w:szCs w:val="28"/>
        </w:rPr>
        <w:t>DECLARAŢIE DE PARTICIPARE</w:t>
      </w: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022626" w:rsidRDefault="00EA7A96" w:rsidP="00022626">
      <w:pPr>
        <w:pStyle w:val="NoSpacing"/>
        <w:jc w:val="both"/>
        <w:rPr>
          <w:rFonts w:ascii="Times New Roman" w:hAnsi="Times New Roman" w:cs="Times New Roman"/>
          <w:bCs/>
          <w:sz w:val="28"/>
          <w:szCs w:val="28"/>
          <w:lang w:val="fr-FR"/>
        </w:rPr>
      </w:pPr>
      <w:r w:rsidRPr="00EA7A96">
        <w:rPr>
          <w:rFonts w:ascii="Times New Roman" w:hAnsi="Times New Roman" w:cs="Times New Roman"/>
          <w:sz w:val="28"/>
          <w:szCs w:val="28"/>
        </w:rPr>
        <w:t>Subsemnatul_________________________/S.C_____________________________, cu domiciliul stabil/sediul social în: ____________,</w:t>
      </w:r>
      <w:r w:rsidRPr="00EA7A96">
        <w:rPr>
          <w:rFonts w:ascii="Times New Roman" w:hAnsi="Times New Roman" w:cs="Times New Roman"/>
          <w:b/>
          <w:bCs/>
          <w:sz w:val="28"/>
          <w:szCs w:val="28"/>
        </w:rPr>
        <w:t xml:space="preserve"> </w:t>
      </w:r>
      <w:r w:rsidRPr="00EA7A96">
        <w:rPr>
          <w:rFonts w:ascii="Times New Roman" w:hAnsi="Times New Roman" w:cs="Times New Roman"/>
          <w:sz w:val="28"/>
          <w:szCs w:val="28"/>
        </w:rPr>
        <w:t xml:space="preserve">Str._________________, Nr.___, Bl.___, Sc.__, Ap.___, judeţul_____________,  reprezentată prin_______________________________ posesor al ___.I. seria ____, Nr.______________, îmi exprim dorinţa de a participa, la licitaţia publică deschisă Cu ofertă în plic sigilat, organizată în data de </w:t>
      </w:r>
      <w:r w:rsidR="00F0191E">
        <w:rPr>
          <w:rFonts w:ascii="Times New Roman" w:hAnsi="Times New Roman" w:cs="Times New Roman"/>
          <w:b/>
          <w:sz w:val="28"/>
          <w:szCs w:val="28"/>
        </w:rPr>
        <w:t>..............</w:t>
      </w:r>
      <w:r w:rsidRPr="00EA7A96">
        <w:rPr>
          <w:rFonts w:ascii="Times New Roman" w:hAnsi="Times New Roman" w:cs="Times New Roman"/>
          <w:b/>
          <w:bCs/>
          <w:sz w:val="28"/>
          <w:szCs w:val="28"/>
        </w:rPr>
        <w:t>, ora 10:00</w:t>
      </w:r>
      <w:r w:rsidR="00022626">
        <w:rPr>
          <w:rFonts w:ascii="Times New Roman" w:hAnsi="Times New Roman" w:cs="Times New Roman"/>
          <w:sz w:val="28"/>
          <w:szCs w:val="28"/>
        </w:rPr>
        <w:t>, pentru vânzare</w:t>
      </w:r>
      <w:r w:rsidRPr="00EA7A96">
        <w:rPr>
          <w:rFonts w:ascii="Times New Roman" w:hAnsi="Times New Roman" w:cs="Times New Roman"/>
          <w:sz w:val="28"/>
          <w:szCs w:val="28"/>
        </w:rPr>
        <w:t xml:space="preserve"> </w:t>
      </w:r>
      <w:r w:rsidR="00022626" w:rsidRPr="00022626">
        <w:rPr>
          <w:rFonts w:ascii="Times New Roman" w:hAnsi="Times New Roman" w:cs="Times New Roman"/>
          <w:sz w:val="28"/>
          <w:szCs w:val="28"/>
        </w:rPr>
        <w:t>teren cu nr. cad. 61725 ac, în suprafață de 6.778,00 mp și bunurile imobile</w:t>
      </w:r>
      <w:r w:rsidR="00022626" w:rsidRPr="00022626">
        <w:rPr>
          <w:rFonts w:ascii="Times New Roman" w:hAnsi="Times New Roman" w:cs="Times New Roman"/>
          <w:sz w:val="28"/>
          <w:szCs w:val="28"/>
          <w:lang w:val="en-US"/>
        </w:rPr>
        <w:t>:</w:t>
      </w:r>
      <w:r w:rsidR="00022626" w:rsidRPr="00022626">
        <w:rPr>
          <w:rFonts w:ascii="Times New Roman" w:hAnsi="Times New Roman" w:cs="Times New Roman"/>
          <w:sz w:val="28"/>
          <w:szCs w:val="28"/>
        </w:rPr>
        <w:t xml:space="preserve"> clădire identificată cu nr. cad. 61725-C3 în suprafață de 914,00 mp și clădire identificată cu nr. cad. 61725-C4 în suprafață de 28,00 mp, situate în intravilanul oraşului Buhuşi, Str. Libertăţii, nr.36 (Platforma industrială Buhuşi)</w:t>
      </w:r>
    </w:p>
    <w:p w:rsidR="00EA7A96" w:rsidRPr="00EA7A96" w:rsidRDefault="00EA7A96" w:rsidP="00EA7A96">
      <w:pPr>
        <w:pStyle w:val="NoSpacing"/>
        <w:rPr>
          <w:rFonts w:ascii="Times New Roman" w:hAnsi="Times New Roman" w:cs="Times New Roman"/>
          <w:sz w:val="28"/>
          <w:szCs w:val="28"/>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lang w:val="fr-FR"/>
        </w:rPr>
      </w:pPr>
    </w:p>
    <w:p w:rsidR="00EA7A96" w:rsidRPr="00EA7A96" w:rsidRDefault="00EA7A96" w:rsidP="00EA7A96">
      <w:pPr>
        <w:pStyle w:val="NoSpacing"/>
        <w:rPr>
          <w:rFonts w:ascii="Times New Roman" w:hAnsi="Times New Roman" w:cs="Times New Roman"/>
          <w:sz w:val="28"/>
          <w:szCs w:val="28"/>
          <w:u w:val="single"/>
        </w:rPr>
      </w:pPr>
      <w:r w:rsidRPr="00EA7A96">
        <w:rPr>
          <w:rFonts w:ascii="Times New Roman" w:hAnsi="Times New Roman" w:cs="Times New Roman"/>
          <w:sz w:val="28"/>
          <w:szCs w:val="28"/>
          <w:u w:val="single"/>
        </w:rPr>
        <w:t xml:space="preserve">Data </w:t>
      </w:r>
      <w:r w:rsidRPr="00EA7A96">
        <w:rPr>
          <w:rFonts w:ascii="Times New Roman" w:hAnsi="Times New Roman" w:cs="Times New Roman"/>
          <w:sz w:val="28"/>
          <w:szCs w:val="28"/>
        </w:rPr>
        <w:t xml:space="preserve">                                                                                  </w:t>
      </w:r>
      <w:r w:rsidRPr="00EA7A96">
        <w:rPr>
          <w:rFonts w:ascii="Times New Roman" w:hAnsi="Times New Roman" w:cs="Times New Roman"/>
          <w:sz w:val="28"/>
          <w:szCs w:val="28"/>
          <w:u w:val="single"/>
        </w:rPr>
        <w:t>Ofertant</w:t>
      </w:r>
    </w:p>
    <w:p w:rsidR="00EA7A96" w:rsidRPr="00EA7A96" w:rsidRDefault="00EA7A96" w:rsidP="00EA7A96">
      <w:pPr>
        <w:pStyle w:val="NoSpacing"/>
        <w:rPr>
          <w:rFonts w:ascii="Times New Roman" w:hAnsi="Times New Roman" w:cs="Times New Roman"/>
          <w:sz w:val="28"/>
          <w:szCs w:val="28"/>
          <w:u w:val="single"/>
        </w:rPr>
      </w:pPr>
    </w:p>
    <w:p w:rsidR="00EA7A96" w:rsidRPr="00EA7A96" w:rsidRDefault="00EA7A96" w:rsidP="00EA7A96">
      <w:pPr>
        <w:pStyle w:val="NoSpacing"/>
        <w:rPr>
          <w:rFonts w:ascii="Times New Roman" w:hAnsi="Times New Roman" w:cs="Times New Roman"/>
          <w:sz w:val="28"/>
          <w:szCs w:val="28"/>
          <w:u w:val="single"/>
        </w:rPr>
      </w:pPr>
    </w:p>
    <w:p w:rsidR="00EA7A96" w:rsidRPr="00EA7A96" w:rsidRDefault="00EA7A96" w:rsidP="00EA7A96">
      <w:pPr>
        <w:pStyle w:val="NoSpacing"/>
        <w:rPr>
          <w:rFonts w:ascii="Times New Roman" w:hAnsi="Times New Roman" w:cs="Times New Roman"/>
          <w:sz w:val="28"/>
          <w:szCs w:val="28"/>
          <w:u w:val="single"/>
        </w:rPr>
      </w:pPr>
    </w:p>
    <w:p w:rsidR="00EA7A96" w:rsidRPr="00EA7A96" w:rsidRDefault="00EA7A96" w:rsidP="00EA7A96">
      <w:pPr>
        <w:pStyle w:val="NoSpacing"/>
        <w:rPr>
          <w:rFonts w:ascii="Times New Roman" w:hAnsi="Times New Roman" w:cs="Times New Roman"/>
          <w:sz w:val="28"/>
          <w:szCs w:val="28"/>
          <w:u w:val="single"/>
        </w:rPr>
      </w:pPr>
      <w:bookmarkStart w:id="0" w:name="_GoBack"/>
      <w:bookmarkEnd w:id="0"/>
    </w:p>
    <w:sectPr w:rsidR="00EA7A96" w:rsidRPr="00EA7A96" w:rsidSect="00F03B2D">
      <w:pgSz w:w="11906" w:h="16838"/>
      <w:pgMar w:top="1440" w:right="1080" w:bottom="1440" w:left="1080"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818" w:rsidRDefault="005D4818" w:rsidP="00F0191E">
      <w:pPr>
        <w:spacing w:after="0" w:line="240" w:lineRule="auto"/>
      </w:pPr>
      <w:r>
        <w:separator/>
      </w:r>
    </w:p>
  </w:endnote>
  <w:endnote w:type="continuationSeparator" w:id="0">
    <w:p w:rsidR="005D4818" w:rsidRDefault="005D4818" w:rsidP="00F01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Times-Roman-R">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818" w:rsidRDefault="005D4818" w:rsidP="00F0191E">
      <w:pPr>
        <w:spacing w:after="0" w:line="240" w:lineRule="auto"/>
      </w:pPr>
      <w:r>
        <w:separator/>
      </w:r>
    </w:p>
  </w:footnote>
  <w:footnote w:type="continuationSeparator" w:id="0">
    <w:p w:rsidR="005D4818" w:rsidRDefault="005D4818" w:rsidP="00F019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82580"/>
    <w:multiLevelType w:val="hybridMultilevel"/>
    <w:tmpl w:val="AC6E892A"/>
    <w:lvl w:ilvl="0" w:tplc="33D02878">
      <w:start w:val="1"/>
      <w:numFmt w:val="bullet"/>
      <w:lvlText w:val=""/>
      <w:lvlJc w:val="left"/>
      <w:pPr>
        <w:ind w:left="720" w:hanging="360"/>
      </w:pPr>
      <w:rPr>
        <w:rFonts w:ascii="Wingdings" w:hAnsi="Wingdings" w:hint="default"/>
        <w:b w:val="0"/>
        <w:i w:val="0"/>
        <w:strike w:val="0"/>
        <w:dstrike w:val="0"/>
        <w:sz w:val="28"/>
        <w:u w:val="none"/>
        <w:effect w:v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1D44CE4"/>
    <w:multiLevelType w:val="hybridMultilevel"/>
    <w:tmpl w:val="FDB83B34"/>
    <w:lvl w:ilvl="0" w:tplc="D9F08B5E">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5680B71"/>
    <w:multiLevelType w:val="multilevel"/>
    <w:tmpl w:val="468A945C"/>
    <w:lvl w:ilvl="0">
      <w:start w:val="1"/>
      <w:numFmt w:val="decimal"/>
      <w:lvlText w:val="%1)"/>
      <w:lvlJc w:val="left"/>
      <w:pPr>
        <w:ind w:left="1552" w:hanging="360"/>
      </w:pPr>
      <w:rPr>
        <w:b w:val="0"/>
      </w:rPr>
    </w:lvl>
    <w:lvl w:ilvl="1">
      <w:start w:val="1"/>
      <w:numFmt w:val="lowerLetter"/>
      <w:lvlText w:val="%2."/>
      <w:lvlJc w:val="left"/>
      <w:pPr>
        <w:ind w:left="2272" w:hanging="360"/>
      </w:pPr>
    </w:lvl>
    <w:lvl w:ilvl="2">
      <w:start w:val="1"/>
      <w:numFmt w:val="lowerRoman"/>
      <w:lvlText w:val="%3."/>
      <w:lvlJc w:val="right"/>
      <w:pPr>
        <w:ind w:left="2992" w:hanging="180"/>
      </w:pPr>
    </w:lvl>
    <w:lvl w:ilvl="3">
      <w:start w:val="1"/>
      <w:numFmt w:val="decimal"/>
      <w:lvlText w:val="%4."/>
      <w:lvlJc w:val="left"/>
      <w:pPr>
        <w:ind w:left="3712" w:hanging="360"/>
      </w:pPr>
    </w:lvl>
    <w:lvl w:ilvl="4">
      <w:start w:val="1"/>
      <w:numFmt w:val="lowerLetter"/>
      <w:lvlText w:val="%5."/>
      <w:lvlJc w:val="left"/>
      <w:pPr>
        <w:ind w:left="4432" w:hanging="360"/>
      </w:pPr>
    </w:lvl>
    <w:lvl w:ilvl="5">
      <w:start w:val="1"/>
      <w:numFmt w:val="lowerRoman"/>
      <w:lvlText w:val="%6."/>
      <w:lvlJc w:val="right"/>
      <w:pPr>
        <w:ind w:left="5152" w:hanging="180"/>
      </w:pPr>
    </w:lvl>
    <w:lvl w:ilvl="6">
      <w:start w:val="1"/>
      <w:numFmt w:val="decimal"/>
      <w:lvlText w:val="%7."/>
      <w:lvlJc w:val="left"/>
      <w:pPr>
        <w:ind w:left="5872" w:hanging="360"/>
      </w:pPr>
    </w:lvl>
    <w:lvl w:ilvl="7">
      <w:start w:val="1"/>
      <w:numFmt w:val="lowerLetter"/>
      <w:lvlText w:val="%8."/>
      <w:lvlJc w:val="left"/>
      <w:pPr>
        <w:ind w:left="6592" w:hanging="360"/>
      </w:pPr>
    </w:lvl>
    <w:lvl w:ilvl="8">
      <w:start w:val="1"/>
      <w:numFmt w:val="lowerRoman"/>
      <w:lvlText w:val="%9."/>
      <w:lvlJc w:val="right"/>
      <w:pPr>
        <w:ind w:left="7312" w:hanging="180"/>
      </w:pPr>
    </w:lvl>
  </w:abstractNum>
  <w:abstractNum w:abstractNumId="3">
    <w:nsid w:val="0A9F2BB1"/>
    <w:multiLevelType w:val="multilevel"/>
    <w:tmpl w:val="CB225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0"/>
        </w:tabs>
        <w:ind w:left="570" w:hanging="360"/>
      </w:pPr>
      <w:rPr>
        <w:rFonts w:hint="default"/>
      </w:rPr>
    </w:lvl>
    <w:lvl w:ilvl="2">
      <w:start w:val="1"/>
      <w:numFmt w:val="decimal"/>
      <w:lvlText w:val="%1.%2.%3"/>
      <w:lvlJc w:val="left"/>
      <w:pPr>
        <w:tabs>
          <w:tab w:val="num" w:pos="1140"/>
        </w:tabs>
        <w:ind w:left="1140" w:hanging="720"/>
      </w:pPr>
      <w:rPr>
        <w:rFonts w:hint="default"/>
      </w:rPr>
    </w:lvl>
    <w:lvl w:ilvl="3">
      <w:start w:val="1"/>
      <w:numFmt w:val="decimal"/>
      <w:lvlText w:val="%1.%2.%3.%4"/>
      <w:lvlJc w:val="left"/>
      <w:pPr>
        <w:tabs>
          <w:tab w:val="num" w:pos="1710"/>
        </w:tabs>
        <w:ind w:left="1710" w:hanging="1080"/>
      </w:pPr>
      <w:rPr>
        <w:rFonts w:hint="default"/>
      </w:rPr>
    </w:lvl>
    <w:lvl w:ilvl="4">
      <w:start w:val="1"/>
      <w:numFmt w:val="decimal"/>
      <w:lvlText w:val="%1.%2.%3.%4.%5"/>
      <w:lvlJc w:val="left"/>
      <w:pPr>
        <w:tabs>
          <w:tab w:val="num" w:pos="1920"/>
        </w:tabs>
        <w:ind w:left="1920" w:hanging="1080"/>
      </w:pPr>
      <w:rPr>
        <w:rFonts w:hint="default"/>
      </w:rPr>
    </w:lvl>
    <w:lvl w:ilvl="5">
      <w:start w:val="1"/>
      <w:numFmt w:val="decimal"/>
      <w:lvlText w:val="%1.%2.%3.%4.%5.%6"/>
      <w:lvlJc w:val="left"/>
      <w:pPr>
        <w:tabs>
          <w:tab w:val="num" w:pos="2490"/>
        </w:tabs>
        <w:ind w:left="2490" w:hanging="1440"/>
      </w:pPr>
      <w:rPr>
        <w:rFonts w:hint="default"/>
      </w:rPr>
    </w:lvl>
    <w:lvl w:ilvl="6">
      <w:start w:val="1"/>
      <w:numFmt w:val="decimal"/>
      <w:lvlText w:val="%1.%2.%3.%4.%5.%6.%7"/>
      <w:lvlJc w:val="left"/>
      <w:pPr>
        <w:tabs>
          <w:tab w:val="num" w:pos="2700"/>
        </w:tabs>
        <w:ind w:left="2700" w:hanging="1440"/>
      </w:pPr>
      <w:rPr>
        <w:rFonts w:hint="default"/>
      </w:rPr>
    </w:lvl>
    <w:lvl w:ilvl="7">
      <w:start w:val="1"/>
      <w:numFmt w:val="decimal"/>
      <w:lvlText w:val="%1.%2.%3.%4.%5.%6.%7.%8"/>
      <w:lvlJc w:val="left"/>
      <w:pPr>
        <w:tabs>
          <w:tab w:val="num" w:pos="3270"/>
        </w:tabs>
        <w:ind w:left="3270" w:hanging="1800"/>
      </w:pPr>
      <w:rPr>
        <w:rFonts w:hint="default"/>
      </w:rPr>
    </w:lvl>
    <w:lvl w:ilvl="8">
      <w:start w:val="1"/>
      <w:numFmt w:val="decimal"/>
      <w:lvlText w:val="%1.%2.%3.%4.%5.%6.%7.%8.%9"/>
      <w:lvlJc w:val="left"/>
      <w:pPr>
        <w:tabs>
          <w:tab w:val="num" w:pos="3840"/>
        </w:tabs>
        <w:ind w:left="3840" w:hanging="2160"/>
      </w:pPr>
      <w:rPr>
        <w:rFonts w:hint="default"/>
      </w:rPr>
    </w:lvl>
  </w:abstractNum>
  <w:abstractNum w:abstractNumId="4">
    <w:nsid w:val="0D756A9C"/>
    <w:multiLevelType w:val="multilevel"/>
    <w:tmpl w:val="6F16FBDA"/>
    <w:lvl w:ilvl="0">
      <w:start w:val="1"/>
      <w:numFmt w:val="lowerLetter"/>
      <w:lvlText w:val="%1)"/>
      <w:lvlJc w:val="left"/>
      <w:pPr>
        <w:ind w:left="1535" w:hanging="360"/>
      </w:pPr>
    </w:lvl>
    <w:lvl w:ilvl="1">
      <w:start w:val="1"/>
      <w:numFmt w:val="lowerLetter"/>
      <w:lvlText w:val="%2."/>
      <w:lvlJc w:val="left"/>
      <w:pPr>
        <w:ind w:left="2255" w:hanging="360"/>
      </w:pPr>
    </w:lvl>
    <w:lvl w:ilvl="2">
      <w:start w:val="1"/>
      <w:numFmt w:val="lowerRoman"/>
      <w:lvlText w:val="%3."/>
      <w:lvlJc w:val="right"/>
      <w:pPr>
        <w:ind w:left="2975" w:hanging="180"/>
      </w:pPr>
    </w:lvl>
    <w:lvl w:ilvl="3">
      <w:start w:val="1"/>
      <w:numFmt w:val="decimal"/>
      <w:lvlText w:val="%4."/>
      <w:lvlJc w:val="left"/>
      <w:pPr>
        <w:ind w:left="3695" w:hanging="360"/>
      </w:pPr>
    </w:lvl>
    <w:lvl w:ilvl="4">
      <w:start w:val="1"/>
      <w:numFmt w:val="lowerLetter"/>
      <w:lvlText w:val="%5."/>
      <w:lvlJc w:val="left"/>
      <w:pPr>
        <w:ind w:left="4415" w:hanging="360"/>
      </w:pPr>
    </w:lvl>
    <w:lvl w:ilvl="5">
      <w:start w:val="1"/>
      <w:numFmt w:val="lowerRoman"/>
      <w:lvlText w:val="%6."/>
      <w:lvlJc w:val="right"/>
      <w:pPr>
        <w:ind w:left="5135" w:hanging="180"/>
      </w:pPr>
    </w:lvl>
    <w:lvl w:ilvl="6">
      <w:start w:val="1"/>
      <w:numFmt w:val="decimal"/>
      <w:lvlText w:val="%7."/>
      <w:lvlJc w:val="left"/>
      <w:pPr>
        <w:ind w:left="5855" w:hanging="360"/>
      </w:pPr>
    </w:lvl>
    <w:lvl w:ilvl="7">
      <w:start w:val="1"/>
      <w:numFmt w:val="lowerLetter"/>
      <w:lvlText w:val="%8."/>
      <w:lvlJc w:val="left"/>
      <w:pPr>
        <w:ind w:left="6575" w:hanging="360"/>
      </w:pPr>
    </w:lvl>
    <w:lvl w:ilvl="8">
      <w:start w:val="1"/>
      <w:numFmt w:val="lowerRoman"/>
      <w:lvlText w:val="%9."/>
      <w:lvlJc w:val="right"/>
      <w:pPr>
        <w:ind w:left="7295" w:hanging="180"/>
      </w:pPr>
    </w:lvl>
  </w:abstractNum>
  <w:abstractNum w:abstractNumId="5">
    <w:nsid w:val="15494DCD"/>
    <w:multiLevelType w:val="hybridMultilevel"/>
    <w:tmpl w:val="DB18C438"/>
    <w:lvl w:ilvl="0" w:tplc="0409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98A791E"/>
    <w:multiLevelType w:val="hybridMultilevel"/>
    <w:tmpl w:val="740461DC"/>
    <w:lvl w:ilvl="0" w:tplc="33D02878">
      <w:start w:val="1"/>
      <w:numFmt w:val="bullet"/>
      <w:lvlText w:val=""/>
      <w:lvlJc w:val="left"/>
      <w:pPr>
        <w:ind w:left="720" w:hanging="360"/>
      </w:pPr>
      <w:rPr>
        <w:rFonts w:ascii="Wingdings" w:hAnsi="Wingdings" w:hint="default"/>
        <w:b w:val="0"/>
        <w:i w:val="0"/>
        <w:strike w:val="0"/>
        <w:dstrike w:val="0"/>
        <w:sz w:val="28"/>
        <w:u w:val="none"/>
        <w:effect w:v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9D714BA"/>
    <w:multiLevelType w:val="hybridMultilevel"/>
    <w:tmpl w:val="59547F4E"/>
    <w:lvl w:ilvl="0" w:tplc="E54E8DAA">
      <w:start w:val="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1B5F3175"/>
    <w:multiLevelType w:val="hybridMultilevel"/>
    <w:tmpl w:val="2264D6B6"/>
    <w:lvl w:ilvl="0" w:tplc="7FEE53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001C79"/>
    <w:multiLevelType w:val="hybridMultilevel"/>
    <w:tmpl w:val="F328E58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234132FA"/>
    <w:multiLevelType w:val="hybridMultilevel"/>
    <w:tmpl w:val="B2ACFFEA"/>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24A61D9C"/>
    <w:multiLevelType w:val="hybridMultilevel"/>
    <w:tmpl w:val="4CB2D0B2"/>
    <w:lvl w:ilvl="0" w:tplc="33D02878">
      <w:start w:val="1"/>
      <w:numFmt w:val="bullet"/>
      <w:lvlText w:val=""/>
      <w:legacy w:legacy="1" w:legacySpace="0" w:legacyIndent="283"/>
      <w:lvlJc w:val="left"/>
      <w:pPr>
        <w:ind w:left="1003" w:hanging="283"/>
      </w:pPr>
      <w:rPr>
        <w:rFonts w:ascii="Wingdings" w:hAnsi="Wingdings" w:hint="default"/>
        <w:b w:val="0"/>
        <w:i w:val="0"/>
        <w:strike w:val="0"/>
        <w:dstrike w:val="0"/>
        <w:sz w:val="28"/>
        <w:u w:val="none"/>
        <w:effect w:val="none"/>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2">
    <w:nsid w:val="294F04CA"/>
    <w:multiLevelType w:val="hybridMultilevel"/>
    <w:tmpl w:val="CF208500"/>
    <w:lvl w:ilvl="0" w:tplc="33D02878">
      <w:start w:val="1"/>
      <w:numFmt w:val="bullet"/>
      <w:lvlText w:val=""/>
      <w:lvlJc w:val="left"/>
      <w:pPr>
        <w:ind w:left="720" w:hanging="360"/>
      </w:pPr>
      <w:rPr>
        <w:rFonts w:ascii="Wingdings" w:hAnsi="Wingdings" w:hint="default"/>
        <w:b w:val="0"/>
        <w:i w:val="0"/>
        <w:strike w:val="0"/>
        <w:dstrike w:val="0"/>
        <w:sz w:val="28"/>
        <w:u w:val="none"/>
        <w:effect w:v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A2473FF"/>
    <w:multiLevelType w:val="hybridMultilevel"/>
    <w:tmpl w:val="B14C2D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42E0D88"/>
    <w:multiLevelType w:val="hybridMultilevel"/>
    <w:tmpl w:val="ACD858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5CF05C0"/>
    <w:multiLevelType w:val="hybridMultilevel"/>
    <w:tmpl w:val="6804FC4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3A546C82"/>
    <w:multiLevelType w:val="multilevel"/>
    <w:tmpl w:val="FBA46B82"/>
    <w:lvl w:ilvl="0">
      <w:start w:val="1"/>
      <w:numFmt w:val="lowerLetter"/>
      <w:lvlText w:val="%1)"/>
      <w:lvlJc w:val="left"/>
      <w:pPr>
        <w:ind w:left="1606" w:hanging="360"/>
      </w:pPr>
    </w:lvl>
    <w:lvl w:ilvl="1">
      <w:start w:val="1"/>
      <w:numFmt w:val="lowerLetter"/>
      <w:lvlText w:val="%2."/>
      <w:lvlJc w:val="left"/>
      <w:pPr>
        <w:ind w:left="2326" w:hanging="360"/>
      </w:pPr>
    </w:lvl>
    <w:lvl w:ilvl="2">
      <w:start w:val="1"/>
      <w:numFmt w:val="lowerRoman"/>
      <w:lvlText w:val="%3."/>
      <w:lvlJc w:val="right"/>
      <w:pPr>
        <w:ind w:left="3046" w:hanging="180"/>
      </w:pPr>
    </w:lvl>
    <w:lvl w:ilvl="3">
      <w:start w:val="1"/>
      <w:numFmt w:val="decimal"/>
      <w:lvlText w:val="%4."/>
      <w:lvlJc w:val="left"/>
      <w:pPr>
        <w:ind w:left="3766" w:hanging="360"/>
      </w:pPr>
    </w:lvl>
    <w:lvl w:ilvl="4">
      <w:start w:val="1"/>
      <w:numFmt w:val="lowerLetter"/>
      <w:lvlText w:val="%5."/>
      <w:lvlJc w:val="left"/>
      <w:pPr>
        <w:ind w:left="4486" w:hanging="360"/>
      </w:pPr>
    </w:lvl>
    <w:lvl w:ilvl="5">
      <w:start w:val="1"/>
      <w:numFmt w:val="lowerRoman"/>
      <w:lvlText w:val="%6."/>
      <w:lvlJc w:val="right"/>
      <w:pPr>
        <w:ind w:left="5206" w:hanging="180"/>
      </w:pPr>
    </w:lvl>
    <w:lvl w:ilvl="6">
      <w:start w:val="1"/>
      <w:numFmt w:val="decimal"/>
      <w:lvlText w:val="%7."/>
      <w:lvlJc w:val="left"/>
      <w:pPr>
        <w:ind w:left="5926" w:hanging="360"/>
      </w:pPr>
    </w:lvl>
    <w:lvl w:ilvl="7">
      <w:start w:val="1"/>
      <w:numFmt w:val="lowerLetter"/>
      <w:lvlText w:val="%8."/>
      <w:lvlJc w:val="left"/>
      <w:pPr>
        <w:ind w:left="6646" w:hanging="360"/>
      </w:pPr>
    </w:lvl>
    <w:lvl w:ilvl="8">
      <w:start w:val="1"/>
      <w:numFmt w:val="lowerRoman"/>
      <w:lvlText w:val="%9."/>
      <w:lvlJc w:val="right"/>
      <w:pPr>
        <w:ind w:left="7366" w:hanging="180"/>
      </w:pPr>
    </w:lvl>
  </w:abstractNum>
  <w:abstractNum w:abstractNumId="17">
    <w:nsid w:val="453E2104"/>
    <w:multiLevelType w:val="hybridMultilevel"/>
    <w:tmpl w:val="649AF3B2"/>
    <w:lvl w:ilvl="0" w:tplc="025840B8">
      <w:start w:val="1"/>
      <w:numFmt w:val="decimal"/>
      <w:lvlText w:val="(%1)"/>
      <w:lvlJc w:val="left"/>
      <w:pPr>
        <w:ind w:left="732" w:hanging="444"/>
      </w:pPr>
      <w:rPr>
        <w:rFonts w:hint="default"/>
      </w:rPr>
    </w:lvl>
    <w:lvl w:ilvl="1" w:tplc="04180019" w:tentative="1">
      <w:start w:val="1"/>
      <w:numFmt w:val="lowerLetter"/>
      <w:lvlText w:val="%2."/>
      <w:lvlJc w:val="left"/>
      <w:pPr>
        <w:ind w:left="1368" w:hanging="360"/>
      </w:pPr>
    </w:lvl>
    <w:lvl w:ilvl="2" w:tplc="0418001B" w:tentative="1">
      <w:start w:val="1"/>
      <w:numFmt w:val="lowerRoman"/>
      <w:lvlText w:val="%3."/>
      <w:lvlJc w:val="right"/>
      <w:pPr>
        <w:ind w:left="2088" w:hanging="180"/>
      </w:pPr>
    </w:lvl>
    <w:lvl w:ilvl="3" w:tplc="0418000F" w:tentative="1">
      <w:start w:val="1"/>
      <w:numFmt w:val="decimal"/>
      <w:lvlText w:val="%4."/>
      <w:lvlJc w:val="left"/>
      <w:pPr>
        <w:ind w:left="2808" w:hanging="360"/>
      </w:pPr>
    </w:lvl>
    <w:lvl w:ilvl="4" w:tplc="04180019" w:tentative="1">
      <w:start w:val="1"/>
      <w:numFmt w:val="lowerLetter"/>
      <w:lvlText w:val="%5."/>
      <w:lvlJc w:val="left"/>
      <w:pPr>
        <w:ind w:left="3528" w:hanging="360"/>
      </w:pPr>
    </w:lvl>
    <w:lvl w:ilvl="5" w:tplc="0418001B" w:tentative="1">
      <w:start w:val="1"/>
      <w:numFmt w:val="lowerRoman"/>
      <w:lvlText w:val="%6."/>
      <w:lvlJc w:val="right"/>
      <w:pPr>
        <w:ind w:left="4248" w:hanging="180"/>
      </w:pPr>
    </w:lvl>
    <w:lvl w:ilvl="6" w:tplc="0418000F" w:tentative="1">
      <w:start w:val="1"/>
      <w:numFmt w:val="decimal"/>
      <w:lvlText w:val="%7."/>
      <w:lvlJc w:val="left"/>
      <w:pPr>
        <w:ind w:left="4968" w:hanging="360"/>
      </w:pPr>
    </w:lvl>
    <w:lvl w:ilvl="7" w:tplc="04180019" w:tentative="1">
      <w:start w:val="1"/>
      <w:numFmt w:val="lowerLetter"/>
      <w:lvlText w:val="%8."/>
      <w:lvlJc w:val="left"/>
      <w:pPr>
        <w:ind w:left="5688" w:hanging="360"/>
      </w:pPr>
    </w:lvl>
    <w:lvl w:ilvl="8" w:tplc="0418001B" w:tentative="1">
      <w:start w:val="1"/>
      <w:numFmt w:val="lowerRoman"/>
      <w:lvlText w:val="%9."/>
      <w:lvlJc w:val="right"/>
      <w:pPr>
        <w:ind w:left="6408" w:hanging="180"/>
      </w:pPr>
    </w:lvl>
  </w:abstractNum>
  <w:abstractNum w:abstractNumId="18">
    <w:nsid w:val="48B459E1"/>
    <w:multiLevelType w:val="hybridMultilevel"/>
    <w:tmpl w:val="B4582004"/>
    <w:lvl w:ilvl="0" w:tplc="33D02878">
      <w:start w:val="1"/>
      <w:numFmt w:val="bullet"/>
      <w:lvlText w:val=""/>
      <w:lvlJc w:val="left"/>
      <w:pPr>
        <w:ind w:left="720" w:hanging="360"/>
      </w:pPr>
      <w:rPr>
        <w:rFonts w:ascii="Wingdings" w:hAnsi="Wingdings" w:hint="default"/>
        <w:b w:val="0"/>
        <w:i w:val="0"/>
        <w:strike w:val="0"/>
        <w:dstrike w:val="0"/>
        <w:sz w:val="28"/>
        <w:u w:val="none"/>
        <w:effect w:v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49A345A1"/>
    <w:multiLevelType w:val="hybridMultilevel"/>
    <w:tmpl w:val="6A3AC5B8"/>
    <w:lvl w:ilvl="0" w:tplc="E9A6207A">
      <w:start w:val="1"/>
      <w:numFmt w:val="lowerLetter"/>
      <w:lvlText w:val="(%1)"/>
      <w:lvlJc w:val="left"/>
      <w:pPr>
        <w:ind w:left="744" w:hanging="384"/>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562634A1"/>
    <w:multiLevelType w:val="hybridMultilevel"/>
    <w:tmpl w:val="60086BB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571A5BBE"/>
    <w:multiLevelType w:val="hybridMultilevel"/>
    <w:tmpl w:val="AEAC8468"/>
    <w:lvl w:ilvl="0" w:tplc="33D02878">
      <w:start w:val="1"/>
      <w:numFmt w:val="bullet"/>
      <w:lvlText w:val=""/>
      <w:lvlJc w:val="left"/>
      <w:pPr>
        <w:ind w:left="720" w:hanging="360"/>
      </w:pPr>
      <w:rPr>
        <w:rFonts w:ascii="Wingdings" w:hAnsi="Wingdings" w:hint="default"/>
        <w:b w:val="0"/>
        <w:i w:val="0"/>
        <w:strike w:val="0"/>
        <w:dstrike w:val="0"/>
        <w:sz w:val="28"/>
        <w:u w:val="none"/>
        <w:effect w:val="none"/>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5BB616EE"/>
    <w:multiLevelType w:val="hybridMultilevel"/>
    <w:tmpl w:val="2118DB36"/>
    <w:lvl w:ilvl="0" w:tplc="9FAAE0C2">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62A75D6A"/>
    <w:multiLevelType w:val="hybridMultilevel"/>
    <w:tmpl w:val="C87CDA12"/>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640721FE"/>
    <w:multiLevelType w:val="hybridMultilevel"/>
    <w:tmpl w:val="7F008B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AD2C9D"/>
    <w:multiLevelType w:val="hybridMultilevel"/>
    <w:tmpl w:val="9B082344"/>
    <w:lvl w:ilvl="0" w:tplc="04090005">
      <w:start w:val="1"/>
      <w:numFmt w:val="bullet"/>
      <w:lvlText w:val=""/>
      <w:lvlJc w:val="left"/>
      <w:pPr>
        <w:tabs>
          <w:tab w:val="num" w:pos="1440"/>
        </w:tabs>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C3E4CDC"/>
    <w:multiLevelType w:val="hybridMultilevel"/>
    <w:tmpl w:val="92045168"/>
    <w:lvl w:ilvl="0" w:tplc="33D02878">
      <w:start w:val="1"/>
      <w:numFmt w:val="bullet"/>
      <w:lvlText w:val=""/>
      <w:lvlJc w:val="left"/>
      <w:pPr>
        <w:ind w:left="720" w:hanging="360"/>
      </w:pPr>
      <w:rPr>
        <w:rFonts w:ascii="Wingdings" w:hAnsi="Wingdings" w:hint="default"/>
        <w:b w:val="0"/>
        <w:i w:val="0"/>
        <w:strike w:val="0"/>
        <w:dstrike w:val="0"/>
        <w:sz w:val="28"/>
        <w:u w:val="none"/>
        <w:effect w:v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6C7A4CD3"/>
    <w:multiLevelType w:val="hybridMultilevel"/>
    <w:tmpl w:val="1B82A9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721E3A77"/>
    <w:multiLevelType w:val="hybridMultilevel"/>
    <w:tmpl w:val="B2B8AD98"/>
    <w:lvl w:ilvl="0" w:tplc="999CA29C">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9FF72B2"/>
    <w:multiLevelType w:val="hybridMultilevel"/>
    <w:tmpl w:val="E522F934"/>
    <w:lvl w:ilvl="0" w:tplc="04090005">
      <w:start w:val="1"/>
      <w:numFmt w:val="bullet"/>
      <w:lvlText w:val=""/>
      <w:lvlJc w:val="left"/>
      <w:pPr>
        <w:tabs>
          <w:tab w:val="num" w:pos="1800"/>
        </w:tabs>
        <w:ind w:left="18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C146302"/>
    <w:multiLevelType w:val="hybridMultilevel"/>
    <w:tmpl w:val="0FE28EA8"/>
    <w:lvl w:ilvl="0" w:tplc="33D02878">
      <w:start w:val="1"/>
      <w:numFmt w:val="bullet"/>
      <w:lvlText w:val=""/>
      <w:legacy w:legacy="1" w:legacySpace="0" w:legacyIndent="283"/>
      <w:lvlJc w:val="left"/>
      <w:pPr>
        <w:ind w:left="1003" w:hanging="283"/>
      </w:pPr>
      <w:rPr>
        <w:rFonts w:ascii="Wingdings" w:hAnsi="Wingdings" w:hint="default"/>
        <w:b w:val="0"/>
        <w:i w:val="0"/>
        <w:sz w:val="28"/>
        <w:u w:val="none"/>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4"/>
  </w:num>
  <w:num w:numId="3">
    <w:abstractNumId w:val="23"/>
  </w:num>
  <w:num w:numId="4">
    <w:abstractNumId w:val="4"/>
  </w:num>
  <w:num w:numId="5">
    <w:abstractNumId w:val="16"/>
  </w:num>
  <w:num w:numId="6">
    <w:abstractNumId w:val="2"/>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2"/>
  </w:num>
  <w:num w:numId="11">
    <w:abstractNumId w:val="24"/>
  </w:num>
  <w:num w:numId="12">
    <w:abstractNumId w:val="10"/>
  </w:num>
  <w:num w:numId="13">
    <w:abstractNumId w:val="11"/>
  </w:num>
  <w:num w:numId="14">
    <w:abstractNumId w:val="30"/>
  </w:num>
  <w:num w:numId="1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8"/>
  </w:num>
  <w:num w:numId="18">
    <w:abstractNumId w:val="17"/>
  </w:num>
  <w:num w:numId="19">
    <w:abstractNumId w:val="5"/>
  </w:num>
  <w:num w:numId="20">
    <w:abstractNumId w:val="9"/>
  </w:num>
  <w:num w:numId="21">
    <w:abstractNumId w:val="21"/>
  </w:num>
  <w:num w:numId="22">
    <w:abstractNumId w:val="18"/>
  </w:num>
  <w:num w:numId="23">
    <w:abstractNumId w:val="20"/>
  </w:num>
  <w:num w:numId="24">
    <w:abstractNumId w:val="12"/>
  </w:num>
  <w:num w:numId="25">
    <w:abstractNumId w:val="26"/>
  </w:num>
  <w:num w:numId="26">
    <w:abstractNumId w:val="7"/>
  </w:num>
  <w:num w:numId="27">
    <w:abstractNumId w:val="3"/>
  </w:num>
  <w:num w:numId="28">
    <w:abstractNumId w:val="25"/>
  </w:num>
  <w:num w:numId="2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7"/>
  </w:num>
  <w:num w:numId="32">
    <w:abstractNumId w:val="6"/>
  </w:num>
  <w:num w:numId="33">
    <w:abstractNumId w:val="0"/>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21F1"/>
    <w:rsid w:val="000141E5"/>
    <w:rsid w:val="00022626"/>
    <w:rsid w:val="00025624"/>
    <w:rsid w:val="00033269"/>
    <w:rsid w:val="00034838"/>
    <w:rsid w:val="00060194"/>
    <w:rsid w:val="00063B54"/>
    <w:rsid w:val="00063BC8"/>
    <w:rsid w:val="000708CB"/>
    <w:rsid w:val="00074F12"/>
    <w:rsid w:val="00080804"/>
    <w:rsid w:val="00095A0F"/>
    <w:rsid w:val="00096A7F"/>
    <w:rsid w:val="000A0344"/>
    <w:rsid w:val="000A4F65"/>
    <w:rsid w:val="000A5235"/>
    <w:rsid w:val="000B21E7"/>
    <w:rsid w:val="000B528A"/>
    <w:rsid w:val="000E24AE"/>
    <w:rsid w:val="000E7A9E"/>
    <w:rsid w:val="000F53BA"/>
    <w:rsid w:val="0010149E"/>
    <w:rsid w:val="001111AF"/>
    <w:rsid w:val="0011428A"/>
    <w:rsid w:val="0014354D"/>
    <w:rsid w:val="00144983"/>
    <w:rsid w:val="0018087A"/>
    <w:rsid w:val="00184DEF"/>
    <w:rsid w:val="001859EB"/>
    <w:rsid w:val="00186BA7"/>
    <w:rsid w:val="00191389"/>
    <w:rsid w:val="001C4A97"/>
    <w:rsid w:val="001C5651"/>
    <w:rsid w:val="001D5EB4"/>
    <w:rsid w:val="001D7CA4"/>
    <w:rsid w:val="001F2CB4"/>
    <w:rsid w:val="001F54B9"/>
    <w:rsid w:val="001F61B5"/>
    <w:rsid w:val="002027E5"/>
    <w:rsid w:val="00216AAA"/>
    <w:rsid w:val="00220DC4"/>
    <w:rsid w:val="002211D2"/>
    <w:rsid w:val="0022478D"/>
    <w:rsid w:val="002356FD"/>
    <w:rsid w:val="00235DB5"/>
    <w:rsid w:val="0024600C"/>
    <w:rsid w:val="002462D7"/>
    <w:rsid w:val="00247C89"/>
    <w:rsid w:val="00271655"/>
    <w:rsid w:val="002850B2"/>
    <w:rsid w:val="00287546"/>
    <w:rsid w:val="00291927"/>
    <w:rsid w:val="00295087"/>
    <w:rsid w:val="00295C75"/>
    <w:rsid w:val="002975C3"/>
    <w:rsid w:val="002A48EC"/>
    <w:rsid w:val="002A7A78"/>
    <w:rsid w:val="002C5C2D"/>
    <w:rsid w:val="00302DC9"/>
    <w:rsid w:val="00303F37"/>
    <w:rsid w:val="00311680"/>
    <w:rsid w:val="00314648"/>
    <w:rsid w:val="003151FA"/>
    <w:rsid w:val="00357D3B"/>
    <w:rsid w:val="00357F03"/>
    <w:rsid w:val="00363C76"/>
    <w:rsid w:val="00377FBE"/>
    <w:rsid w:val="00381874"/>
    <w:rsid w:val="00383F1F"/>
    <w:rsid w:val="003A30A9"/>
    <w:rsid w:val="003D1D93"/>
    <w:rsid w:val="003D29ED"/>
    <w:rsid w:val="003D3588"/>
    <w:rsid w:val="003E2E92"/>
    <w:rsid w:val="003E6BAC"/>
    <w:rsid w:val="003F0465"/>
    <w:rsid w:val="003F2C46"/>
    <w:rsid w:val="003F3A65"/>
    <w:rsid w:val="00401528"/>
    <w:rsid w:val="00422E4F"/>
    <w:rsid w:val="00447313"/>
    <w:rsid w:val="00463F3F"/>
    <w:rsid w:val="004655B7"/>
    <w:rsid w:val="004709CD"/>
    <w:rsid w:val="00470DC4"/>
    <w:rsid w:val="004752A0"/>
    <w:rsid w:val="00482ACB"/>
    <w:rsid w:val="004918F2"/>
    <w:rsid w:val="004926BB"/>
    <w:rsid w:val="00492BAF"/>
    <w:rsid w:val="00493424"/>
    <w:rsid w:val="00497348"/>
    <w:rsid w:val="004B39FE"/>
    <w:rsid w:val="004C5417"/>
    <w:rsid w:val="004D4234"/>
    <w:rsid w:val="004E0A5E"/>
    <w:rsid w:val="004E6E56"/>
    <w:rsid w:val="004F36A1"/>
    <w:rsid w:val="004F63B7"/>
    <w:rsid w:val="004F7EC0"/>
    <w:rsid w:val="0050202D"/>
    <w:rsid w:val="00503037"/>
    <w:rsid w:val="00504883"/>
    <w:rsid w:val="00515A5C"/>
    <w:rsid w:val="00516E2A"/>
    <w:rsid w:val="00520BEB"/>
    <w:rsid w:val="005241DB"/>
    <w:rsid w:val="00527468"/>
    <w:rsid w:val="00553C33"/>
    <w:rsid w:val="00556500"/>
    <w:rsid w:val="005671D2"/>
    <w:rsid w:val="0057409E"/>
    <w:rsid w:val="005767FA"/>
    <w:rsid w:val="00581320"/>
    <w:rsid w:val="0058147B"/>
    <w:rsid w:val="00585983"/>
    <w:rsid w:val="0059291C"/>
    <w:rsid w:val="00597C54"/>
    <w:rsid w:val="005A2C2B"/>
    <w:rsid w:val="005A34CA"/>
    <w:rsid w:val="005A73BB"/>
    <w:rsid w:val="005B76A5"/>
    <w:rsid w:val="005D281C"/>
    <w:rsid w:val="005D4818"/>
    <w:rsid w:val="005D7E92"/>
    <w:rsid w:val="005E5A6F"/>
    <w:rsid w:val="005F4D04"/>
    <w:rsid w:val="00601AF2"/>
    <w:rsid w:val="006030E7"/>
    <w:rsid w:val="00604EA6"/>
    <w:rsid w:val="00607B93"/>
    <w:rsid w:val="00610460"/>
    <w:rsid w:val="00620125"/>
    <w:rsid w:val="006304AB"/>
    <w:rsid w:val="0065068B"/>
    <w:rsid w:val="006509FE"/>
    <w:rsid w:val="006555AB"/>
    <w:rsid w:val="006578A9"/>
    <w:rsid w:val="00663D59"/>
    <w:rsid w:val="00671B79"/>
    <w:rsid w:val="006841B7"/>
    <w:rsid w:val="0069048A"/>
    <w:rsid w:val="0069632F"/>
    <w:rsid w:val="006A0CE4"/>
    <w:rsid w:val="006B5543"/>
    <w:rsid w:val="006B58E6"/>
    <w:rsid w:val="006B5B26"/>
    <w:rsid w:val="006D20CB"/>
    <w:rsid w:val="006D2A25"/>
    <w:rsid w:val="006D651C"/>
    <w:rsid w:val="006E20ED"/>
    <w:rsid w:val="006E4FEB"/>
    <w:rsid w:val="006E73B8"/>
    <w:rsid w:val="006F07F1"/>
    <w:rsid w:val="006F4529"/>
    <w:rsid w:val="006F768D"/>
    <w:rsid w:val="006F77A9"/>
    <w:rsid w:val="00700FF7"/>
    <w:rsid w:val="007014C0"/>
    <w:rsid w:val="00702AEB"/>
    <w:rsid w:val="0070383A"/>
    <w:rsid w:val="00705A59"/>
    <w:rsid w:val="00707C30"/>
    <w:rsid w:val="007269A3"/>
    <w:rsid w:val="00731CCB"/>
    <w:rsid w:val="00733CF4"/>
    <w:rsid w:val="00741965"/>
    <w:rsid w:val="0074618B"/>
    <w:rsid w:val="00751D14"/>
    <w:rsid w:val="00751D54"/>
    <w:rsid w:val="007552DC"/>
    <w:rsid w:val="007552EA"/>
    <w:rsid w:val="00771FC7"/>
    <w:rsid w:val="00772DB3"/>
    <w:rsid w:val="0078021E"/>
    <w:rsid w:val="007A0461"/>
    <w:rsid w:val="007A5B8E"/>
    <w:rsid w:val="007C3DE1"/>
    <w:rsid w:val="007C7871"/>
    <w:rsid w:val="007D1DBB"/>
    <w:rsid w:val="007E3114"/>
    <w:rsid w:val="007E47B3"/>
    <w:rsid w:val="007F342E"/>
    <w:rsid w:val="007F75B2"/>
    <w:rsid w:val="008029B5"/>
    <w:rsid w:val="00815E25"/>
    <w:rsid w:val="0083048B"/>
    <w:rsid w:val="00832566"/>
    <w:rsid w:val="00832DF7"/>
    <w:rsid w:val="00836081"/>
    <w:rsid w:val="008429AC"/>
    <w:rsid w:val="008556B1"/>
    <w:rsid w:val="00855BC4"/>
    <w:rsid w:val="008660B0"/>
    <w:rsid w:val="00871143"/>
    <w:rsid w:val="00874652"/>
    <w:rsid w:val="0088722E"/>
    <w:rsid w:val="0088751C"/>
    <w:rsid w:val="00895560"/>
    <w:rsid w:val="0089564F"/>
    <w:rsid w:val="008A1254"/>
    <w:rsid w:val="008B03AE"/>
    <w:rsid w:val="008C30BC"/>
    <w:rsid w:val="008C341E"/>
    <w:rsid w:val="008C4AAA"/>
    <w:rsid w:val="008D4222"/>
    <w:rsid w:val="008E7237"/>
    <w:rsid w:val="0090787D"/>
    <w:rsid w:val="00910430"/>
    <w:rsid w:val="00912EC0"/>
    <w:rsid w:val="00916466"/>
    <w:rsid w:val="00916B34"/>
    <w:rsid w:val="0092724B"/>
    <w:rsid w:val="00931740"/>
    <w:rsid w:val="00944746"/>
    <w:rsid w:val="00945DE0"/>
    <w:rsid w:val="00957016"/>
    <w:rsid w:val="00973D1F"/>
    <w:rsid w:val="00976731"/>
    <w:rsid w:val="00977637"/>
    <w:rsid w:val="00983001"/>
    <w:rsid w:val="0099601A"/>
    <w:rsid w:val="009B1A16"/>
    <w:rsid w:val="009B4823"/>
    <w:rsid w:val="009B5CE0"/>
    <w:rsid w:val="009C2233"/>
    <w:rsid w:val="009C6108"/>
    <w:rsid w:val="009C666B"/>
    <w:rsid w:val="009D09FF"/>
    <w:rsid w:val="009D205F"/>
    <w:rsid w:val="009D3A42"/>
    <w:rsid w:val="009F2209"/>
    <w:rsid w:val="00A2420E"/>
    <w:rsid w:val="00A277A8"/>
    <w:rsid w:val="00A33C98"/>
    <w:rsid w:val="00A37607"/>
    <w:rsid w:val="00A421F1"/>
    <w:rsid w:val="00A44C02"/>
    <w:rsid w:val="00A73D15"/>
    <w:rsid w:val="00A91B16"/>
    <w:rsid w:val="00AB0162"/>
    <w:rsid w:val="00AB0EA4"/>
    <w:rsid w:val="00AC3226"/>
    <w:rsid w:val="00AC424B"/>
    <w:rsid w:val="00AD04B3"/>
    <w:rsid w:val="00AD239C"/>
    <w:rsid w:val="00AD6FF3"/>
    <w:rsid w:val="00AE3FD6"/>
    <w:rsid w:val="00AF32E4"/>
    <w:rsid w:val="00B037DD"/>
    <w:rsid w:val="00B0599E"/>
    <w:rsid w:val="00B16A32"/>
    <w:rsid w:val="00B25F2A"/>
    <w:rsid w:val="00B310F3"/>
    <w:rsid w:val="00B34166"/>
    <w:rsid w:val="00B42BF9"/>
    <w:rsid w:val="00B43DF2"/>
    <w:rsid w:val="00B45DB4"/>
    <w:rsid w:val="00B5037B"/>
    <w:rsid w:val="00B5136C"/>
    <w:rsid w:val="00B53C74"/>
    <w:rsid w:val="00B54DF0"/>
    <w:rsid w:val="00B63E4F"/>
    <w:rsid w:val="00B6508B"/>
    <w:rsid w:val="00B770AD"/>
    <w:rsid w:val="00B774CE"/>
    <w:rsid w:val="00B8031B"/>
    <w:rsid w:val="00B81629"/>
    <w:rsid w:val="00B87481"/>
    <w:rsid w:val="00B926CB"/>
    <w:rsid w:val="00B92844"/>
    <w:rsid w:val="00BA3A53"/>
    <w:rsid w:val="00BA5D67"/>
    <w:rsid w:val="00BA751A"/>
    <w:rsid w:val="00BC5C48"/>
    <w:rsid w:val="00BC670B"/>
    <w:rsid w:val="00BC74C1"/>
    <w:rsid w:val="00BD36B3"/>
    <w:rsid w:val="00BE2E55"/>
    <w:rsid w:val="00BE71DF"/>
    <w:rsid w:val="00BF1048"/>
    <w:rsid w:val="00BF68E6"/>
    <w:rsid w:val="00BF7ADE"/>
    <w:rsid w:val="00C10BF4"/>
    <w:rsid w:val="00C14882"/>
    <w:rsid w:val="00C201A2"/>
    <w:rsid w:val="00C375AE"/>
    <w:rsid w:val="00C45C1D"/>
    <w:rsid w:val="00C53A92"/>
    <w:rsid w:val="00C55A24"/>
    <w:rsid w:val="00C64FF8"/>
    <w:rsid w:val="00C942A3"/>
    <w:rsid w:val="00CB01C1"/>
    <w:rsid w:val="00CC7A6E"/>
    <w:rsid w:val="00CD2FA2"/>
    <w:rsid w:val="00CD7A4A"/>
    <w:rsid w:val="00CE03B6"/>
    <w:rsid w:val="00CE3B29"/>
    <w:rsid w:val="00CF61D0"/>
    <w:rsid w:val="00D0162E"/>
    <w:rsid w:val="00D12874"/>
    <w:rsid w:val="00D12EE3"/>
    <w:rsid w:val="00D132DF"/>
    <w:rsid w:val="00D143DC"/>
    <w:rsid w:val="00D146D5"/>
    <w:rsid w:val="00D16840"/>
    <w:rsid w:val="00D212ED"/>
    <w:rsid w:val="00D256A3"/>
    <w:rsid w:val="00D26177"/>
    <w:rsid w:val="00D27A7D"/>
    <w:rsid w:val="00D3380A"/>
    <w:rsid w:val="00D36DBF"/>
    <w:rsid w:val="00D441A8"/>
    <w:rsid w:val="00D62A1D"/>
    <w:rsid w:val="00D64D3D"/>
    <w:rsid w:val="00D6636E"/>
    <w:rsid w:val="00D679CF"/>
    <w:rsid w:val="00D71575"/>
    <w:rsid w:val="00D73215"/>
    <w:rsid w:val="00D7718D"/>
    <w:rsid w:val="00D77608"/>
    <w:rsid w:val="00D82A45"/>
    <w:rsid w:val="00D92735"/>
    <w:rsid w:val="00D97860"/>
    <w:rsid w:val="00DA5290"/>
    <w:rsid w:val="00DA7FC3"/>
    <w:rsid w:val="00DC2506"/>
    <w:rsid w:val="00DC30BF"/>
    <w:rsid w:val="00DC430D"/>
    <w:rsid w:val="00DD275B"/>
    <w:rsid w:val="00DD3BDF"/>
    <w:rsid w:val="00DE0FCC"/>
    <w:rsid w:val="00DE2C12"/>
    <w:rsid w:val="00DE6680"/>
    <w:rsid w:val="00E008F2"/>
    <w:rsid w:val="00E05E0A"/>
    <w:rsid w:val="00E13350"/>
    <w:rsid w:val="00E30061"/>
    <w:rsid w:val="00E31BBA"/>
    <w:rsid w:val="00E324CA"/>
    <w:rsid w:val="00E35A95"/>
    <w:rsid w:val="00E37B0C"/>
    <w:rsid w:val="00E440FC"/>
    <w:rsid w:val="00E5318D"/>
    <w:rsid w:val="00E54945"/>
    <w:rsid w:val="00E85487"/>
    <w:rsid w:val="00E91DBB"/>
    <w:rsid w:val="00EA1A23"/>
    <w:rsid w:val="00EA42B9"/>
    <w:rsid w:val="00EA65E8"/>
    <w:rsid w:val="00EA7A96"/>
    <w:rsid w:val="00EB3D22"/>
    <w:rsid w:val="00EC2143"/>
    <w:rsid w:val="00EC4AB6"/>
    <w:rsid w:val="00ED1312"/>
    <w:rsid w:val="00ED6923"/>
    <w:rsid w:val="00EF43F5"/>
    <w:rsid w:val="00EF68D5"/>
    <w:rsid w:val="00F0191E"/>
    <w:rsid w:val="00F03B2D"/>
    <w:rsid w:val="00F06A5C"/>
    <w:rsid w:val="00F44146"/>
    <w:rsid w:val="00F51079"/>
    <w:rsid w:val="00F67B5C"/>
    <w:rsid w:val="00F722E9"/>
    <w:rsid w:val="00F77EB5"/>
    <w:rsid w:val="00F855DF"/>
    <w:rsid w:val="00F942FD"/>
    <w:rsid w:val="00F94946"/>
    <w:rsid w:val="00FA1786"/>
    <w:rsid w:val="00FA429A"/>
    <w:rsid w:val="00FB1745"/>
    <w:rsid w:val="00FB17A6"/>
    <w:rsid w:val="00FB2CA0"/>
    <w:rsid w:val="00FB2D61"/>
    <w:rsid w:val="00FB49FE"/>
    <w:rsid w:val="00FC50E8"/>
    <w:rsid w:val="00FC636D"/>
    <w:rsid w:val="00FD3CB2"/>
    <w:rsid w:val="00FD5DBC"/>
    <w:rsid w:val="00FF64BD"/>
    <w:rsid w:val="00FF7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B1DBF0-6F6B-4ECD-B87E-313FBBC3B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A7D"/>
  </w:style>
  <w:style w:type="paragraph" w:styleId="Heading1">
    <w:name w:val="heading 1"/>
    <w:basedOn w:val="Normal"/>
    <w:next w:val="Normal"/>
    <w:link w:val="Heading1Char"/>
    <w:qFormat/>
    <w:rsid w:val="00F855DF"/>
    <w:pPr>
      <w:keepNext/>
      <w:spacing w:after="0" w:line="240" w:lineRule="auto"/>
      <w:jc w:val="center"/>
      <w:outlineLvl w:val="0"/>
    </w:pPr>
    <w:rPr>
      <w:rFonts w:ascii="Times New Roman" w:eastAsia="Times New Roman" w:hAnsi="Times New Roman" w:cs="Times New Roman"/>
      <w:b/>
      <w:bCs/>
      <w:sz w:val="28"/>
      <w:szCs w:val="24"/>
    </w:rPr>
  </w:style>
  <w:style w:type="paragraph" w:styleId="Heading2">
    <w:name w:val="heading 2"/>
    <w:basedOn w:val="Normal"/>
    <w:next w:val="Normal"/>
    <w:link w:val="Heading2Char"/>
    <w:qFormat/>
    <w:rsid w:val="00EA7A96"/>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EA7A96"/>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EA7A96"/>
    <w:pPr>
      <w:keepNext/>
      <w:spacing w:after="0" w:line="240" w:lineRule="auto"/>
      <w:jc w:val="center"/>
      <w:outlineLvl w:val="3"/>
    </w:pPr>
    <w:rPr>
      <w:rFonts w:ascii="Times New Roman" w:eastAsia="Times New Roman" w:hAnsi="Times New Roman" w:cs="Times New Roman"/>
      <w:b/>
      <w:sz w:val="36"/>
      <w:szCs w:val="40"/>
      <w:u w:val="single"/>
    </w:rPr>
  </w:style>
  <w:style w:type="paragraph" w:styleId="Heading6">
    <w:name w:val="heading 6"/>
    <w:basedOn w:val="Normal"/>
    <w:next w:val="Normal"/>
    <w:link w:val="Heading6Char"/>
    <w:qFormat/>
    <w:rsid w:val="00EA7A96"/>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EA7A96"/>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EA7A96"/>
    <w:p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EA7A96"/>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5DF"/>
    <w:rPr>
      <w:rFonts w:ascii="Times New Roman" w:eastAsia="Times New Roman" w:hAnsi="Times New Roman" w:cs="Times New Roman"/>
      <w:b/>
      <w:bCs/>
      <w:sz w:val="28"/>
      <w:szCs w:val="24"/>
    </w:rPr>
  </w:style>
  <w:style w:type="paragraph" w:customStyle="1" w:styleId="xl36">
    <w:name w:val="xl36"/>
    <w:basedOn w:val="Normal"/>
    <w:rsid w:val="00F855DF"/>
    <w:pPr>
      <w:spacing w:before="100" w:beforeAutospacing="1" w:after="100" w:afterAutospacing="1" w:line="240" w:lineRule="auto"/>
    </w:pPr>
    <w:rPr>
      <w:rFonts w:ascii="Times New Roman" w:eastAsia="Arial Unicode MS" w:hAnsi="Times New Roman" w:cs="Times New Roman"/>
      <w:sz w:val="28"/>
      <w:szCs w:val="28"/>
    </w:rPr>
  </w:style>
  <w:style w:type="character" w:customStyle="1" w:styleId="yshortcuts">
    <w:name w:val="yshortcuts"/>
    <w:basedOn w:val="DefaultParagraphFont"/>
    <w:rsid w:val="00F855DF"/>
  </w:style>
  <w:style w:type="paragraph" w:styleId="BalloonText">
    <w:name w:val="Balloon Text"/>
    <w:basedOn w:val="Normal"/>
    <w:link w:val="BalloonTextChar"/>
    <w:semiHidden/>
    <w:unhideWhenUsed/>
    <w:rsid w:val="00F85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855DF"/>
    <w:rPr>
      <w:rFonts w:ascii="Tahoma" w:hAnsi="Tahoma" w:cs="Tahoma"/>
      <w:sz w:val="16"/>
      <w:szCs w:val="16"/>
    </w:rPr>
  </w:style>
  <w:style w:type="paragraph" w:styleId="NoSpacing">
    <w:name w:val="No Spacing"/>
    <w:link w:val="NoSpacingChar"/>
    <w:uiPriority w:val="1"/>
    <w:qFormat/>
    <w:rsid w:val="00F855DF"/>
    <w:pPr>
      <w:spacing w:after="0" w:line="240" w:lineRule="auto"/>
    </w:pPr>
  </w:style>
  <w:style w:type="paragraph" w:customStyle="1" w:styleId="CharCharCharCharCaracterCaracterCaracter">
    <w:name w:val="Char Char Char Char Caracter Caracter Caracter"/>
    <w:basedOn w:val="Normal"/>
    <w:rsid w:val="00AD239C"/>
    <w:pPr>
      <w:spacing w:after="0" w:line="240" w:lineRule="auto"/>
    </w:pPr>
    <w:rPr>
      <w:rFonts w:ascii="Times New Roman" w:eastAsia="Times New Roman" w:hAnsi="Times New Roman" w:cs="Times New Roman"/>
      <w:sz w:val="24"/>
      <w:szCs w:val="24"/>
      <w:lang w:val="pl-PL" w:eastAsia="pl-PL"/>
    </w:rPr>
  </w:style>
  <w:style w:type="character" w:customStyle="1" w:styleId="BodyTextChar">
    <w:name w:val="Body Text Char"/>
    <w:basedOn w:val="DefaultParagraphFont"/>
    <w:link w:val="TextBody"/>
    <w:uiPriority w:val="1"/>
    <w:rsid w:val="00707C30"/>
    <w:rPr>
      <w:rFonts w:ascii="Liberation Serif" w:hAnsi="Liberation Serif" w:cs="Mangal"/>
      <w:sz w:val="24"/>
      <w:szCs w:val="24"/>
      <w:lang w:eastAsia="zh-CN" w:bidi="hi-IN"/>
    </w:rPr>
  </w:style>
  <w:style w:type="character" w:customStyle="1" w:styleId="ListLabel1">
    <w:name w:val="ListLabel 1"/>
    <w:rsid w:val="00707C30"/>
    <w:rPr>
      <w:rFonts w:eastAsia="Calibri" w:cs="Times New Roman"/>
    </w:rPr>
  </w:style>
  <w:style w:type="paragraph" w:customStyle="1" w:styleId="TextBody">
    <w:name w:val="Text Body"/>
    <w:basedOn w:val="Normal"/>
    <w:link w:val="BodyTextChar"/>
    <w:uiPriority w:val="1"/>
    <w:qFormat/>
    <w:rsid w:val="00707C30"/>
    <w:pPr>
      <w:widowControl w:val="0"/>
      <w:suppressAutoHyphens/>
      <w:spacing w:after="140" w:line="288" w:lineRule="auto"/>
    </w:pPr>
    <w:rPr>
      <w:rFonts w:ascii="Liberation Serif" w:hAnsi="Liberation Serif" w:cs="Mangal"/>
      <w:sz w:val="24"/>
      <w:szCs w:val="24"/>
      <w:lang w:eastAsia="zh-CN" w:bidi="hi-IN"/>
    </w:rPr>
  </w:style>
  <w:style w:type="character" w:customStyle="1" w:styleId="NoSpacingChar">
    <w:name w:val="No Spacing Char"/>
    <w:link w:val="NoSpacing"/>
    <w:uiPriority w:val="1"/>
    <w:rsid w:val="00B0599E"/>
  </w:style>
  <w:style w:type="paragraph" w:styleId="BodyText2">
    <w:name w:val="Body Text 2"/>
    <w:basedOn w:val="Normal"/>
    <w:link w:val="BodyText2Char"/>
    <w:rsid w:val="0010149E"/>
    <w:pPr>
      <w:spacing w:after="0" w:line="240" w:lineRule="auto"/>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rsid w:val="0010149E"/>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EA7A96"/>
    <w:rPr>
      <w:rFonts w:ascii="Arial" w:eastAsia="Times New Roman" w:hAnsi="Arial" w:cs="Arial"/>
      <w:b/>
      <w:bCs/>
      <w:i/>
      <w:iCs/>
      <w:sz w:val="28"/>
      <w:szCs w:val="28"/>
    </w:rPr>
  </w:style>
  <w:style w:type="character" w:customStyle="1" w:styleId="Heading3Char">
    <w:name w:val="Heading 3 Char"/>
    <w:basedOn w:val="DefaultParagraphFont"/>
    <w:link w:val="Heading3"/>
    <w:rsid w:val="00EA7A96"/>
    <w:rPr>
      <w:rFonts w:ascii="Arial" w:eastAsia="Times New Roman" w:hAnsi="Arial" w:cs="Arial"/>
      <w:b/>
      <w:bCs/>
      <w:sz w:val="26"/>
      <w:szCs w:val="26"/>
    </w:rPr>
  </w:style>
  <w:style w:type="character" w:customStyle="1" w:styleId="Heading4Char">
    <w:name w:val="Heading 4 Char"/>
    <w:basedOn w:val="DefaultParagraphFont"/>
    <w:link w:val="Heading4"/>
    <w:rsid w:val="00EA7A96"/>
    <w:rPr>
      <w:rFonts w:ascii="Times New Roman" w:eastAsia="Times New Roman" w:hAnsi="Times New Roman" w:cs="Times New Roman"/>
      <w:b/>
      <w:sz w:val="36"/>
      <w:szCs w:val="40"/>
      <w:u w:val="single"/>
    </w:rPr>
  </w:style>
  <w:style w:type="character" w:customStyle="1" w:styleId="Heading6Char">
    <w:name w:val="Heading 6 Char"/>
    <w:basedOn w:val="DefaultParagraphFont"/>
    <w:link w:val="Heading6"/>
    <w:rsid w:val="00EA7A96"/>
    <w:rPr>
      <w:rFonts w:ascii="Times New Roman" w:eastAsia="Times New Roman" w:hAnsi="Times New Roman" w:cs="Times New Roman"/>
      <w:b/>
      <w:bCs/>
    </w:rPr>
  </w:style>
  <w:style w:type="character" w:customStyle="1" w:styleId="Heading7Char">
    <w:name w:val="Heading 7 Char"/>
    <w:basedOn w:val="DefaultParagraphFont"/>
    <w:link w:val="Heading7"/>
    <w:rsid w:val="00EA7A9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EA7A9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EA7A96"/>
    <w:rPr>
      <w:rFonts w:ascii="Arial" w:eastAsia="Times New Roman" w:hAnsi="Arial" w:cs="Arial"/>
    </w:rPr>
  </w:style>
  <w:style w:type="character" w:styleId="Hyperlink">
    <w:name w:val="Hyperlink"/>
    <w:rsid w:val="00EA7A96"/>
    <w:rPr>
      <w:color w:val="0000FF"/>
      <w:u w:val="single"/>
    </w:rPr>
  </w:style>
  <w:style w:type="paragraph" w:customStyle="1" w:styleId="xl41">
    <w:name w:val="xl41"/>
    <w:basedOn w:val="Normal"/>
    <w:rsid w:val="00EA7A96"/>
    <w:pPr>
      <w:spacing w:before="100" w:beforeAutospacing="1" w:after="100" w:afterAutospacing="1" w:line="240" w:lineRule="auto"/>
    </w:pPr>
    <w:rPr>
      <w:rFonts w:ascii="Times New Roman" w:eastAsia="Arial Unicode MS" w:hAnsi="Times New Roman" w:cs="Times New Roman"/>
      <w:b/>
      <w:bCs/>
      <w:sz w:val="28"/>
      <w:szCs w:val="28"/>
    </w:rPr>
  </w:style>
  <w:style w:type="paragraph" w:styleId="BodyText">
    <w:name w:val="Body Text"/>
    <w:basedOn w:val="Normal"/>
    <w:link w:val="BodyTextChar1"/>
    <w:rsid w:val="00EA7A96"/>
    <w:pPr>
      <w:spacing w:after="120" w:line="240" w:lineRule="auto"/>
    </w:pPr>
    <w:rPr>
      <w:rFonts w:ascii="Times New Roman" w:eastAsia="Times New Roman" w:hAnsi="Times New Roman" w:cs="Times New Roman"/>
      <w:sz w:val="24"/>
      <w:szCs w:val="24"/>
    </w:rPr>
  </w:style>
  <w:style w:type="character" w:customStyle="1" w:styleId="BodyTextChar1">
    <w:name w:val="Body Text Char1"/>
    <w:basedOn w:val="DefaultParagraphFont"/>
    <w:link w:val="BodyText"/>
    <w:rsid w:val="00EA7A96"/>
    <w:rPr>
      <w:rFonts w:ascii="Times New Roman" w:eastAsia="Times New Roman" w:hAnsi="Times New Roman" w:cs="Times New Roman"/>
      <w:sz w:val="24"/>
      <w:szCs w:val="24"/>
    </w:rPr>
  </w:style>
  <w:style w:type="paragraph" w:styleId="Header">
    <w:name w:val="header"/>
    <w:basedOn w:val="Normal"/>
    <w:link w:val="HeaderChar"/>
    <w:rsid w:val="00EA7A96"/>
    <w:pPr>
      <w:tabs>
        <w:tab w:val="center" w:pos="4153"/>
        <w:tab w:val="right" w:pos="8306"/>
      </w:tabs>
      <w:overflowPunct w:val="0"/>
      <w:autoSpaceDE w:val="0"/>
      <w:autoSpaceDN w:val="0"/>
      <w:adjustRightInd w:val="0"/>
      <w:spacing w:after="0" w:line="240" w:lineRule="auto"/>
      <w:jc w:val="both"/>
    </w:pPr>
    <w:rPr>
      <w:rFonts w:ascii="Times-Roman-R" w:eastAsia="Times New Roman" w:hAnsi="Times-Roman-R" w:cs="Times New Roman"/>
      <w:sz w:val="28"/>
      <w:szCs w:val="20"/>
      <w:lang w:val="en-US"/>
    </w:rPr>
  </w:style>
  <w:style w:type="character" w:customStyle="1" w:styleId="HeaderChar">
    <w:name w:val="Header Char"/>
    <w:basedOn w:val="DefaultParagraphFont"/>
    <w:link w:val="Header"/>
    <w:rsid w:val="00EA7A96"/>
    <w:rPr>
      <w:rFonts w:ascii="Times-Roman-R" w:eastAsia="Times New Roman" w:hAnsi="Times-Roman-R" w:cs="Times New Roman"/>
      <w:sz w:val="28"/>
      <w:szCs w:val="20"/>
      <w:lang w:val="en-US"/>
    </w:rPr>
  </w:style>
  <w:style w:type="paragraph" w:styleId="Footer">
    <w:name w:val="footer"/>
    <w:basedOn w:val="Normal"/>
    <w:link w:val="FooterChar"/>
    <w:uiPriority w:val="99"/>
    <w:semiHidden/>
    <w:unhideWhenUsed/>
    <w:rsid w:val="00F0191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0191E"/>
  </w:style>
  <w:style w:type="paragraph" w:styleId="ListParagraph">
    <w:name w:val="List Paragraph"/>
    <w:basedOn w:val="Normal"/>
    <w:uiPriority w:val="34"/>
    <w:qFormat/>
    <w:rsid w:val="00F03B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78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lb.eunet.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422E0-A319-4583-B4B5-D0DE30038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29</Pages>
  <Words>9515</Words>
  <Characters>54240</Characters>
  <Application>Microsoft Office Word</Application>
  <DocSecurity>0</DocSecurity>
  <Lines>452</Lines>
  <Paragraphs>127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63628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opffice</dc:creator>
  <cp:lastModifiedBy>Mihaela</cp:lastModifiedBy>
  <cp:revision>28</cp:revision>
  <cp:lastPrinted>2019-11-20T06:15:00Z</cp:lastPrinted>
  <dcterms:created xsi:type="dcterms:W3CDTF">2019-10-14T05:56:00Z</dcterms:created>
  <dcterms:modified xsi:type="dcterms:W3CDTF">2019-11-26T05:50:00Z</dcterms:modified>
</cp:coreProperties>
</file>